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DDD6" w14:textId="42AF8291" w:rsidR="00217589" w:rsidRPr="0072637F" w:rsidRDefault="00675021" w:rsidP="00574DD8">
      <w:pPr>
        <w:pStyle w:val="Title"/>
        <w:framePr w:wrap="notBeside"/>
      </w:pPr>
      <w:r w:rsidRPr="0072637F">
        <w:t>T L</w:t>
      </w:r>
      <w:r w:rsidR="00475EEA" w:rsidRPr="0072637F">
        <w:t xml:space="preserve">EVEL IN </w:t>
      </w:r>
      <w:r w:rsidR="005924FB">
        <w:t>FINANCE</w:t>
      </w:r>
    </w:p>
    <w:p w14:paraId="0D83B0AC" w14:textId="5CCFA7C2" w:rsidR="00936146" w:rsidRDefault="004060A9" w:rsidP="00E50BB3">
      <w:pPr>
        <w:pStyle w:val="Subtitle"/>
        <w:framePr w:wrap="notBeside"/>
      </w:pPr>
      <w:r>
        <w:t>Supporting development of Core Knowledge Content –</w:t>
      </w:r>
      <w:r w:rsidR="005F6EA1">
        <w:t>The management of risk in a business</w:t>
      </w:r>
    </w:p>
    <w:p w14:paraId="37E7503C" w14:textId="6053E4F7" w:rsidR="00C4346A" w:rsidRPr="0072637F" w:rsidRDefault="00C4346A" w:rsidP="00E50BB3">
      <w:pPr>
        <w:pStyle w:val="Subtitle"/>
        <w:framePr w:wrap="notBeside"/>
      </w:pPr>
      <w:r w:rsidRPr="0072637F">
        <w:t>ET-FOUNDATION.CO.UK</w:t>
      </w:r>
    </w:p>
    <w:p w14:paraId="5EED1748" w14:textId="77777777" w:rsidR="00217589" w:rsidRPr="0072637F" w:rsidRDefault="00217589" w:rsidP="00574DD8"/>
    <w:p w14:paraId="6F83F3EA" w14:textId="77777777" w:rsidR="00BB5C22" w:rsidRPr="0072637F" w:rsidRDefault="00BB5C22" w:rsidP="00574DD8">
      <w:pPr>
        <w:sectPr w:rsidR="00BB5C22" w:rsidRPr="0072637F" w:rsidSect="00D26980">
          <w:footerReference w:type="default" r:id="rId11"/>
          <w:headerReference w:type="first" r:id="rId12"/>
          <w:pgSz w:w="11906" w:h="16838"/>
          <w:pgMar w:top="5104" w:right="1440" w:bottom="1440" w:left="1440" w:header="720" w:footer="720" w:gutter="0"/>
          <w:cols w:space="720"/>
          <w:titlePg/>
          <w:docGrid w:linePitch="360"/>
        </w:sectPr>
      </w:pPr>
    </w:p>
    <w:p w14:paraId="0D396DE9" w14:textId="30B889D9" w:rsidR="006301C4" w:rsidRPr="0072637F" w:rsidRDefault="000641EC" w:rsidP="00FD2D77">
      <w:pPr>
        <w:pStyle w:val="Heading1"/>
      </w:pPr>
      <w:r w:rsidRPr="0072637F">
        <w:lastRenderedPageBreak/>
        <w:t>INTRODUCTION</w:t>
      </w:r>
    </w:p>
    <w:p w14:paraId="45468FAD" w14:textId="1944CF63" w:rsidR="007F7A09" w:rsidRPr="009972B6" w:rsidRDefault="00976BD8" w:rsidP="007F7A09">
      <w:pPr>
        <w:spacing w:line="278" w:lineRule="auto"/>
        <w:rPr>
          <w:b/>
          <w:bCs/>
          <w:sz w:val="28"/>
          <w:szCs w:val="28"/>
        </w:rPr>
      </w:pPr>
      <w:r>
        <w:rPr>
          <w:b/>
          <w:bCs/>
          <w:sz w:val="28"/>
          <w:szCs w:val="28"/>
        </w:rPr>
        <w:t>Inclusivity</w:t>
      </w:r>
    </w:p>
    <w:p w14:paraId="6F8F247E" w14:textId="036A3CF0" w:rsidR="005F67D6" w:rsidRPr="0072637F" w:rsidRDefault="005F67D6" w:rsidP="00EF5004">
      <w:r w:rsidRPr="0072637F">
        <w:t>This resource has</w:t>
      </w:r>
      <w:r w:rsidR="00976BD8">
        <w:t xml:space="preserve"> been </w:t>
      </w:r>
      <w:r w:rsidR="001F3422">
        <w:t>developed</w:t>
      </w:r>
      <w:r w:rsidR="00976BD8">
        <w:t xml:space="preserve"> with inclusion</w:t>
      </w:r>
      <w:r w:rsidR="00876967">
        <w:t>-</w:t>
      </w:r>
      <w:r w:rsidR="00976BD8">
        <w:t>first principles.</w:t>
      </w:r>
      <w:r w:rsidR="001F3422">
        <w:t xml:space="preserve"> </w:t>
      </w:r>
      <w:r w:rsidR="00185E08">
        <w:t>It has</w:t>
      </w:r>
      <w:r w:rsidRPr="0072637F">
        <w:t xml:space="preserve"> been designed to demonstrate how lessons can be designed to support learners with Special Educational Needs and Disabilities (SEND). The resource embeds the principles of </w:t>
      </w:r>
      <w:hyperlink r:id="rId13" w:history="1">
        <w:r w:rsidRPr="00026957">
          <w:rPr>
            <w:rStyle w:val="Hyperlink"/>
          </w:rPr>
          <w:t>Universal Design for Learning (UDL)</w:t>
        </w:r>
      </w:hyperlink>
      <w:r w:rsidRPr="0072637F">
        <w:t xml:space="preserve"> and so supports inclusivity while at the same time addressing the diverse needs of neurodiverse learners and those with physical and / or sensory impairments.</w:t>
      </w:r>
      <w:r w:rsidR="00F70F07">
        <w:t xml:space="preserve"> </w:t>
      </w:r>
      <w:r w:rsidRPr="0072637F">
        <w:t xml:space="preserve">The focus is on high-quality, accessible materials to help learners to create an inclusive pitch.  </w:t>
      </w:r>
    </w:p>
    <w:p w14:paraId="3F02B8CA" w14:textId="031A6B4D" w:rsidR="007F7A09" w:rsidRPr="0072637F" w:rsidRDefault="007F7A09" w:rsidP="00EF5004">
      <w:r w:rsidRPr="0072637F">
        <w:t>Barriers to learning are explicitly addressed through the incorporation of UDL principles with differentiated activities, flexible resources, and scaffolding techniques. By integrating UDL principles throughout the learning journey, the lessons provide an accessible, engaging, and inclusive experience for all learners, regardless of their starting point or individual needs.</w:t>
      </w:r>
    </w:p>
    <w:p w14:paraId="6677E829" w14:textId="77777777" w:rsidR="007F7A09" w:rsidRPr="0072637F" w:rsidRDefault="007F7A09" w:rsidP="00EF5004">
      <w:r w:rsidRPr="0072637F">
        <w:t>This inclusive approach ensures all learners have an equitable opportunity to engage with the content and develop their skills, fostering confidence and independence.</w:t>
      </w:r>
    </w:p>
    <w:p w14:paraId="52C64912" w14:textId="3C9784A2" w:rsidR="0088524D" w:rsidRPr="0072637F" w:rsidRDefault="0088524D" w:rsidP="00EF5004">
      <w:pPr>
        <w:rPr>
          <w:b/>
          <w:bCs/>
        </w:rPr>
      </w:pPr>
      <w:r w:rsidRPr="0072637F">
        <w:rPr>
          <w:b/>
          <w:bCs/>
        </w:rPr>
        <w:t xml:space="preserve">Framework for </w:t>
      </w:r>
      <w:r w:rsidR="003E26B3">
        <w:rPr>
          <w:b/>
          <w:bCs/>
        </w:rPr>
        <w:t>l</w:t>
      </w:r>
      <w:r w:rsidRPr="0072637F">
        <w:rPr>
          <w:b/>
          <w:bCs/>
        </w:rPr>
        <w:t>earning</w:t>
      </w:r>
    </w:p>
    <w:p w14:paraId="1BEE0D8F" w14:textId="51509146" w:rsidR="0088524D" w:rsidRPr="0072637F" w:rsidRDefault="0088524D" w:rsidP="00EF5004">
      <w:r w:rsidRPr="0072637F">
        <w:t xml:space="preserve">The resource includes a Framework for </w:t>
      </w:r>
      <w:r w:rsidR="009A108F" w:rsidRPr="0072637F">
        <w:t>l</w:t>
      </w:r>
      <w:r w:rsidRPr="0072637F">
        <w:t>earning (</w:t>
      </w:r>
      <w:proofErr w:type="spellStart"/>
      <w:r w:rsidRPr="0072637F">
        <w:t>Ff</w:t>
      </w:r>
      <w:r w:rsidR="009A108F" w:rsidRPr="0072637F">
        <w:t>l</w:t>
      </w:r>
      <w:proofErr w:type="spellEnd"/>
      <w:r w:rsidRPr="0072637F">
        <w:t>).</w:t>
      </w:r>
      <w:r w:rsidR="00F70F07">
        <w:t xml:space="preserve"> </w:t>
      </w:r>
      <w:r w:rsidRPr="0072637F">
        <w:t>This covers 20 hours of learning. There is a diagram to show how the content of those hours has been sequenced and scaffolded. There is also a narrative that explains the sequencing and scaffolding in more detail.</w:t>
      </w:r>
    </w:p>
    <w:p w14:paraId="168AEE82" w14:textId="77777777" w:rsidR="0088524D" w:rsidRPr="0072637F" w:rsidRDefault="0088524D" w:rsidP="00EF5004">
      <w:pPr>
        <w:rPr>
          <w:b/>
          <w:bCs/>
        </w:rPr>
      </w:pPr>
      <w:r w:rsidRPr="0072637F">
        <w:rPr>
          <w:b/>
          <w:bCs/>
        </w:rPr>
        <w:t>Lesson plans</w:t>
      </w:r>
    </w:p>
    <w:p w14:paraId="6AECB69C" w14:textId="42FE0C1B" w:rsidR="0088524D" w:rsidRPr="0072637F" w:rsidRDefault="0088524D" w:rsidP="00EF5004">
      <w:r w:rsidRPr="0072637F">
        <w:t xml:space="preserve">There is a two-hour lesson plan for each stage in the sequencing and scaffolding of learning in the </w:t>
      </w:r>
      <w:proofErr w:type="spellStart"/>
      <w:r w:rsidRPr="0072637F">
        <w:t>Ff</w:t>
      </w:r>
      <w:r w:rsidR="009A108F" w:rsidRPr="0072637F">
        <w:t>l</w:t>
      </w:r>
      <w:proofErr w:type="spellEnd"/>
      <w:r w:rsidRPr="0072637F">
        <w:t xml:space="preserve">. Lesson plans include details of the </w:t>
      </w:r>
      <w:r w:rsidR="005827FC">
        <w:t>resources</w:t>
      </w:r>
      <w:r w:rsidRPr="0072637F">
        <w:t xml:space="preserve"> that are required to support delivery, including those </w:t>
      </w:r>
      <w:r w:rsidR="005827FC">
        <w:t>developed specifically for this TRIP</w:t>
      </w:r>
      <w:r w:rsidRPr="0072637F">
        <w:t>.</w:t>
      </w:r>
    </w:p>
    <w:p w14:paraId="16266028" w14:textId="77777777" w:rsidR="0088524D" w:rsidRPr="0072637F" w:rsidRDefault="0088524D" w:rsidP="00EF5004">
      <w:pPr>
        <w:rPr>
          <w:b/>
          <w:bCs/>
        </w:rPr>
      </w:pPr>
      <w:r w:rsidRPr="0072637F">
        <w:rPr>
          <w:b/>
          <w:bCs/>
        </w:rPr>
        <w:t>Support materials</w:t>
      </w:r>
    </w:p>
    <w:p w14:paraId="59439E25" w14:textId="77777777" w:rsidR="0088524D" w:rsidRPr="0072637F" w:rsidRDefault="0088524D" w:rsidP="00EF5004">
      <w:r w:rsidRPr="0072637F">
        <w:t>The support materials identified in the lesson plans are also available towards the end of this document.</w:t>
      </w:r>
    </w:p>
    <w:p w14:paraId="1216D373" w14:textId="3978314F" w:rsidR="0088524D" w:rsidRPr="0072637F" w:rsidRDefault="0088524D" w:rsidP="00EF5004">
      <w:pPr>
        <w:rPr>
          <w:b/>
          <w:bCs/>
        </w:rPr>
      </w:pPr>
      <w:r w:rsidRPr="0072637F">
        <w:rPr>
          <w:b/>
          <w:bCs/>
        </w:rPr>
        <w:t>N</w:t>
      </w:r>
      <w:r w:rsidR="003E26B3">
        <w:rPr>
          <w:b/>
          <w:bCs/>
        </w:rPr>
        <w:t>ote</w:t>
      </w:r>
      <w:r w:rsidRPr="0072637F">
        <w:rPr>
          <w:b/>
          <w:bCs/>
        </w:rPr>
        <w:t>:</w:t>
      </w:r>
    </w:p>
    <w:p w14:paraId="10BAACBC" w14:textId="77777777" w:rsidR="0088524D" w:rsidRPr="0072637F" w:rsidRDefault="0088524D" w:rsidP="00EF5004">
      <w:r w:rsidRPr="0072637F">
        <w:t xml:space="preserve">There is a separate slide deck for use with the lessons. </w:t>
      </w:r>
    </w:p>
    <w:p w14:paraId="4D55CE31" w14:textId="25DCD7A3" w:rsidR="00B31FC9" w:rsidRPr="0072637F" w:rsidRDefault="00B31FC9">
      <w:r w:rsidRPr="0072637F">
        <w:br w:type="page"/>
      </w:r>
    </w:p>
    <w:p w14:paraId="446F3A80" w14:textId="77777777" w:rsidR="00C669E3" w:rsidRPr="00A55745" w:rsidRDefault="00C669E3" w:rsidP="00C669E3">
      <w:pPr>
        <w:keepNext/>
        <w:keepLines/>
        <w:outlineLvl w:val="0"/>
        <w:rPr>
          <w:rFonts w:eastAsia="Times New Roman" w:cs="Times New Roman"/>
          <w:b/>
          <w:color w:val="E51C41"/>
        </w:rPr>
      </w:pPr>
      <w:r w:rsidRPr="00A55745">
        <w:rPr>
          <w:rFonts w:eastAsia="Times New Roman" w:cs="Times New Roman"/>
          <w:b/>
          <w:color w:val="E51C41"/>
        </w:rPr>
        <w:lastRenderedPageBreak/>
        <w:t>SECTION 1: FRAMEWORK FOR LEARNING</w:t>
      </w:r>
    </w:p>
    <w:p w14:paraId="7A242AE5" w14:textId="1DB07910" w:rsidR="00C669E3" w:rsidRPr="00A55745" w:rsidRDefault="00C669E3" w:rsidP="00C669E3">
      <w:pPr>
        <w:rPr>
          <w:rFonts w:eastAsia="Times New Roman" w:cs="Arial"/>
          <w:color w:val="000000"/>
          <w:kern w:val="24"/>
          <w:lang w:eastAsia="en-GB"/>
        </w:rPr>
      </w:pPr>
      <w:r w:rsidRPr="00A55745">
        <w:rPr>
          <w:rFonts w:eastAsia="Times New Roman" w:cs="Arial"/>
          <w:color w:val="000000"/>
          <w:kern w:val="24"/>
          <w:lang w:eastAsia="en-GB"/>
        </w:rPr>
        <w:t>The Framework for learning (</w:t>
      </w:r>
      <w:proofErr w:type="spellStart"/>
      <w:r w:rsidRPr="00A55745">
        <w:rPr>
          <w:rFonts w:eastAsia="Times New Roman" w:cs="Arial"/>
          <w:color w:val="000000"/>
          <w:kern w:val="24"/>
          <w:lang w:eastAsia="en-GB"/>
        </w:rPr>
        <w:t>Ffl</w:t>
      </w:r>
      <w:proofErr w:type="spellEnd"/>
      <w:r w:rsidRPr="00A55745">
        <w:rPr>
          <w:rFonts w:eastAsia="Times New Roman" w:cs="Arial"/>
          <w:color w:val="000000"/>
          <w:kern w:val="24"/>
          <w:lang w:eastAsia="en-GB"/>
        </w:rPr>
        <w:t xml:space="preserve">) provides a methodological approach for learners to evaluate the impact of different risks within a business. It focuses on the development of intrinsic learning, critical thinking skills and applicable techniques needed to fully grasp the concept of risk. Learners will </w:t>
      </w:r>
      <w:r>
        <w:rPr>
          <w:rFonts w:eastAsia="Times New Roman" w:cs="Arial"/>
          <w:color w:val="000000"/>
          <w:kern w:val="24"/>
          <w:lang w:eastAsia="en-GB"/>
        </w:rPr>
        <w:t xml:space="preserve">develop an </w:t>
      </w:r>
      <w:r w:rsidRPr="00A55745">
        <w:rPr>
          <w:rFonts w:eastAsia="Times New Roman" w:cs="Arial"/>
          <w:color w:val="000000"/>
          <w:kern w:val="24"/>
          <w:lang w:eastAsia="en-GB"/>
        </w:rPr>
        <w:t>understand</w:t>
      </w:r>
      <w:r>
        <w:rPr>
          <w:rFonts w:eastAsia="Times New Roman" w:cs="Arial"/>
          <w:color w:val="000000"/>
          <w:kern w:val="24"/>
          <w:lang w:eastAsia="en-GB"/>
        </w:rPr>
        <w:t>ing of</w:t>
      </w:r>
      <w:r w:rsidRPr="00A55745">
        <w:rPr>
          <w:rFonts w:eastAsia="Times New Roman" w:cs="Arial"/>
          <w:color w:val="000000"/>
          <w:kern w:val="24"/>
          <w:lang w:eastAsia="en-GB"/>
        </w:rPr>
        <w:t xml:space="preserve"> the concept of risk as well as the causes and impact</w:t>
      </w:r>
      <w:r>
        <w:rPr>
          <w:rFonts w:eastAsia="Times New Roman" w:cs="Arial"/>
          <w:color w:val="000000"/>
          <w:kern w:val="24"/>
          <w:lang w:eastAsia="en-GB"/>
        </w:rPr>
        <w:t>s</w:t>
      </w:r>
      <w:r w:rsidRPr="00A55745">
        <w:rPr>
          <w:rFonts w:eastAsia="Times New Roman" w:cs="Arial"/>
          <w:color w:val="000000"/>
          <w:kern w:val="24"/>
          <w:lang w:eastAsia="en-GB"/>
        </w:rPr>
        <w:t xml:space="preserve"> of risks. The </w:t>
      </w:r>
      <w:proofErr w:type="spellStart"/>
      <w:r w:rsidRPr="00A55745">
        <w:rPr>
          <w:rFonts w:eastAsia="Times New Roman" w:cs="Arial"/>
          <w:color w:val="000000"/>
          <w:kern w:val="24"/>
          <w:lang w:eastAsia="en-GB"/>
        </w:rPr>
        <w:t>Ffl</w:t>
      </w:r>
      <w:proofErr w:type="spellEnd"/>
      <w:r w:rsidRPr="00A55745">
        <w:rPr>
          <w:rFonts w:eastAsia="Times New Roman" w:cs="Arial"/>
          <w:color w:val="000000"/>
          <w:kern w:val="24"/>
          <w:lang w:eastAsia="en-GB"/>
        </w:rPr>
        <w:t xml:space="preserve"> support</w:t>
      </w:r>
      <w:r w:rsidR="00FD3DFD">
        <w:rPr>
          <w:rFonts w:eastAsia="Times New Roman" w:cs="Arial"/>
          <w:color w:val="000000"/>
          <w:kern w:val="24"/>
          <w:lang w:eastAsia="en-GB"/>
        </w:rPr>
        <w:t>s</w:t>
      </w:r>
      <w:r w:rsidRPr="00A55745">
        <w:rPr>
          <w:rFonts w:eastAsia="Times New Roman" w:cs="Arial"/>
          <w:color w:val="000000"/>
          <w:kern w:val="24"/>
          <w:lang w:eastAsia="en-GB"/>
        </w:rPr>
        <w:t xml:space="preserve"> learners to master higher</w:t>
      </w:r>
      <w:r w:rsidR="00876967">
        <w:rPr>
          <w:rFonts w:eastAsia="Times New Roman" w:cs="Arial"/>
          <w:color w:val="000000"/>
          <w:kern w:val="24"/>
          <w:lang w:eastAsia="en-GB"/>
        </w:rPr>
        <w:t>-</w:t>
      </w:r>
      <w:r w:rsidRPr="00A55745">
        <w:rPr>
          <w:rFonts w:eastAsia="Times New Roman" w:cs="Arial"/>
          <w:color w:val="000000"/>
          <w:kern w:val="24"/>
          <w:lang w:eastAsia="en-GB"/>
        </w:rPr>
        <w:t>order thinking skills like analytical interpretation of risks, problem-solving, and professional communication during decision-making processes centred on the management of risk in businesses. This links directly to Core Element 5.4</w:t>
      </w:r>
      <w:r w:rsidR="005963A6">
        <w:rPr>
          <w:rFonts w:eastAsia="Times New Roman" w:cs="Arial"/>
          <w:color w:val="000000"/>
          <w:kern w:val="24"/>
          <w:lang w:eastAsia="en-GB"/>
        </w:rPr>
        <w:t>-T</w:t>
      </w:r>
      <w:r w:rsidRPr="00A55745">
        <w:rPr>
          <w:rFonts w:eastAsia="Times New Roman" w:cs="Arial"/>
          <w:color w:val="000000"/>
          <w:kern w:val="24"/>
          <w:lang w:eastAsia="en-GB"/>
        </w:rPr>
        <w:t xml:space="preserve">he </w:t>
      </w:r>
      <w:r w:rsidR="005963A6">
        <w:rPr>
          <w:rFonts w:eastAsia="Times New Roman" w:cs="Arial"/>
          <w:color w:val="000000"/>
          <w:kern w:val="24"/>
          <w:lang w:eastAsia="en-GB"/>
        </w:rPr>
        <w:t>m</w:t>
      </w:r>
      <w:r w:rsidRPr="00A55745">
        <w:rPr>
          <w:rFonts w:eastAsia="Times New Roman" w:cs="Arial"/>
          <w:color w:val="000000"/>
          <w:kern w:val="24"/>
          <w:lang w:eastAsia="en-GB"/>
        </w:rPr>
        <w:t>anagement of risk in a business.</w:t>
      </w:r>
    </w:p>
    <w:p w14:paraId="588E90B2" w14:textId="3104131E" w:rsidR="00C669E3" w:rsidRPr="00A55745" w:rsidRDefault="00C669E3" w:rsidP="00C669E3">
      <w:pPr>
        <w:rPr>
          <w:rFonts w:eastAsia="Times New Roman" w:cs="Arial"/>
        </w:rPr>
      </w:pPr>
      <w:r w:rsidRPr="00A55745">
        <w:rPr>
          <w:rFonts w:eastAsia="Times New Roman" w:cs="Arial"/>
          <w:color w:val="000000"/>
          <w:kern w:val="24"/>
          <w:lang w:eastAsia="en-GB"/>
        </w:rPr>
        <w:t xml:space="preserve">This </w:t>
      </w:r>
      <w:proofErr w:type="spellStart"/>
      <w:r w:rsidRPr="00A55745">
        <w:rPr>
          <w:rFonts w:eastAsia="Times New Roman" w:cs="Arial"/>
          <w:color w:val="000000"/>
          <w:kern w:val="24"/>
          <w:lang w:eastAsia="en-GB"/>
        </w:rPr>
        <w:t>Ffl</w:t>
      </w:r>
      <w:proofErr w:type="spellEnd"/>
      <w:r w:rsidRPr="00A55745">
        <w:rPr>
          <w:rFonts w:eastAsia="Times New Roman" w:cs="Arial"/>
          <w:color w:val="000000"/>
          <w:kern w:val="24"/>
          <w:lang w:eastAsia="en-GB"/>
        </w:rPr>
        <w:t xml:space="preserve"> is created on the assumption that Core Elements 1, 2, 3, 4 and 14 have been covered. </w:t>
      </w:r>
      <w:r w:rsidRPr="00A55745">
        <w:rPr>
          <w:rFonts w:eastAsia="Times New Roman" w:cs="Arial"/>
        </w:rPr>
        <w:t xml:space="preserve">Furthermore, the </w:t>
      </w:r>
      <w:proofErr w:type="spellStart"/>
      <w:r w:rsidRPr="00A55745">
        <w:rPr>
          <w:rFonts w:eastAsia="Times New Roman" w:cs="Arial"/>
        </w:rPr>
        <w:t>Ffl</w:t>
      </w:r>
      <w:proofErr w:type="spellEnd"/>
      <w:r w:rsidRPr="00A55745">
        <w:rPr>
          <w:rFonts w:eastAsia="Times New Roman" w:cs="Arial"/>
        </w:rPr>
        <w:t xml:space="preserve"> will guide the teacher to effectively reinforce key content and terminology, particularly from Core Elements 1, 3, 4 and 14. Moreover, there </w:t>
      </w:r>
      <w:r w:rsidR="005963A6">
        <w:rPr>
          <w:rFonts w:eastAsia="Times New Roman" w:cs="Arial"/>
        </w:rPr>
        <w:t>is also an</w:t>
      </w:r>
      <w:r w:rsidRPr="00A55745">
        <w:rPr>
          <w:rFonts w:eastAsia="Times New Roman" w:cs="Arial"/>
        </w:rPr>
        <w:t xml:space="preserve"> introduction to concepts and terminology used in</w:t>
      </w:r>
      <w:r w:rsidR="005963A6">
        <w:rPr>
          <w:rFonts w:eastAsia="Times New Roman" w:cs="Arial"/>
        </w:rPr>
        <w:t xml:space="preserve"> Core Elements</w:t>
      </w:r>
      <w:r w:rsidRPr="00A55745">
        <w:rPr>
          <w:rFonts w:eastAsia="Times New Roman" w:cs="Arial"/>
        </w:rPr>
        <w:t xml:space="preserve"> 9, 10, 13, </w:t>
      </w:r>
      <w:r w:rsidR="005963A6">
        <w:rPr>
          <w:rFonts w:eastAsia="Times New Roman" w:cs="Arial"/>
        </w:rPr>
        <w:t xml:space="preserve">and </w:t>
      </w:r>
      <w:r w:rsidRPr="00A55745">
        <w:rPr>
          <w:rFonts w:eastAsia="Times New Roman" w:cs="Arial"/>
        </w:rPr>
        <w:t>14.</w:t>
      </w:r>
    </w:p>
    <w:p w14:paraId="7051E017" w14:textId="77777777" w:rsidR="00C669E3" w:rsidRPr="00A55745" w:rsidRDefault="00C669E3" w:rsidP="00C669E3">
      <w:pPr>
        <w:rPr>
          <w:rFonts w:ascii="Aptos" w:eastAsia="Times New Roman" w:hAnsi="Aptos" w:cs="Times New Roman"/>
          <w:b/>
          <w:bCs/>
        </w:rPr>
      </w:pPr>
      <w:r w:rsidRPr="00A55745">
        <w:rPr>
          <w:rFonts w:eastAsia="Times New Roman" w:cs="Times New Roman"/>
          <w:b/>
          <w:bCs/>
        </w:rPr>
        <w:t>Sequencing and Progression</w:t>
      </w:r>
    </w:p>
    <w:p w14:paraId="100ED3FC" w14:textId="1621254B" w:rsidR="00C669E3" w:rsidRPr="00A55745" w:rsidRDefault="00C669E3" w:rsidP="00C669E3">
      <w:pPr>
        <w:rPr>
          <w:rFonts w:eastAsia="Times New Roman" w:cs="Arial"/>
        </w:rPr>
      </w:pPr>
      <w:r w:rsidRPr="00A55745">
        <w:rPr>
          <w:rFonts w:eastAsia="Times New Roman" w:cs="Arial"/>
        </w:rPr>
        <w:t xml:space="preserve">The </w:t>
      </w:r>
      <w:proofErr w:type="spellStart"/>
      <w:r w:rsidRPr="00A55745">
        <w:rPr>
          <w:rFonts w:eastAsia="Times New Roman" w:cs="Arial"/>
        </w:rPr>
        <w:t>Ffl</w:t>
      </w:r>
      <w:proofErr w:type="spellEnd"/>
      <w:r w:rsidRPr="00A55745">
        <w:rPr>
          <w:rFonts w:eastAsia="Times New Roman" w:cs="Arial"/>
        </w:rPr>
        <w:t xml:space="preserve"> is structured around four steps</w:t>
      </w:r>
      <w:r w:rsidR="00876967">
        <w:rPr>
          <w:rFonts w:eastAsia="Times New Roman" w:cs="Arial"/>
        </w:rPr>
        <w:t>,</w:t>
      </w:r>
      <w:r w:rsidRPr="00A55745">
        <w:rPr>
          <w:rFonts w:eastAsia="Times New Roman" w:cs="Arial"/>
        </w:rPr>
        <w:t xml:space="preserve"> with each step having a specific set of lessons centred around what the learners need to achieve. This enables each lesson to have a learning question that is designed around high</w:t>
      </w:r>
      <w:r w:rsidR="00876967">
        <w:rPr>
          <w:rFonts w:eastAsia="Times New Roman" w:cs="Arial"/>
        </w:rPr>
        <w:t>-</w:t>
      </w:r>
      <w:r w:rsidRPr="00A55745">
        <w:rPr>
          <w:rFonts w:eastAsia="Times New Roman" w:cs="Arial"/>
        </w:rPr>
        <w:t>order thinking skills</w:t>
      </w:r>
      <w:r>
        <w:rPr>
          <w:rFonts w:eastAsia="Times New Roman" w:cs="Arial"/>
        </w:rPr>
        <w:t xml:space="preserve"> and </w:t>
      </w:r>
      <w:r w:rsidRPr="00A55745">
        <w:rPr>
          <w:rFonts w:eastAsia="Times New Roman" w:cs="Arial"/>
        </w:rPr>
        <w:t xml:space="preserve">practical activities with </w:t>
      </w:r>
      <w:r>
        <w:rPr>
          <w:rFonts w:eastAsia="Times New Roman" w:cs="Arial"/>
        </w:rPr>
        <w:t>an emphasis on t</w:t>
      </w:r>
      <w:r w:rsidRPr="00A55745">
        <w:rPr>
          <w:rFonts w:eastAsia="Times New Roman" w:cs="Arial"/>
        </w:rPr>
        <w:t xml:space="preserve">he use of command words. </w:t>
      </w:r>
    </w:p>
    <w:p w14:paraId="23E72751" w14:textId="34779FE1" w:rsidR="00C669E3" w:rsidRPr="00A55745" w:rsidRDefault="00C669E3" w:rsidP="00C669E3">
      <w:pPr>
        <w:rPr>
          <w:rFonts w:eastAsia="Times New Roman" w:cs="Arial"/>
        </w:rPr>
      </w:pPr>
      <w:r w:rsidRPr="00A55745">
        <w:rPr>
          <w:rFonts w:eastAsia="Times New Roman" w:cs="Arial"/>
        </w:rPr>
        <w:t>Each step represents a sustainable amount of lesson time, with two to three lessons per step.</w:t>
      </w:r>
      <w:r w:rsidR="00D16F6E">
        <w:rPr>
          <w:rFonts w:eastAsia="Times New Roman" w:cs="Arial"/>
        </w:rPr>
        <w:t xml:space="preserve"> </w:t>
      </w:r>
      <w:r w:rsidRPr="00A55745">
        <w:rPr>
          <w:rFonts w:eastAsia="Times New Roman" w:cs="Arial"/>
        </w:rPr>
        <w:t>The final step is the end goal</w:t>
      </w:r>
      <w:r w:rsidR="00876967">
        <w:rPr>
          <w:rFonts w:eastAsia="Times New Roman" w:cs="Arial"/>
        </w:rPr>
        <w:t>,</w:t>
      </w:r>
      <w:r w:rsidRPr="00A55745">
        <w:rPr>
          <w:rFonts w:eastAsia="Times New Roman" w:cs="Arial"/>
        </w:rPr>
        <w:t xml:space="preserve"> enabling students to consolidate their learning while incorporating digital and technical skills. </w:t>
      </w:r>
    </w:p>
    <w:p w14:paraId="75DC0DD0" w14:textId="77777777" w:rsidR="00C669E3" w:rsidRPr="00A55745" w:rsidRDefault="00C669E3" w:rsidP="00C669E3">
      <w:pPr>
        <w:rPr>
          <w:rFonts w:eastAsia="Times New Roman" w:cs="Arial"/>
        </w:rPr>
      </w:pPr>
      <w:r w:rsidRPr="00A55745">
        <w:rPr>
          <w:rFonts w:eastAsia="Times New Roman" w:cs="Arial"/>
        </w:rPr>
        <w:t xml:space="preserve">Each step allows learners to build on knowledge, assimilate and connect with key terminology they have come across while showing applicable learning of key concepts using relevant scenarios. Collectively, the steps show a progressive journey from </w:t>
      </w:r>
      <w:r>
        <w:rPr>
          <w:rFonts w:eastAsia="Times New Roman" w:cs="Arial"/>
        </w:rPr>
        <w:t xml:space="preserve">basic and applied learning, </w:t>
      </w:r>
      <w:r w:rsidRPr="00A55745">
        <w:rPr>
          <w:rFonts w:eastAsia="Times New Roman" w:cs="Arial"/>
        </w:rPr>
        <w:t xml:space="preserve">complex analytical practice and interpretation to coherent evaluation of types of risks, impacts of risks and risk management strategies. </w:t>
      </w:r>
    </w:p>
    <w:p w14:paraId="160AD808" w14:textId="77777777" w:rsidR="00C669E3" w:rsidRPr="00A55745" w:rsidRDefault="00C669E3" w:rsidP="00C669E3">
      <w:pPr>
        <w:rPr>
          <w:rFonts w:eastAsia="Times New Roman" w:cs="Times New Roman"/>
        </w:rPr>
      </w:pPr>
      <w:r w:rsidRPr="00A55745">
        <w:rPr>
          <w:rFonts w:eastAsia="Times New Roman" w:cs="Times New Roman"/>
        </w:rPr>
        <w:t xml:space="preserve">This </w:t>
      </w:r>
      <w:proofErr w:type="spellStart"/>
      <w:r w:rsidRPr="00A55745">
        <w:rPr>
          <w:rFonts w:eastAsia="Times New Roman" w:cs="Times New Roman"/>
        </w:rPr>
        <w:t>Ffl</w:t>
      </w:r>
      <w:proofErr w:type="spellEnd"/>
      <w:r w:rsidRPr="00A55745">
        <w:rPr>
          <w:rFonts w:eastAsia="Times New Roman" w:cs="Times New Roman"/>
        </w:rPr>
        <w:t xml:space="preserve"> can be delivered flexibly across the first year of the T Level in Finance qualification.</w:t>
      </w:r>
    </w:p>
    <w:p w14:paraId="390E5AF0" w14:textId="55728A24" w:rsidR="00C669E3" w:rsidRPr="00A55745" w:rsidRDefault="00D16F6E" w:rsidP="00C669E3">
      <w:pPr>
        <w:rPr>
          <w:rFonts w:eastAsia="Times New Roman" w:cs="Arial"/>
          <w:b/>
          <w:bCs/>
          <w:lang w:eastAsia="en-GB"/>
        </w:rPr>
      </w:pPr>
      <w:r>
        <w:rPr>
          <w:rFonts w:eastAsia="Times New Roman" w:cs="Arial"/>
          <w:b/>
          <w:bCs/>
          <w:color w:val="000000"/>
          <w:kern w:val="24"/>
          <w:lang w:eastAsia="en-GB"/>
        </w:rPr>
        <w:t>Step o</w:t>
      </w:r>
      <w:r w:rsidR="00C669E3" w:rsidRPr="00A55745">
        <w:rPr>
          <w:rFonts w:eastAsia="Times New Roman" w:cs="Arial"/>
          <w:b/>
          <w:bCs/>
          <w:color w:val="000000"/>
          <w:kern w:val="24"/>
          <w:lang w:eastAsia="en-GB"/>
        </w:rPr>
        <w:t>ne: What is risk?</w:t>
      </w:r>
    </w:p>
    <w:p w14:paraId="76C36D38" w14:textId="1FB75FEA" w:rsidR="00C669E3" w:rsidRPr="00A55745" w:rsidRDefault="00C669E3" w:rsidP="00C669E3">
      <w:pPr>
        <w:rPr>
          <w:rFonts w:eastAsia="Times New Roman" w:cs="Arial"/>
          <w:color w:val="000000"/>
          <w:kern w:val="24"/>
          <w:lang w:eastAsia="en-GB"/>
        </w:rPr>
      </w:pPr>
      <w:r w:rsidRPr="00A55745">
        <w:rPr>
          <w:rFonts w:eastAsia="Times New Roman" w:cs="Arial"/>
          <w:color w:val="000000"/>
          <w:kern w:val="24"/>
          <w:lang w:eastAsia="en-GB"/>
        </w:rPr>
        <w:t xml:space="preserve">Learners will develop </w:t>
      </w:r>
      <w:r w:rsidR="004F58C3">
        <w:rPr>
          <w:rFonts w:eastAsia="Times New Roman" w:cs="Arial"/>
          <w:color w:val="000000"/>
          <w:kern w:val="24"/>
          <w:lang w:eastAsia="en-GB"/>
        </w:rPr>
        <w:t xml:space="preserve">an </w:t>
      </w:r>
      <w:r w:rsidRPr="00A55745">
        <w:rPr>
          <w:rFonts w:eastAsia="Times New Roman" w:cs="Arial"/>
          <w:color w:val="000000"/>
          <w:kern w:val="24"/>
          <w:lang w:eastAsia="en-GB"/>
        </w:rPr>
        <w:t>understanding of the concept of risk. They will explore ethical scenarios that check their understanding of conduct risk. The scenarios will help learners to:</w:t>
      </w:r>
    </w:p>
    <w:p w14:paraId="4241FAD9" w14:textId="4610C3CC" w:rsidR="00C669E3" w:rsidRPr="00A55745" w:rsidRDefault="00D16F6E" w:rsidP="00C669E3">
      <w:pPr>
        <w:numPr>
          <w:ilvl w:val="0"/>
          <w:numId w:val="14"/>
        </w:numPr>
        <w:rPr>
          <w:rFonts w:eastAsia="Times New Roman" w:cs="Arial"/>
          <w:color w:val="000000"/>
          <w:kern w:val="24"/>
          <w:lang w:eastAsia="en-GB"/>
        </w:rPr>
      </w:pPr>
      <w:r>
        <w:rPr>
          <w:rFonts w:eastAsia="Times New Roman" w:cs="Arial"/>
          <w:color w:val="000000"/>
          <w:kern w:val="24"/>
          <w:lang w:eastAsia="en-GB"/>
        </w:rPr>
        <w:t>A</w:t>
      </w:r>
      <w:r w:rsidR="00C669E3" w:rsidRPr="00A55745">
        <w:rPr>
          <w:rFonts w:eastAsia="Times New Roman" w:cs="Arial"/>
          <w:color w:val="000000"/>
          <w:kern w:val="24"/>
          <w:lang w:eastAsia="en-GB"/>
        </w:rPr>
        <w:t>pply their knowledge from Core Element 4, critically thinking about the different ethical scenarios and conduct risks</w:t>
      </w:r>
      <w:r w:rsidR="00C669E3">
        <w:rPr>
          <w:rFonts w:eastAsia="Times New Roman" w:cs="Arial"/>
          <w:color w:val="000000"/>
          <w:kern w:val="24"/>
          <w:lang w:eastAsia="en-GB"/>
        </w:rPr>
        <w:t>.</w:t>
      </w:r>
    </w:p>
    <w:p w14:paraId="78413A42" w14:textId="7EFA3856" w:rsidR="00C669E3" w:rsidRPr="00A55745" w:rsidRDefault="00D16F6E" w:rsidP="00C669E3">
      <w:pPr>
        <w:numPr>
          <w:ilvl w:val="0"/>
          <w:numId w:val="14"/>
        </w:numPr>
        <w:rPr>
          <w:rFonts w:eastAsia="Times New Roman" w:cs="Arial"/>
          <w:color w:val="000000"/>
          <w:kern w:val="24"/>
          <w:lang w:eastAsia="en-GB"/>
        </w:rPr>
      </w:pPr>
      <w:r>
        <w:rPr>
          <w:rFonts w:eastAsia="Times New Roman" w:cs="Arial"/>
          <w:color w:val="000000"/>
          <w:kern w:val="24"/>
          <w:lang w:eastAsia="en-GB"/>
        </w:rPr>
        <w:t>S</w:t>
      </w:r>
      <w:r w:rsidR="00C669E3" w:rsidRPr="00A55745">
        <w:rPr>
          <w:rFonts w:eastAsia="Times New Roman" w:cs="Arial"/>
          <w:color w:val="000000"/>
          <w:kern w:val="24"/>
          <w:lang w:eastAsia="en-GB"/>
        </w:rPr>
        <w:t xml:space="preserve">how creativity and professional communication during analytical discussions that connect the different types of risks (conduct, compliance, legal, governance, </w:t>
      </w:r>
      <w:r>
        <w:rPr>
          <w:rFonts w:eastAsia="Times New Roman" w:cs="Arial"/>
          <w:color w:val="000000"/>
          <w:kern w:val="24"/>
          <w:lang w:eastAsia="en-GB"/>
        </w:rPr>
        <w:t xml:space="preserve">and </w:t>
      </w:r>
      <w:r w:rsidR="00C669E3" w:rsidRPr="00A55745">
        <w:rPr>
          <w:rFonts w:eastAsia="Times New Roman" w:cs="Arial"/>
          <w:color w:val="000000"/>
          <w:kern w:val="24"/>
          <w:lang w:eastAsia="en-GB"/>
        </w:rPr>
        <w:t>financial)</w:t>
      </w:r>
      <w:r w:rsidR="00C669E3">
        <w:rPr>
          <w:rFonts w:eastAsia="Times New Roman" w:cs="Arial"/>
          <w:color w:val="000000"/>
          <w:kern w:val="24"/>
          <w:lang w:eastAsia="en-GB"/>
        </w:rPr>
        <w:t>.</w:t>
      </w:r>
    </w:p>
    <w:p w14:paraId="7964F799" w14:textId="016711C5" w:rsidR="00C669E3" w:rsidRPr="00A55745" w:rsidRDefault="00D16F6E" w:rsidP="00C669E3">
      <w:pPr>
        <w:numPr>
          <w:ilvl w:val="0"/>
          <w:numId w:val="14"/>
        </w:numPr>
        <w:rPr>
          <w:rFonts w:eastAsia="Times New Roman" w:cs="Arial"/>
          <w:color w:val="000000"/>
          <w:kern w:val="24"/>
          <w:lang w:eastAsia="en-GB"/>
        </w:rPr>
      </w:pPr>
      <w:r>
        <w:rPr>
          <w:rFonts w:eastAsia="Times New Roman" w:cs="Arial"/>
          <w:color w:val="000000"/>
          <w:kern w:val="24"/>
          <w:lang w:eastAsia="en-GB"/>
        </w:rPr>
        <w:lastRenderedPageBreak/>
        <w:t>U</w:t>
      </w:r>
      <w:r w:rsidR="00C669E3" w:rsidRPr="00A55745">
        <w:rPr>
          <w:rFonts w:eastAsia="Times New Roman" w:cs="Arial"/>
          <w:color w:val="000000"/>
          <w:kern w:val="24"/>
          <w:lang w:eastAsia="en-GB"/>
        </w:rPr>
        <w:t>se case studies to explore and analyse how the types of risks are connected.</w:t>
      </w:r>
    </w:p>
    <w:p w14:paraId="317BB214" w14:textId="2F93F580" w:rsidR="00C669E3" w:rsidRPr="00A55745" w:rsidRDefault="00C669E3" w:rsidP="00C669E3">
      <w:pPr>
        <w:rPr>
          <w:rFonts w:eastAsia="Times New Roman" w:cs="Arial"/>
          <w:color w:val="000000"/>
          <w:kern w:val="24"/>
          <w:lang w:eastAsia="en-GB"/>
        </w:rPr>
      </w:pPr>
      <w:r w:rsidRPr="00A55745">
        <w:rPr>
          <w:rFonts w:eastAsia="Times New Roman" w:cs="Arial"/>
          <w:color w:val="000000"/>
          <w:kern w:val="24"/>
        </w:rPr>
        <w:t xml:space="preserve">The focus at this step is for learners to critically explore the different </w:t>
      </w:r>
      <w:r w:rsidRPr="00A55745">
        <w:rPr>
          <w:rFonts w:eastAsia="Times New Roman" w:cs="Arial"/>
          <w:b/>
          <w:bCs/>
          <w:color w:val="000000"/>
          <w:kern w:val="24"/>
        </w:rPr>
        <w:t xml:space="preserve">types of risks </w:t>
      </w:r>
      <w:r w:rsidRPr="00A55745">
        <w:rPr>
          <w:rFonts w:eastAsia="Times New Roman" w:cs="Arial"/>
          <w:color w:val="000000"/>
          <w:kern w:val="24"/>
        </w:rPr>
        <w:t xml:space="preserve">by drawing knowledge from everyday scenarios and their own perspectives. This step </w:t>
      </w:r>
      <w:r w:rsidR="002039A9">
        <w:rPr>
          <w:rFonts w:eastAsia="Times New Roman" w:cs="Arial"/>
          <w:color w:val="000000"/>
          <w:kern w:val="24"/>
        </w:rPr>
        <w:t xml:space="preserve">is the </w:t>
      </w:r>
      <w:r w:rsidRPr="00A55745">
        <w:rPr>
          <w:rFonts w:eastAsia="Times New Roman" w:cs="Arial"/>
          <w:color w:val="000000"/>
          <w:kern w:val="24"/>
        </w:rPr>
        <w:t xml:space="preserve">focus </w:t>
      </w:r>
      <w:r w:rsidR="002039A9">
        <w:rPr>
          <w:rFonts w:eastAsia="Times New Roman" w:cs="Arial"/>
          <w:color w:val="000000"/>
          <w:kern w:val="24"/>
        </w:rPr>
        <w:t>for</w:t>
      </w:r>
      <w:r w:rsidRPr="00A55745">
        <w:rPr>
          <w:rFonts w:eastAsia="Times New Roman" w:cs="Arial"/>
          <w:color w:val="000000"/>
          <w:kern w:val="24"/>
        </w:rPr>
        <w:t xml:space="preserve"> lessons one, two and three.</w:t>
      </w:r>
    </w:p>
    <w:p w14:paraId="716B68BA" w14:textId="189F02A1" w:rsidR="00C669E3" w:rsidRPr="00A55745" w:rsidRDefault="00A95C1C" w:rsidP="00C669E3">
      <w:pPr>
        <w:rPr>
          <w:rFonts w:eastAsia="Times New Roman" w:cs="Arial"/>
          <w:b/>
          <w:bCs/>
          <w:lang w:eastAsia="en-GB"/>
        </w:rPr>
      </w:pPr>
      <w:r>
        <w:rPr>
          <w:rFonts w:eastAsia="Times New Roman" w:cs="Arial"/>
          <w:b/>
          <w:bCs/>
          <w:color w:val="000000"/>
          <w:kern w:val="24"/>
          <w:lang w:eastAsia="en-GB"/>
        </w:rPr>
        <w:t>Step t</w:t>
      </w:r>
      <w:r w:rsidR="00C669E3" w:rsidRPr="00A55745">
        <w:rPr>
          <w:rFonts w:eastAsia="Times New Roman" w:cs="Arial"/>
          <w:b/>
          <w:bCs/>
          <w:color w:val="000000"/>
          <w:kern w:val="24"/>
          <w:lang w:eastAsia="en-GB"/>
        </w:rPr>
        <w:t xml:space="preserve">wo: How do I determine the value </w:t>
      </w:r>
      <w:r w:rsidR="00C669E3">
        <w:rPr>
          <w:rFonts w:eastAsia="Times New Roman" w:cs="Arial"/>
          <w:b/>
          <w:bCs/>
          <w:color w:val="000000"/>
          <w:kern w:val="24"/>
          <w:lang w:eastAsia="en-GB"/>
        </w:rPr>
        <w:t>of</w:t>
      </w:r>
      <w:r w:rsidR="00C669E3" w:rsidRPr="00A55745">
        <w:rPr>
          <w:rFonts w:eastAsia="Times New Roman" w:cs="Arial"/>
          <w:b/>
          <w:bCs/>
          <w:color w:val="000000"/>
          <w:kern w:val="24"/>
          <w:lang w:eastAsia="en-GB"/>
        </w:rPr>
        <w:t xml:space="preserve"> the impact of risk?</w:t>
      </w:r>
    </w:p>
    <w:p w14:paraId="409DA201" w14:textId="40A9784D" w:rsidR="00C669E3" w:rsidRPr="00A55745" w:rsidRDefault="00C669E3" w:rsidP="00C669E3">
      <w:pPr>
        <w:rPr>
          <w:rFonts w:eastAsia="Times New Roman" w:cs="Arial"/>
          <w:color w:val="000000"/>
          <w:kern w:val="24"/>
          <w:lang w:eastAsia="en-GB"/>
        </w:rPr>
      </w:pPr>
      <w:r w:rsidRPr="00A55745">
        <w:rPr>
          <w:rFonts w:eastAsia="Times New Roman" w:cs="Arial"/>
          <w:color w:val="000000"/>
          <w:kern w:val="24"/>
          <w:lang w:eastAsia="en-GB"/>
        </w:rPr>
        <w:t>Learners w</w:t>
      </w:r>
      <w:r w:rsidR="002039A9">
        <w:rPr>
          <w:rFonts w:eastAsia="Times New Roman" w:cs="Arial"/>
          <w:color w:val="000000"/>
          <w:kern w:val="24"/>
          <w:lang w:eastAsia="en-GB"/>
        </w:rPr>
        <w:t>ill</w:t>
      </w:r>
      <w:r w:rsidR="004F58C3">
        <w:rPr>
          <w:rFonts w:eastAsia="Times New Roman" w:cs="Arial"/>
          <w:color w:val="000000"/>
          <w:kern w:val="24"/>
          <w:lang w:eastAsia="en-GB"/>
        </w:rPr>
        <w:t>,</w:t>
      </w:r>
      <w:r w:rsidRPr="00A55745">
        <w:rPr>
          <w:rFonts w:eastAsia="Times New Roman" w:cs="Arial"/>
          <w:color w:val="000000"/>
          <w:kern w:val="24"/>
          <w:lang w:eastAsia="en-GB"/>
        </w:rPr>
        <w:t xml:space="preserve"> </w:t>
      </w:r>
      <w:r w:rsidR="002039A9">
        <w:rPr>
          <w:rFonts w:eastAsia="Times New Roman" w:cs="Arial"/>
          <w:color w:val="000000"/>
          <w:kern w:val="24"/>
          <w:lang w:eastAsia="en-GB"/>
        </w:rPr>
        <w:t xml:space="preserve">by now, </w:t>
      </w:r>
      <w:r w:rsidRPr="00A55745">
        <w:rPr>
          <w:rFonts w:eastAsia="Times New Roman" w:cs="Arial"/>
          <w:color w:val="000000"/>
          <w:kern w:val="24"/>
          <w:lang w:eastAsia="en-GB"/>
        </w:rPr>
        <w:t xml:space="preserve">have successfully explored the different types of risk and their relationships. The focus of this step will be on analytical skills to make </w:t>
      </w:r>
      <w:r w:rsidR="004F58C3">
        <w:rPr>
          <w:rFonts w:eastAsia="Times New Roman" w:cs="Arial"/>
          <w:color w:val="000000"/>
          <w:kern w:val="24"/>
          <w:lang w:eastAsia="en-GB"/>
        </w:rPr>
        <w:t xml:space="preserve">a </w:t>
      </w:r>
      <w:r w:rsidRPr="00A55745">
        <w:rPr>
          <w:rFonts w:eastAsia="Times New Roman" w:cs="Arial"/>
          <w:color w:val="000000"/>
          <w:kern w:val="24"/>
          <w:lang w:eastAsia="en-GB"/>
        </w:rPr>
        <w:t>rational and informed analysis o</w:t>
      </w:r>
      <w:r>
        <w:rPr>
          <w:rFonts w:eastAsia="Times New Roman" w:cs="Arial"/>
          <w:color w:val="000000"/>
          <w:kern w:val="24"/>
          <w:lang w:eastAsia="en-GB"/>
        </w:rPr>
        <w:t>f</w:t>
      </w:r>
      <w:r w:rsidRPr="00A55745">
        <w:rPr>
          <w:rFonts w:eastAsia="Times New Roman" w:cs="Arial"/>
          <w:color w:val="000000"/>
          <w:kern w:val="24"/>
          <w:lang w:eastAsia="en-GB"/>
        </w:rPr>
        <w:t xml:space="preserve"> the impacts from the different type</w:t>
      </w:r>
      <w:r w:rsidR="004F58C3">
        <w:rPr>
          <w:rFonts w:eastAsia="Times New Roman" w:cs="Arial"/>
          <w:color w:val="000000"/>
          <w:kern w:val="24"/>
          <w:lang w:eastAsia="en-GB"/>
        </w:rPr>
        <w:t>s</w:t>
      </w:r>
      <w:r w:rsidRPr="00A55745">
        <w:rPr>
          <w:rFonts w:eastAsia="Times New Roman" w:cs="Arial"/>
          <w:color w:val="000000"/>
          <w:kern w:val="24"/>
          <w:lang w:eastAsia="en-GB"/>
        </w:rPr>
        <w:t xml:space="preserve"> of risks. Learners will use case studies and role plays to:</w:t>
      </w:r>
    </w:p>
    <w:p w14:paraId="7A5CD2B5" w14:textId="2ACBD9A4" w:rsidR="00C669E3" w:rsidRPr="00A55745" w:rsidRDefault="00A95C1C" w:rsidP="00C669E3">
      <w:pPr>
        <w:numPr>
          <w:ilvl w:val="0"/>
          <w:numId w:val="15"/>
        </w:numPr>
        <w:rPr>
          <w:rFonts w:eastAsia="Times New Roman" w:cs="Arial"/>
          <w:color w:val="000000"/>
          <w:kern w:val="24"/>
          <w:lang w:eastAsia="en-GB"/>
        </w:rPr>
      </w:pPr>
      <w:r>
        <w:rPr>
          <w:rFonts w:eastAsia="Times New Roman" w:cs="Arial"/>
          <w:color w:val="000000"/>
          <w:kern w:val="24"/>
          <w:lang w:eastAsia="en-GB"/>
        </w:rPr>
        <w:t>R</w:t>
      </w:r>
      <w:r w:rsidR="00C669E3" w:rsidRPr="00A55745">
        <w:rPr>
          <w:rFonts w:eastAsia="Times New Roman" w:cs="Arial"/>
          <w:color w:val="000000"/>
          <w:kern w:val="24"/>
          <w:lang w:eastAsia="en-GB"/>
        </w:rPr>
        <w:t>etrieve information on the relationship between the type</w:t>
      </w:r>
      <w:r w:rsidR="00C669E3">
        <w:rPr>
          <w:rFonts w:eastAsia="Times New Roman" w:cs="Arial"/>
          <w:color w:val="000000"/>
          <w:kern w:val="24"/>
          <w:lang w:eastAsia="en-GB"/>
        </w:rPr>
        <w:t>s</w:t>
      </w:r>
      <w:r w:rsidR="00C669E3" w:rsidRPr="00A55745">
        <w:rPr>
          <w:rFonts w:eastAsia="Times New Roman" w:cs="Arial"/>
          <w:color w:val="000000"/>
          <w:kern w:val="24"/>
          <w:lang w:eastAsia="en-GB"/>
        </w:rPr>
        <w:t xml:space="preserve"> of risks</w:t>
      </w:r>
      <w:r w:rsidR="00C669E3">
        <w:rPr>
          <w:rFonts w:eastAsia="Times New Roman" w:cs="Arial"/>
          <w:color w:val="000000"/>
          <w:kern w:val="24"/>
          <w:lang w:eastAsia="en-GB"/>
        </w:rPr>
        <w:t>.</w:t>
      </w:r>
    </w:p>
    <w:p w14:paraId="560C5B7E" w14:textId="0151CC28" w:rsidR="00C669E3" w:rsidRPr="00A55745" w:rsidRDefault="00A95C1C" w:rsidP="00C669E3">
      <w:pPr>
        <w:numPr>
          <w:ilvl w:val="0"/>
          <w:numId w:val="15"/>
        </w:numPr>
        <w:rPr>
          <w:rFonts w:eastAsia="Times New Roman" w:cs="Arial"/>
          <w:color w:val="000000"/>
          <w:kern w:val="24"/>
          <w:lang w:eastAsia="en-GB"/>
        </w:rPr>
      </w:pPr>
      <w:r>
        <w:rPr>
          <w:rFonts w:eastAsia="Times New Roman" w:cs="Arial"/>
          <w:color w:val="000000"/>
          <w:kern w:val="24"/>
          <w:lang w:eastAsia="en-GB"/>
        </w:rPr>
        <w:t>A</w:t>
      </w:r>
      <w:r w:rsidR="00C669E3" w:rsidRPr="00A55745">
        <w:rPr>
          <w:rFonts w:eastAsia="Times New Roman" w:cs="Arial"/>
          <w:color w:val="000000"/>
          <w:kern w:val="24"/>
          <w:lang w:eastAsia="en-GB"/>
        </w:rPr>
        <w:t>nalyse the impact of risks on a business</w:t>
      </w:r>
      <w:r w:rsidR="00C669E3">
        <w:rPr>
          <w:rFonts w:eastAsia="Times New Roman" w:cs="Arial"/>
          <w:color w:val="000000"/>
          <w:kern w:val="24"/>
          <w:lang w:eastAsia="en-GB"/>
        </w:rPr>
        <w:t>.</w:t>
      </w:r>
    </w:p>
    <w:p w14:paraId="331EE6C9" w14:textId="7F63BD9F" w:rsidR="00C669E3" w:rsidRPr="00A55745" w:rsidRDefault="00A95C1C" w:rsidP="00C669E3">
      <w:pPr>
        <w:numPr>
          <w:ilvl w:val="0"/>
          <w:numId w:val="15"/>
        </w:numPr>
        <w:rPr>
          <w:rFonts w:eastAsia="Times New Roman" w:cs="Arial"/>
          <w:color w:val="000000"/>
          <w:kern w:val="24"/>
          <w:lang w:eastAsia="en-GB"/>
        </w:rPr>
      </w:pPr>
      <w:r>
        <w:rPr>
          <w:rFonts w:eastAsia="Times New Roman" w:cs="Arial"/>
          <w:color w:val="000000"/>
          <w:kern w:val="24"/>
          <w:lang w:eastAsia="en-GB"/>
        </w:rPr>
        <w:t>Give</w:t>
      </w:r>
      <w:r w:rsidR="00C669E3" w:rsidRPr="00A55745">
        <w:rPr>
          <w:rFonts w:eastAsia="Times New Roman" w:cs="Arial"/>
          <w:color w:val="000000"/>
          <w:kern w:val="24"/>
          <w:lang w:eastAsia="en-GB"/>
        </w:rPr>
        <w:t xml:space="preserve"> a value to the impact of risks. </w:t>
      </w:r>
    </w:p>
    <w:p w14:paraId="43888A15" w14:textId="10A076DB" w:rsidR="00C669E3" w:rsidRPr="00A55745" w:rsidRDefault="00C669E3" w:rsidP="00C669E3">
      <w:pPr>
        <w:rPr>
          <w:rFonts w:eastAsia="Times New Roman" w:cs="Arial"/>
          <w:color w:val="000000"/>
          <w:kern w:val="24"/>
          <w:lang w:eastAsia="en-GB"/>
        </w:rPr>
      </w:pPr>
      <w:r w:rsidRPr="00A55745">
        <w:rPr>
          <w:rFonts w:eastAsia="Times New Roman" w:cs="Arial"/>
          <w:color w:val="000000"/>
          <w:kern w:val="24"/>
          <w:lang w:eastAsia="en-GB"/>
        </w:rPr>
        <w:t xml:space="preserve">The focus at this step is to </w:t>
      </w:r>
      <w:r>
        <w:rPr>
          <w:rFonts w:eastAsia="Times New Roman" w:cs="Arial"/>
          <w:color w:val="000000"/>
          <w:kern w:val="24"/>
          <w:lang w:eastAsia="en-GB"/>
        </w:rPr>
        <w:t>use</w:t>
      </w:r>
      <w:r w:rsidRPr="00A55745">
        <w:rPr>
          <w:rFonts w:eastAsia="Times New Roman" w:cs="Arial"/>
          <w:color w:val="000000"/>
          <w:kern w:val="24"/>
          <w:lang w:eastAsia="en-GB"/>
        </w:rPr>
        <w:t xml:space="preserve"> active learning of risks to foster long</w:t>
      </w:r>
      <w:r w:rsidR="004F58C3">
        <w:rPr>
          <w:rFonts w:eastAsia="Times New Roman" w:cs="Arial"/>
          <w:color w:val="000000"/>
          <w:kern w:val="24"/>
          <w:lang w:eastAsia="en-GB"/>
        </w:rPr>
        <w:t>-</w:t>
      </w:r>
      <w:r w:rsidRPr="00A55745">
        <w:rPr>
          <w:rFonts w:eastAsia="Times New Roman" w:cs="Arial"/>
          <w:color w:val="000000"/>
          <w:kern w:val="24"/>
          <w:lang w:eastAsia="en-GB"/>
        </w:rPr>
        <w:t>term learning while analysing the impact of the different risks. The use of case studies for retrieval purposes will be vital in illustrating how the impact of risks should be analysed and given a value. This step cover</w:t>
      </w:r>
      <w:r w:rsidR="00A95C1C">
        <w:rPr>
          <w:rFonts w:eastAsia="Times New Roman" w:cs="Arial"/>
          <w:color w:val="000000"/>
          <w:kern w:val="24"/>
          <w:lang w:eastAsia="en-GB"/>
        </w:rPr>
        <w:t>s</w:t>
      </w:r>
      <w:r w:rsidRPr="00A55745">
        <w:rPr>
          <w:rFonts w:eastAsia="Times New Roman" w:cs="Arial"/>
          <w:color w:val="000000"/>
          <w:kern w:val="24"/>
          <w:lang w:eastAsia="en-GB"/>
        </w:rPr>
        <w:t xml:space="preserve"> lessons four and five.</w:t>
      </w:r>
    </w:p>
    <w:p w14:paraId="68261208" w14:textId="67BB815B" w:rsidR="00C669E3" w:rsidRPr="00A55745" w:rsidRDefault="00A95C1C" w:rsidP="00C669E3">
      <w:pPr>
        <w:rPr>
          <w:rFonts w:eastAsia="Times New Roman" w:cs="Arial"/>
          <w:b/>
          <w:bCs/>
          <w:lang w:eastAsia="en-GB"/>
        </w:rPr>
      </w:pPr>
      <w:r>
        <w:rPr>
          <w:rFonts w:eastAsia="Times New Roman" w:cs="Arial"/>
          <w:b/>
          <w:bCs/>
          <w:color w:val="000000"/>
          <w:kern w:val="24"/>
          <w:lang w:eastAsia="en-GB"/>
        </w:rPr>
        <w:t>Step t</w:t>
      </w:r>
      <w:r w:rsidR="00C669E3" w:rsidRPr="00A55745">
        <w:rPr>
          <w:rFonts w:eastAsia="Times New Roman" w:cs="Arial"/>
          <w:b/>
          <w:bCs/>
          <w:color w:val="000000"/>
          <w:kern w:val="24"/>
          <w:lang w:eastAsia="en-GB"/>
        </w:rPr>
        <w:t>hree: How do I evaluate risks using risk analysis?</w:t>
      </w:r>
    </w:p>
    <w:p w14:paraId="178EA4E9" w14:textId="77777777" w:rsidR="00C669E3" w:rsidRPr="00A55745" w:rsidRDefault="00C669E3" w:rsidP="00C669E3">
      <w:pPr>
        <w:rPr>
          <w:rFonts w:eastAsia="Times New Roman" w:cs="Arial"/>
          <w:color w:val="000000"/>
          <w:kern w:val="24"/>
          <w:lang w:eastAsia="en-GB"/>
        </w:rPr>
      </w:pPr>
      <w:r w:rsidRPr="00A55745">
        <w:rPr>
          <w:rFonts w:eastAsia="Times New Roman" w:cs="Arial"/>
          <w:color w:val="000000"/>
          <w:kern w:val="24"/>
          <w:lang w:eastAsia="en-GB"/>
        </w:rPr>
        <w:t>This step brings together understanding, knowledge and application from prior learning. Learners will analyse the value</w:t>
      </w:r>
      <w:r w:rsidRPr="00A55745">
        <w:rPr>
          <w:rFonts w:eastAsia="Times New Roman" w:cs="Arial"/>
          <w:b/>
          <w:bCs/>
          <w:color w:val="000000"/>
          <w:kern w:val="24"/>
          <w:lang w:eastAsia="en-GB"/>
        </w:rPr>
        <w:t xml:space="preserve"> </w:t>
      </w:r>
      <w:r w:rsidRPr="00A55745">
        <w:rPr>
          <w:rFonts w:eastAsia="Times New Roman" w:cs="Arial"/>
          <w:color w:val="000000"/>
          <w:kern w:val="24"/>
          <w:lang w:eastAsia="en-GB"/>
        </w:rPr>
        <w:t>of the different risks to an actual business. Learners will develop analytical interpretation to:</w:t>
      </w:r>
    </w:p>
    <w:p w14:paraId="5659369D" w14:textId="6DDD9160" w:rsidR="00C669E3" w:rsidRPr="00A55745" w:rsidRDefault="000F0717" w:rsidP="00C669E3">
      <w:pPr>
        <w:numPr>
          <w:ilvl w:val="0"/>
          <w:numId w:val="17"/>
        </w:numPr>
        <w:rPr>
          <w:rFonts w:eastAsia="Times New Roman" w:cs="Arial"/>
          <w:color w:val="000000"/>
          <w:kern w:val="24"/>
          <w:lang w:eastAsia="en-GB"/>
        </w:rPr>
      </w:pPr>
      <w:r>
        <w:rPr>
          <w:rFonts w:eastAsia="Times New Roman" w:cs="Arial"/>
          <w:color w:val="000000"/>
          <w:kern w:val="24"/>
          <w:lang w:eastAsia="en-GB"/>
        </w:rPr>
        <w:t>d</w:t>
      </w:r>
      <w:r w:rsidR="00C669E3" w:rsidRPr="00A55745">
        <w:rPr>
          <w:rFonts w:eastAsia="Times New Roman" w:cs="Arial"/>
          <w:color w:val="000000"/>
          <w:kern w:val="24"/>
          <w:lang w:eastAsia="en-GB"/>
        </w:rPr>
        <w:t>esign and produce a risk matrix to prioritise the different types of risks</w:t>
      </w:r>
    </w:p>
    <w:p w14:paraId="3791192D" w14:textId="681F025D" w:rsidR="00C669E3" w:rsidRPr="00A55745" w:rsidRDefault="000F0717" w:rsidP="00C669E3">
      <w:pPr>
        <w:numPr>
          <w:ilvl w:val="0"/>
          <w:numId w:val="17"/>
        </w:numPr>
        <w:rPr>
          <w:rFonts w:eastAsia="Times New Roman" w:cs="Arial"/>
          <w:color w:val="000000"/>
          <w:kern w:val="24"/>
          <w:lang w:eastAsia="en-GB"/>
        </w:rPr>
      </w:pPr>
      <w:r>
        <w:rPr>
          <w:rFonts w:eastAsia="Times New Roman" w:cs="Arial"/>
          <w:color w:val="000000"/>
          <w:kern w:val="24"/>
          <w:lang w:eastAsia="en-GB"/>
        </w:rPr>
        <w:t>c</w:t>
      </w:r>
      <w:r w:rsidR="00A95C1C" w:rsidRPr="00A55745">
        <w:rPr>
          <w:rFonts w:eastAsia="Times New Roman" w:cs="Arial"/>
          <w:color w:val="000000"/>
          <w:kern w:val="24"/>
          <w:lang w:eastAsia="en-GB"/>
        </w:rPr>
        <w:t>ritica</w:t>
      </w:r>
      <w:r w:rsidR="00A95C1C">
        <w:rPr>
          <w:rFonts w:eastAsia="Times New Roman" w:cs="Arial"/>
          <w:color w:val="000000"/>
          <w:kern w:val="24"/>
          <w:lang w:eastAsia="en-GB"/>
        </w:rPr>
        <w:t>ll</w:t>
      </w:r>
      <w:r w:rsidR="00A95C1C" w:rsidRPr="00A55745">
        <w:rPr>
          <w:rFonts w:eastAsia="Times New Roman" w:cs="Arial"/>
          <w:color w:val="000000"/>
          <w:kern w:val="24"/>
          <w:lang w:eastAsia="en-GB"/>
        </w:rPr>
        <w:t>y</w:t>
      </w:r>
      <w:r w:rsidR="00C669E3" w:rsidRPr="00A55745">
        <w:rPr>
          <w:rFonts w:eastAsia="Times New Roman" w:cs="Arial"/>
          <w:color w:val="000000"/>
          <w:kern w:val="24"/>
          <w:lang w:eastAsia="en-GB"/>
        </w:rPr>
        <w:t xml:space="preserve"> assess the value of the impact on a business by exploring how a risk matrix is used for risk management</w:t>
      </w:r>
    </w:p>
    <w:p w14:paraId="547F9BA7" w14:textId="545C23FD" w:rsidR="00C669E3" w:rsidRPr="00A55745" w:rsidRDefault="000F0717" w:rsidP="00C669E3">
      <w:pPr>
        <w:numPr>
          <w:ilvl w:val="0"/>
          <w:numId w:val="17"/>
        </w:numPr>
        <w:rPr>
          <w:rFonts w:eastAsia="Times New Roman" w:cs="Arial"/>
          <w:color w:val="000000"/>
          <w:kern w:val="24"/>
          <w:lang w:eastAsia="en-GB"/>
        </w:rPr>
      </w:pPr>
      <w:r>
        <w:rPr>
          <w:rFonts w:eastAsia="Times New Roman" w:cs="Arial"/>
          <w:color w:val="000000"/>
          <w:kern w:val="24"/>
          <w:lang w:eastAsia="en-GB"/>
        </w:rPr>
        <w:t>i</w:t>
      </w:r>
      <w:r w:rsidR="00C669E3" w:rsidRPr="00A55745">
        <w:rPr>
          <w:rFonts w:eastAsia="Times New Roman" w:cs="Arial"/>
          <w:color w:val="000000"/>
          <w:kern w:val="24"/>
          <w:lang w:eastAsia="en-GB"/>
        </w:rPr>
        <w:t>llustrate an analysis of the value of risks on a business, demonstrating critical judgement and the use of risk mitigation strategies.</w:t>
      </w:r>
    </w:p>
    <w:p w14:paraId="3E833A5F" w14:textId="4C0405C4" w:rsidR="00C669E3" w:rsidRPr="00A55745" w:rsidRDefault="00C669E3" w:rsidP="003F4A8D">
      <w:pPr>
        <w:ind w:left="360"/>
        <w:rPr>
          <w:rFonts w:eastAsia="Times New Roman" w:cs="Arial"/>
          <w:color w:val="000000"/>
          <w:kern w:val="24"/>
          <w:lang w:eastAsia="en-GB"/>
        </w:rPr>
      </w:pPr>
      <w:r w:rsidRPr="00A55745">
        <w:rPr>
          <w:rFonts w:eastAsia="Times New Roman" w:cs="Arial"/>
          <w:color w:val="000000"/>
          <w:kern w:val="24"/>
          <w:lang w:eastAsia="en-GB"/>
        </w:rPr>
        <w:t xml:space="preserve">The focus of this step is to establish deeper learning, prompting learners to develop high levels of creativity and critical evaluation. It succinctly creates a journey for applicable processes which allow learners to show analytical and problem-solving skills while developing critical judgement for decisions made. These decisions should be backed by evidence from previous lessons and the use </w:t>
      </w:r>
      <w:r w:rsidR="004F58C3">
        <w:rPr>
          <w:rFonts w:eastAsia="Times New Roman" w:cs="Arial"/>
          <w:color w:val="000000"/>
          <w:kern w:val="24"/>
          <w:lang w:eastAsia="en-GB"/>
        </w:rPr>
        <w:t xml:space="preserve">of </w:t>
      </w:r>
      <w:r w:rsidRPr="00A55745">
        <w:rPr>
          <w:rFonts w:eastAsia="Times New Roman" w:cs="Arial"/>
          <w:color w:val="000000"/>
          <w:kern w:val="24"/>
          <w:lang w:eastAsia="en-GB"/>
        </w:rPr>
        <w:t>extended writing. This step covers lessons six, seven and eight.</w:t>
      </w:r>
    </w:p>
    <w:p w14:paraId="4B632D25" w14:textId="61962B8D" w:rsidR="00C669E3" w:rsidRPr="00A55745" w:rsidRDefault="00B9417D" w:rsidP="00C669E3">
      <w:pPr>
        <w:rPr>
          <w:rFonts w:eastAsia="Times New Roman" w:cs="Arial"/>
          <w:b/>
          <w:bCs/>
          <w:lang w:eastAsia="en-GB"/>
        </w:rPr>
      </w:pPr>
      <w:r>
        <w:rPr>
          <w:rFonts w:eastAsia="Times New Roman" w:cs="Arial"/>
          <w:b/>
          <w:bCs/>
          <w:color w:val="000000"/>
          <w:kern w:val="24"/>
          <w:lang w:eastAsia="en-GB"/>
        </w:rPr>
        <w:t>Step four-</w:t>
      </w:r>
      <w:r w:rsidR="00C669E3" w:rsidRPr="00A55745">
        <w:rPr>
          <w:rFonts w:eastAsia="Times New Roman" w:cs="Arial"/>
          <w:b/>
          <w:bCs/>
          <w:color w:val="000000"/>
          <w:kern w:val="24"/>
          <w:lang w:eastAsia="en-GB"/>
        </w:rPr>
        <w:t>Goa</w:t>
      </w:r>
      <w:r w:rsidR="00C669E3">
        <w:rPr>
          <w:rFonts w:eastAsia="Times New Roman" w:cs="Arial"/>
          <w:b/>
          <w:bCs/>
          <w:color w:val="000000"/>
          <w:kern w:val="24"/>
          <w:lang w:eastAsia="en-GB"/>
        </w:rPr>
        <w:t>l</w:t>
      </w:r>
      <w:r w:rsidR="00C669E3" w:rsidRPr="00A55745">
        <w:rPr>
          <w:rFonts w:eastAsia="Times New Roman" w:cs="Arial"/>
          <w:b/>
          <w:bCs/>
          <w:color w:val="000000"/>
          <w:kern w:val="24"/>
          <w:lang w:eastAsia="en-GB"/>
        </w:rPr>
        <w:t xml:space="preserve">: </w:t>
      </w:r>
      <w:r w:rsidR="00C669E3" w:rsidRPr="00A55745">
        <w:rPr>
          <w:rFonts w:eastAsia="Times New Roman" w:cs="Arial"/>
          <w:b/>
          <w:bCs/>
        </w:rPr>
        <w:t>How can I present a report on the different types of risks?</w:t>
      </w:r>
    </w:p>
    <w:p w14:paraId="36C7CE17" w14:textId="63F67213" w:rsidR="00C669E3" w:rsidRPr="00A55745" w:rsidRDefault="00C669E3" w:rsidP="00C669E3">
      <w:pPr>
        <w:rPr>
          <w:rFonts w:eastAsia="Times New Roman" w:cs="Arial"/>
          <w:color w:val="000000"/>
          <w:kern w:val="24"/>
          <w:lang w:eastAsia="en-GB"/>
        </w:rPr>
      </w:pPr>
      <w:r w:rsidRPr="00A55745">
        <w:rPr>
          <w:rFonts w:eastAsia="Times New Roman" w:cs="Arial"/>
          <w:color w:val="000000"/>
          <w:kern w:val="24"/>
          <w:lang w:eastAsia="en-GB"/>
        </w:rPr>
        <w:t>This step explores how well learners can use a risk matrix to develop an evaluative risk analysis. This step explores the practical use of</w:t>
      </w:r>
      <w:r>
        <w:rPr>
          <w:rFonts w:eastAsia="Times New Roman" w:cs="Arial"/>
          <w:color w:val="000000"/>
          <w:kern w:val="24"/>
          <w:lang w:eastAsia="en-GB"/>
        </w:rPr>
        <w:t xml:space="preserve"> a</w:t>
      </w:r>
      <w:r w:rsidRPr="00A55745">
        <w:rPr>
          <w:rFonts w:eastAsia="Times New Roman" w:cs="Arial"/>
          <w:color w:val="000000"/>
          <w:kern w:val="24"/>
          <w:lang w:eastAsia="en-GB"/>
        </w:rPr>
        <w:t xml:space="preserve"> risk matrix in creating </w:t>
      </w:r>
      <w:r w:rsidR="00613AE0">
        <w:rPr>
          <w:rFonts w:eastAsia="Times New Roman" w:cs="Arial"/>
          <w:color w:val="000000"/>
          <w:kern w:val="24"/>
          <w:lang w:eastAsia="en-GB"/>
        </w:rPr>
        <w:t xml:space="preserve">an </w:t>
      </w:r>
      <w:r w:rsidRPr="00A55745">
        <w:rPr>
          <w:rFonts w:eastAsia="Times New Roman" w:cs="Arial"/>
          <w:color w:val="000000"/>
          <w:kern w:val="24"/>
          <w:lang w:eastAsia="en-GB"/>
        </w:rPr>
        <w:t>evaluative report</w:t>
      </w:r>
      <w:r w:rsidR="004F58C3">
        <w:rPr>
          <w:rFonts w:eastAsia="Times New Roman" w:cs="Arial"/>
          <w:color w:val="000000"/>
          <w:kern w:val="24"/>
          <w:lang w:eastAsia="en-GB"/>
        </w:rPr>
        <w:t>,</w:t>
      </w:r>
      <w:r w:rsidRPr="00A55745">
        <w:rPr>
          <w:rFonts w:eastAsia="Times New Roman" w:cs="Arial"/>
          <w:color w:val="000000"/>
          <w:kern w:val="24"/>
          <w:lang w:eastAsia="en-GB"/>
        </w:rPr>
        <w:t xml:space="preserve"> which gives learner</w:t>
      </w:r>
      <w:r w:rsidR="004F58C3">
        <w:rPr>
          <w:rFonts w:eastAsia="Times New Roman" w:cs="Arial"/>
          <w:color w:val="000000"/>
          <w:kern w:val="24"/>
          <w:lang w:eastAsia="en-GB"/>
        </w:rPr>
        <w:t>s</w:t>
      </w:r>
      <w:r w:rsidRPr="00A55745">
        <w:rPr>
          <w:rFonts w:eastAsia="Times New Roman" w:cs="Arial"/>
          <w:color w:val="000000"/>
          <w:kern w:val="24"/>
          <w:lang w:eastAsia="en-GB"/>
        </w:rPr>
        <w:t xml:space="preserve"> the skills to: </w:t>
      </w:r>
    </w:p>
    <w:p w14:paraId="2A3A268B" w14:textId="5228C10F" w:rsidR="00C669E3" w:rsidRPr="00A55745" w:rsidRDefault="001B0E90" w:rsidP="00C669E3">
      <w:pPr>
        <w:numPr>
          <w:ilvl w:val="0"/>
          <w:numId w:val="20"/>
        </w:numPr>
        <w:rPr>
          <w:rFonts w:eastAsia="Times New Roman" w:cs="Arial"/>
          <w:lang w:eastAsia="en-GB"/>
        </w:rPr>
      </w:pPr>
      <w:r>
        <w:rPr>
          <w:rFonts w:eastAsia="Times New Roman" w:cs="Arial"/>
          <w:lang w:eastAsia="en-GB"/>
        </w:rPr>
        <w:t>p</w:t>
      </w:r>
      <w:r w:rsidR="00C669E3" w:rsidRPr="00A55745">
        <w:rPr>
          <w:rFonts w:eastAsia="Times New Roman" w:cs="Arial"/>
          <w:lang w:eastAsia="en-GB"/>
        </w:rPr>
        <w:t xml:space="preserve">roduce their own version of </w:t>
      </w:r>
      <w:r w:rsidR="00613AE0">
        <w:rPr>
          <w:rFonts w:eastAsia="Times New Roman" w:cs="Arial"/>
          <w:lang w:eastAsia="en-GB"/>
        </w:rPr>
        <w:t xml:space="preserve">a </w:t>
      </w:r>
      <w:r w:rsidR="00C669E3" w:rsidRPr="00A55745">
        <w:rPr>
          <w:rFonts w:eastAsia="Times New Roman" w:cs="Arial"/>
          <w:lang w:eastAsia="en-GB"/>
        </w:rPr>
        <w:t>risk matrix</w:t>
      </w:r>
    </w:p>
    <w:p w14:paraId="13E56257" w14:textId="49977322" w:rsidR="00C669E3" w:rsidRPr="00A55745" w:rsidRDefault="001B0E90" w:rsidP="00C669E3">
      <w:pPr>
        <w:numPr>
          <w:ilvl w:val="0"/>
          <w:numId w:val="22"/>
        </w:numPr>
        <w:rPr>
          <w:rFonts w:eastAsia="Times New Roman" w:cs="Arial"/>
          <w:lang w:eastAsia="en-GB"/>
        </w:rPr>
      </w:pPr>
      <w:r>
        <w:rPr>
          <w:rFonts w:eastAsia="Times New Roman" w:cs="Arial"/>
          <w:lang w:eastAsia="en-GB"/>
        </w:rPr>
        <w:lastRenderedPageBreak/>
        <w:t>c</w:t>
      </w:r>
      <w:r w:rsidR="00C669E3" w:rsidRPr="00A55745">
        <w:rPr>
          <w:rFonts w:eastAsia="Times New Roman" w:cs="Arial"/>
          <w:lang w:eastAsia="en-GB"/>
        </w:rPr>
        <w:t>ritically assess the value of the impact of risks based on likelihood, severity and speed</w:t>
      </w:r>
    </w:p>
    <w:p w14:paraId="61FA4DCA" w14:textId="21F4DB8D" w:rsidR="00C669E3" w:rsidRPr="00A55745" w:rsidRDefault="001B0E90" w:rsidP="00C669E3">
      <w:pPr>
        <w:numPr>
          <w:ilvl w:val="0"/>
          <w:numId w:val="22"/>
        </w:numPr>
        <w:rPr>
          <w:rFonts w:eastAsia="Times New Roman" w:cs="Arial"/>
          <w:lang w:eastAsia="en-GB"/>
        </w:rPr>
      </w:pPr>
      <w:r>
        <w:rPr>
          <w:rFonts w:eastAsia="Times New Roman" w:cs="Arial"/>
        </w:rPr>
        <w:t>p</w:t>
      </w:r>
      <w:r w:rsidR="00C669E3" w:rsidRPr="00A55745">
        <w:rPr>
          <w:rFonts w:eastAsia="Times New Roman" w:cs="Arial"/>
        </w:rPr>
        <w:t>ropose justifiable recommendations and actions to address the impact of risks on the high</w:t>
      </w:r>
      <w:r w:rsidR="004F58C3">
        <w:rPr>
          <w:rFonts w:eastAsia="Times New Roman" w:cs="Arial"/>
        </w:rPr>
        <w:t>-</w:t>
      </w:r>
      <w:r w:rsidR="00C669E3" w:rsidRPr="00A55745">
        <w:rPr>
          <w:rFonts w:eastAsia="Times New Roman" w:cs="Arial"/>
        </w:rPr>
        <w:t>priority scale.</w:t>
      </w:r>
    </w:p>
    <w:p w14:paraId="5A872256" w14:textId="77777777" w:rsidR="00C669E3" w:rsidRDefault="00C669E3" w:rsidP="00C669E3">
      <w:pPr>
        <w:ind w:left="360"/>
        <w:rPr>
          <w:rFonts w:eastAsia="Times New Roman" w:cs="Arial"/>
          <w:color w:val="000000"/>
          <w:kern w:val="24"/>
          <w:lang w:eastAsia="en-GB"/>
        </w:rPr>
      </w:pPr>
      <w:r w:rsidRPr="00A55745">
        <w:rPr>
          <w:rFonts w:eastAsia="Times New Roman" w:cs="Arial"/>
          <w:color w:val="000000"/>
          <w:kern w:val="24"/>
          <w:lang w:eastAsia="en-GB"/>
        </w:rPr>
        <w:t>The focus of this step is to get learners to actively use their critical judgement and practical skills to create a risk analysis on how the different types of risks are prioritised and addressed based on the value of the impact. This step covers lessons nine and ten.</w:t>
      </w:r>
    </w:p>
    <w:p w14:paraId="3E15C5E9" w14:textId="77777777" w:rsidR="00C669E3" w:rsidRDefault="00C669E3" w:rsidP="00C669E3">
      <w:pPr>
        <w:ind w:left="360"/>
        <w:rPr>
          <w:rFonts w:eastAsia="Times New Roman" w:cs="Arial"/>
          <w:color w:val="000000"/>
          <w:kern w:val="24"/>
          <w:lang w:eastAsia="en-GB"/>
        </w:rPr>
      </w:pPr>
    </w:p>
    <w:p w14:paraId="7EB4AB53" w14:textId="77777777" w:rsidR="00355ED6" w:rsidRPr="0072637F" w:rsidRDefault="00355ED6" w:rsidP="00574DD8">
      <w:pPr>
        <w:sectPr w:rsidR="00355ED6" w:rsidRPr="0072637F">
          <w:pgSz w:w="11906" w:h="16838"/>
          <w:pgMar w:top="1440" w:right="1440" w:bottom="1440" w:left="1440" w:header="720" w:footer="720" w:gutter="0"/>
          <w:cols w:space="720"/>
          <w:docGrid w:linePitch="360"/>
        </w:sectPr>
      </w:pPr>
    </w:p>
    <w:p w14:paraId="040577AA" w14:textId="6F6BB608" w:rsidR="00725226" w:rsidRPr="00EF5004" w:rsidRDefault="00725226" w:rsidP="00EF5004">
      <w:pPr>
        <w:rPr>
          <w:b/>
          <w:bCs/>
          <w:sz w:val="28"/>
          <w:szCs w:val="28"/>
        </w:rPr>
      </w:pPr>
      <w:r w:rsidRPr="00EF5004">
        <w:rPr>
          <w:b/>
          <w:bCs/>
          <w:sz w:val="28"/>
          <w:szCs w:val="28"/>
        </w:rPr>
        <w:lastRenderedPageBreak/>
        <w:t>Framework for learning</w:t>
      </w:r>
      <w:r w:rsidR="00EF5004" w:rsidRPr="00EF5004">
        <w:rPr>
          <w:b/>
          <w:bCs/>
          <w:sz w:val="28"/>
          <w:szCs w:val="28"/>
        </w:rPr>
        <w:t xml:space="preserve"> diagram</w:t>
      </w:r>
    </w:p>
    <w:p w14:paraId="6A223C39" w14:textId="65889007" w:rsidR="00B44CDE" w:rsidRPr="0072637F" w:rsidRDefault="00E01F7A" w:rsidP="00574DD8">
      <w:r w:rsidRPr="00A55745">
        <w:rPr>
          <w:rFonts w:eastAsia="Times New Roman" w:cs="Times New Roman"/>
          <w:b/>
          <w:bCs/>
          <w:noProof/>
          <w:sz w:val="28"/>
          <w:szCs w:val="28"/>
        </w:rPr>
        <w:drawing>
          <wp:anchor distT="0" distB="0" distL="114300" distR="114300" simplePos="0" relativeHeight="251665408" behindDoc="0" locked="0" layoutInCell="1" allowOverlap="1" wp14:anchorId="430A406C" wp14:editId="5B9D4985">
            <wp:simplePos x="0" y="0"/>
            <wp:positionH relativeFrom="page">
              <wp:posOffset>914400</wp:posOffset>
            </wp:positionH>
            <wp:positionV relativeFrom="paragraph">
              <wp:posOffset>287655</wp:posOffset>
            </wp:positionV>
            <wp:extent cx="8851900" cy="4978400"/>
            <wp:effectExtent l="0" t="0" r="6350" b="0"/>
            <wp:wrapThrough wrapText="bothSides">
              <wp:wrapPolygon edited="0">
                <wp:start x="0" y="0"/>
                <wp:lineTo x="0" y="21490"/>
                <wp:lineTo x="21569" y="21490"/>
                <wp:lineTo x="21569" y="0"/>
                <wp:lineTo x="0" y="0"/>
              </wp:wrapPolygon>
            </wp:wrapThrough>
            <wp:docPr id="1963336738" name="Picture 19" descr="Diagram illustrating a winding road with four coloured arrows (red, orange, yellow, green) representing different risk levels in a business, accompanied by footballs labelled &quot;ONE,&quot; &quot;TWO,&quot; &quot;THREE,&quot; and &quot;GOAL.&quot; The diagram uses a football theme to visualise progression from high risk (red) to low risk (green) toward achieving a business goal symbolised by a soccer g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36738" name="Picture 19" descr="Diagram illustrating a winding road with four coloured arrows (red, orange, yellow, green) representing different risk levels in a business, accompanied by footballs labelled &quot;ONE,&quot; &quot;TWO,&quot; &quot;THREE,&quot; and &quot;GOAL.&quot; The diagram uses a football theme to visualise progression from high risk (red) to low risk (green) toward achieving a business goal symbolised by a soccer go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1900" cy="4978400"/>
                    </a:xfrm>
                    <a:prstGeom prst="rect">
                      <a:avLst/>
                    </a:prstGeom>
                    <a:noFill/>
                    <a:ln>
                      <a:noFill/>
                    </a:ln>
                  </pic:spPr>
                </pic:pic>
              </a:graphicData>
            </a:graphic>
          </wp:anchor>
        </w:drawing>
      </w:r>
    </w:p>
    <w:p w14:paraId="76922102" w14:textId="2F40D48C" w:rsidR="00355ED6" w:rsidRPr="0072637F" w:rsidRDefault="00355ED6" w:rsidP="00574DD8">
      <w:pPr>
        <w:sectPr w:rsidR="00355ED6" w:rsidRPr="0072637F" w:rsidSect="00B44CDE">
          <w:pgSz w:w="16838" w:h="11906" w:orient="landscape"/>
          <w:pgMar w:top="1440" w:right="1440" w:bottom="1440" w:left="1440" w:header="720" w:footer="720" w:gutter="0"/>
          <w:cols w:space="720"/>
          <w:docGrid w:linePitch="360"/>
        </w:sectPr>
      </w:pPr>
    </w:p>
    <w:p w14:paraId="2ABB82B5" w14:textId="02B9F2C5" w:rsidR="00355ED6" w:rsidRPr="0072637F" w:rsidRDefault="002C2863" w:rsidP="00745EE9">
      <w:pPr>
        <w:pStyle w:val="Heading1"/>
      </w:pPr>
      <w:r w:rsidRPr="0072637F">
        <w:lastRenderedPageBreak/>
        <w:t>SECTION 2: LESSON PLANS</w:t>
      </w:r>
    </w:p>
    <w:p w14:paraId="612C3325" w14:textId="36AA0DB6" w:rsidR="00745EE9" w:rsidRPr="0072637F" w:rsidRDefault="00745EE9" w:rsidP="00745EE9">
      <w:r w:rsidRPr="0072637F">
        <w:t xml:space="preserve">This section includes 10 lesson plans. The lesson plans follow the </w:t>
      </w:r>
      <w:r w:rsidR="00FD1A9D" w:rsidRPr="0072637F">
        <w:t>F</w:t>
      </w:r>
      <w:r w:rsidRPr="0072637F">
        <w:t>ramework for learning. The lesson plans include the</w:t>
      </w:r>
      <w:r w:rsidR="00BA7002">
        <w:t xml:space="preserve"> following</w:t>
      </w:r>
      <w:r w:rsidRPr="0072637F">
        <w:t>:</w:t>
      </w:r>
    </w:p>
    <w:p w14:paraId="5CB9A6F1" w14:textId="77777777" w:rsidR="00C26CBC" w:rsidRPr="0072637F" w:rsidRDefault="00C26CBC" w:rsidP="00C26CBC">
      <w:pPr>
        <w:pStyle w:val="ListParagraph"/>
        <w:numPr>
          <w:ilvl w:val="0"/>
          <w:numId w:val="1"/>
        </w:numPr>
      </w:pPr>
      <w:r w:rsidRPr="0072637F">
        <w:t>lesson number in the sequence</w:t>
      </w:r>
    </w:p>
    <w:p w14:paraId="77B2F8B7" w14:textId="77777777" w:rsidR="00745EE9" w:rsidRPr="0072637F" w:rsidRDefault="00745EE9" w:rsidP="00745EE9">
      <w:pPr>
        <w:pStyle w:val="ListParagraph"/>
        <w:numPr>
          <w:ilvl w:val="0"/>
          <w:numId w:val="1"/>
        </w:numPr>
      </w:pPr>
      <w:r w:rsidRPr="0072637F">
        <w:t>lesson title</w:t>
      </w:r>
    </w:p>
    <w:p w14:paraId="38181AAB" w14:textId="77777777" w:rsidR="00745EE9" w:rsidRPr="0072637F" w:rsidRDefault="00745EE9" w:rsidP="00745EE9">
      <w:pPr>
        <w:pStyle w:val="ListParagraph"/>
        <w:numPr>
          <w:ilvl w:val="0"/>
          <w:numId w:val="1"/>
        </w:numPr>
      </w:pPr>
      <w:r w:rsidRPr="0072637F">
        <w:t>total amount of time required to deliver the lesson</w:t>
      </w:r>
    </w:p>
    <w:p w14:paraId="7C19F4EF" w14:textId="77777777" w:rsidR="0065154D" w:rsidRPr="0072637F" w:rsidRDefault="0065154D" w:rsidP="0065154D">
      <w:pPr>
        <w:pStyle w:val="ListParagraph"/>
        <w:numPr>
          <w:ilvl w:val="0"/>
          <w:numId w:val="1"/>
        </w:numPr>
      </w:pPr>
      <w:r w:rsidRPr="0072637F">
        <w:t>targeted specification content coverage</w:t>
      </w:r>
    </w:p>
    <w:p w14:paraId="57CE6F72" w14:textId="77777777" w:rsidR="00766A33" w:rsidRPr="0072637F" w:rsidRDefault="00766A33" w:rsidP="00766A33">
      <w:pPr>
        <w:pStyle w:val="ListParagraph"/>
        <w:numPr>
          <w:ilvl w:val="0"/>
          <w:numId w:val="1"/>
        </w:numPr>
      </w:pPr>
      <w:r w:rsidRPr="0072637F">
        <w:t>resources needed to deliver the lesson (see Note below)</w:t>
      </w:r>
    </w:p>
    <w:p w14:paraId="0FC3D4BC" w14:textId="77777777" w:rsidR="00745EE9" w:rsidRPr="0072637F" w:rsidRDefault="00745EE9" w:rsidP="00745EE9">
      <w:pPr>
        <w:pStyle w:val="ListParagraph"/>
        <w:numPr>
          <w:ilvl w:val="0"/>
          <w:numId w:val="1"/>
        </w:numPr>
      </w:pPr>
      <w:r w:rsidRPr="0072637F">
        <w:t>teacher and learner activities to be undertaken throughout the lesson</w:t>
      </w:r>
    </w:p>
    <w:p w14:paraId="2D2334EB" w14:textId="00916A66" w:rsidR="00745EE9" w:rsidRPr="0072637F" w:rsidRDefault="00745EE9" w:rsidP="00745EE9">
      <w:pPr>
        <w:pStyle w:val="ListParagraph"/>
        <w:numPr>
          <w:ilvl w:val="0"/>
          <w:numId w:val="1"/>
        </w:numPr>
      </w:pPr>
      <w:r w:rsidRPr="0072637F">
        <w:t>details of how the lesson supports the development of English, maths an</w:t>
      </w:r>
      <w:r w:rsidR="008302D0">
        <w:t>d</w:t>
      </w:r>
      <w:r w:rsidRPr="0072637F">
        <w:t>/or digital skills (where appropriate)</w:t>
      </w:r>
    </w:p>
    <w:p w14:paraId="3AB1E88C" w14:textId="53DED431" w:rsidR="00745EE9" w:rsidRPr="0072637F" w:rsidRDefault="00745EE9" w:rsidP="00745EE9">
      <w:pPr>
        <w:pStyle w:val="ListParagraph"/>
        <w:numPr>
          <w:ilvl w:val="0"/>
          <w:numId w:val="1"/>
        </w:numPr>
      </w:pPr>
      <w:r w:rsidRPr="0072637F">
        <w:t xml:space="preserve">details of how the lesson </w:t>
      </w:r>
      <w:r w:rsidR="00523B0C" w:rsidRPr="0072637F">
        <w:t>supports</w:t>
      </w:r>
      <w:r w:rsidRPr="0072637F">
        <w:t xml:space="preserve"> students with specific needs</w:t>
      </w:r>
      <w:r w:rsidR="00D957C2" w:rsidRPr="0072637F">
        <w:t>, applying the principles of UDL</w:t>
      </w:r>
    </w:p>
    <w:p w14:paraId="56332025" w14:textId="756B9D31" w:rsidR="00745EE9" w:rsidRPr="0072637F" w:rsidRDefault="00745EE9" w:rsidP="00745EE9">
      <w:pPr>
        <w:pStyle w:val="ListParagraph"/>
        <w:numPr>
          <w:ilvl w:val="0"/>
          <w:numId w:val="1"/>
        </w:numPr>
      </w:pPr>
      <w:r w:rsidRPr="0072637F">
        <w:t xml:space="preserve">next steps </w:t>
      </w:r>
      <w:r w:rsidR="009A258E">
        <w:t>for teachers and/or learners</w:t>
      </w:r>
      <w:r w:rsidR="0070378A">
        <w:t>,</w:t>
      </w:r>
      <w:r w:rsidR="009A258E">
        <w:t xml:space="preserve"> </w:t>
      </w:r>
      <w:r w:rsidRPr="0072637F">
        <w:t xml:space="preserve">such as homework activities and </w:t>
      </w:r>
      <w:r w:rsidR="00BF6D5A">
        <w:t>providing feedback to learners</w:t>
      </w:r>
      <w:r w:rsidRPr="0072637F">
        <w:t>.</w:t>
      </w:r>
    </w:p>
    <w:p w14:paraId="02650AC1" w14:textId="77777777" w:rsidR="00745EE9" w:rsidRPr="00817EC0" w:rsidRDefault="00745EE9" w:rsidP="00745EE9">
      <w:pPr>
        <w:rPr>
          <w:b/>
          <w:bCs/>
        </w:rPr>
      </w:pPr>
      <w:r w:rsidRPr="00817EC0">
        <w:rPr>
          <w:b/>
          <w:bCs/>
        </w:rPr>
        <w:t>Note:</w:t>
      </w:r>
    </w:p>
    <w:p w14:paraId="795A4362" w14:textId="77777777" w:rsidR="00745EE9" w:rsidRPr="0072637F" w:rsidRDefault="00745EE9" w:rsidP="00745EE9">
      <w:r w:rsidRPr="0072637F">
        <w:t>There is an assumption that the learning environment will include the following:</w:t>
      </w:r>
    </w:p>
    <w:p w14:paraId="16D80C6E" w14:textId="3D25230A" w:rsidR="00745EE9" w:rsidRPr="0072637F" w:rsidRDefault="00745EE9" w:rsidP="00745EE9">
      <w:pPr>
        <w:pStyle w:val="ListParagraph"/>
        <w:numPr>
          <w:ilvl w:val="0"/>
          <w:numId w:val="2"/>
        </w:numPr>
      </w:pPr>
      <w:r w:rsidRPr="0072637F">
        <w:t>whiteboard/smartboard or similar</w:t>
      </w:r>
    </w:p>
    <w:p w14:paraId="79618BE2" w14:textId="3F8ED7DE" w:rsidR="00745EE9" w:rsidRPr="0072637F" w:rsidRDefault="00745EE9" w:rsidP="00745EE9">
      <w:pPr>
        <w:pStyle w:val="ListParagraph"/>
        <w:numPr>
          <w:ilvl w:val="0"/>
          <w:numId w:val="2"/>
        </w:numPr>
      </w:pPr>
      <w:r w:rsidRPr="0072637F">
        <w:t>materials to take notes</w:t>
      </w:r>
      <w:r w:rsidR="0070378A">
        <w:t>,</w:t>
      </w:r>
      <w:r w:rsidRPr="0072637F">
        <w:t xml:space="preserve"> e.g. pens, paper, audio recorder, digital device and software</w:t>
      </w:r>
    </w:p>
    <w:p w14:paraId="2E405896" w14:textId="4C060028" w:rsidR="00745EE9" w:rsidRPr="0072637F" w:rsidRDefault="00745EE9" w:rsidP="00745EE9">
      <w:pPr>
        <w:pStyle w:val="ListParagraph"/>
        <w:numPr>
          <w:ilvl w:val="0"/>
          <w:numId w:val="2"/>
        </w:numPr>
      </w:pPr>
      <w:r w:rsidRPr="0072637F">
        <w:t>equipment to present a slide deck and video</w:t>
      </w:r>
      <w:r w:rsidR="0070378A">
        <w:t>,</w:t>
      </w:r>
      <w:r w:rsidRPr="0072637F">
        <w:t xml:space="preserve"> e.g. projector, smartboard</w:t>
      </w:r>
    </w:p>
    <w:p w14:paraId="75933327" w14:textId="549F4CCD" w:rsidR="00745EE9" w:rsidRPr="0072637F" w:rsidRDefault="00745EE9" w:rsidP="00745EE9">
      <w:pPr>
        <w:pStyle w:val="ListParagraph"/>
        <w:numPr>
          <w:ilvl w:val="0"/>
          <w:numId w:val="2"/>
        </w:numPr>
      </w:pPr>
      <w:r w:rsidRPr="0072637F">
        <w:t>digital devices (e.g. laptop, tablet) for all learners</w:t>
      </w:r>
    </w:p>
    <w:p w14:paraId="2B1E5601" w14:textId="0A13F841" w:rsidR="00745EE9" w:rsidRPr="0072637F" w:rsidRDefault="00745EE9" w:rsidP="00745EE9">
      <w:pPr>
        <w:pStyle w:val="ListParagraph"/>
        <w:numPr>
          <w:ilvl w:val="0"/>
          <w:numId w:val="2"/>
        </w:numPr>
      </w:pPr>
      <w:r w:rsidRPr="0072637F">
        <w:t>internet access</w:t>
      </w:r>
    </w:p>
    <w:p w14:paraId="45D64180" w14:textId="649B2273" w:rsidR="00745EE9" w:rsidRDefault="00745EE9" w:rsidP="00745EE9">
      <w:pPr>
        <w:pStyle w:val="ListParagraph"/>
        <w:numPr>
          <w:ilvl w:val="0"/>
          <w:numId w:val="2"/>
        </w:numPr>
      </w:pPr>
      <w:r w:rsidRPr="0072637F">
        <w:t>learner access to word-processing, spreadsheet and presentation software</w:t>
      </w:r>
      <w:r w:rsidR="00817EC0">
        <w:t>.</w:t>
      </w:r>
    </w:p>
    <w:p w14:paraId="5392E9FA" w14:textId="4F330578" w:rsidR="00817EC0" w:rsidRPr="0072637F" w:rsidRDefault="00D71160" w:rsidP="00817EC0">
      <w:r>
        <w:t xml:space="preserve">The lesson may refer to resources that are freely accessible online. These will be presented with the title as indicated on the relevant website with a hyperlink to the resource. </w:t>
      </w:r>
      <w:r w:rsidR="00937113">
        <w:t>The hyperlink was correct at the time of producing this resource, but</w:t>
      </w:r>
      <w:r w:rsidR="00066619">
        <w:t xml:space="preserve"> the</w:t>
      </w:r>
      <w:r w:rsidR="00937113">
        <w:t xml:space="preserve"> E</w:t>
      </w:r>
      <w:r w:rsidR="003E26B3">
        <w:t xml:space="preserve">ducation and </w:t>
      </w:r>
      <w:r w:rsidR="00937113">
        <w:t>T</w:t>
      </w:r>
      <w:r w:rsidR="003E26B3">
        <w:t xml:space="preserve">raining </w:t>
      </w:r>
      <w:r w:rsidR="00937113">
        <w:t>F</w:t>
      </w:r>
      <w:r w:rsidR="003E26B3">
        <w:t>oundation (ETF)</w:t>
      </w:r>
      <w:r w:rsidR="00937113">
        <w:t xml:space="preserve"> has no control over third</w:t>
      </w:r>
      <w:r w:rsidR="0070378A">
        <w:t>-</w:t>
      </w:r>
      <w:r w:rsidR="00937113">
        <w:t>party links.</w:t>
      </w:r>
    </w:p>
    <w:p w14:paraId="0963E03B" w14:textId="14E93BA0" w:rsidR="0088574E" w:rsidRPr="0072637F" w:rsidRDefault="00BF6D5A" w:rsidP="0088574E">
      <w:r>
        <w:t>L</w:t>
      </w:r>
      <w:r w:rsidR="0088574E" w:rsidRPr="0072637F">
        <w:t>earners may need access to the following</w:t>
      </w:r>
      <w:r>
        <w:t xml:space="preserve"> to support their specific needs</w:t>
      </w:r>
      <w:r w:rsidR="0088574E" w:rsidRPr="0072637F">
        <w:t>:</w:t>
      </w:r>
    </w:p>
    <w:p w14:paraId="579DE058" w14:textId="68439D3B" w:rsidR="0088574E" w:rsidRPr="0072637F" w:rsidRDefault="00247CC1" w:rsidP="0088574E">
      <w:pPr>
        <w:pStyle w:val="ListParagraph"/>
        <w:numPr>
          <w:ilvl w:val="0"/>
          <w:numId w:val="2"/>
        </w:numPr>
      </w:pPr>
      <w:r w:rsidRPr="0072637F">
        <w:t>screen readers</w:t>
      </w:r>
    </w:p>
    <w:p w14:paraId="5EB4708D" w14:textId="15D07A82" w:rsidR="0088574E" w:rsidRPr="0072637F" w:rsidRDefault="00247CC1" w:rsidP="0088574E">
      <w:pPr>
        <w:pStyle w:val="ListParagraph"/>
        <w:numPr>
          <w:ilvl w:val="0"/>
          <w:numId w:val="2"/>
        </w:numPr>
      </w:pPr>
      <w:r w:rsidRPr="0072637F">
        <w:t>audio recording applications</w:t>
      </w:r>
    </w:p>
    <w:p w14:paraId="4B4EB03B" w14:textId="505C894F" w:rsidR="0088574E" w:rsidRPr="0072637F" w:rsidRDefault="00247CC1" w:rsidP="0088574E">
      <w:pPr>
        <w:pStyle w:val="ListParagraph"/>
        <w:numPr>
          <w:ilvl w:val="0"/>
          <w:numId w:val="2"/>
        </w:numPr>
      </w:pPr>
      <w:r w:rsidRPr="0072637F">
        <w:t>video recording applications</w:t>
      </w:r>
    </w:p>
    <w:p w14:paraId="24CBAD90" w14:textId="3DC103E9" w:rsidR="0088574E" w:rsidRPr="0072637F" w:rsidRDefault="00247CC1" w:rsidP="0088574E">
      <w:pPr>
        <w:pStyle w:val="ListParagraph"/>
        <w:numPr>
          <w:ilvl w:val="0"/>
          <w:numId w:val="2"/>
        </w:numPr>
      </w:pPr>
      <w:r w:rsidRPr="0072637F">
        <w:t>quiet working areas</w:t>
      </w:r>
    </w:p>
    <w:p w14:paraId="34CE36E5" w14:textId="48D5D26E" w:rsidR="0088574E" w:rsidRPr="0072637F" w:rsidRDefault="00247CC1" w:rsidP="0088574E">
      <w:pPr>
        <w:pStyle w:val="ListParagraph"/>
        <w:numPr>
          <w:ilvl w:val="0"/>
          <w:numId w:val="2"/>
        </w:numPr>
      </w:pPr>
      <w:r w:rsidRPr="0072637F">
        <w:t>text magnifiers</w:t>
      </w:r>
    </w:p>
    <w:p w14:paraId="661CB0E7" w14:textId="086BD803" w:rsidR="0088574E" w:rsidRPr="0072637F" w:rsidRDefault="00247CC1" w:rsidP="0088574E">
      <w:pPr>
        <w:pStyle w:val="ListParagraph"/>
        <w:numPr>
          <w:ilvl w:val="0"/>
          <w:numId w:val="2"/>
        </w:numPr>
      </w:pPr>
      <w:r w:rsidRPr="0072637F">
        <w:t>alternative formats.</w:t>
      </w:r>
    </w:p>
    <w:p w14:paraId="0D7ECDB2" w14:textId="48DB48C9" w:rsidR="00937113" w:rsidRPr="0072637F" w:rsidRDefault="00194DDE" w:rsidP="00194DDE">
      <w:r>
        <w:t>O</w:t>
      </w:r>
      <w:r w:rsidR="00247CC1" w:rsidRPr="0072637F">
        <w:t>ther requirements will be specified at the start of each lesson plan.</w:t>
      </w:r>
    </w:p>
    <w:p w14:paraId="5F458749" w14:textId="77777777" w:rsidR="0088574E" w:rsidRPr="0072637F" w:rsidRDefault="0088574E" w:rsidP="00574DD8"/>
    <w:p w14:paraId="62FD09BD" w14:textId="77777777" w:rsidR="00745EE9" w:rsidRPr="0072637F" w:rsidRDefault="00745EE9" w:rsidP="00574DD8">
      <w:pPr>
        <w:sectPr w:rsidR="00745EE9" w:rsidRPr="0072637F">
          <w:pgSz w:w="11906" w:h="16838"/>
          <w:pgMar w:top="1440" w:right="1440" w:bottom="1440" w:left="1440" w:header="720" w:footer="720" w:gutter="0"/>
          <w:cols w:space="720"/>
          <w:docGrid w:linePitch="360"/>
        </w:sectPr>
      </w:pPr>
    </w:p>
    <w:p w14:paraId="1E2F6068" w14:textId="77777777" w:rsidR="007E74AB" w:rsidRPr="0072637F" w:rsidRDefault="007E74AB" w:rsidP="00956AC4">
      <w:pPr>
        <w:pStyle w:val="Heading2"/>
      </w:pPr>
      <w:r w:rsidRPr="0072637F">
        <w:lastRenderedPageBreak/>
        <w:t>Lesson 1</w:t>
      </w:r>
    </w:p>
    <w:p w14:paraId="1A922E0E" w14:textId="77777777" w:rsidR="007E74AB" w:rsidRPr="0072637F" w:rsidRDefault="007E74AB" w:rsidP="007E74AB">
      <w:pPr>
        <w:rPr>
          <w:rStyle w:val="Strong"/>
        </w:rPr>
      </w:pPr>
      <w:r w:rsidRPr="0072637F">
        <w:rPr>
          <w:rStyle w:val="Strong"/>
        </w:rPr>
        <w:t xml:space="preserve">Lesson title: </w:t>
      </w:r>
      <w:r>
        <w:t>What is risk?</w:t>
      </w:r>
    </w:p>
    <w:p w14:paraId="74FD925E" w14:textId="77777777" w:rsidR="007E74AB" w:rsidRPr="0072637F" w:rsidRDefault="007E74AB" w:rsidP="007E74AB">
      <w:r w:rsidRPr="0072637F">
        <w:rPr>
          <w:rStyle w:val="Strong"/>
        </w:rPr>
        <w:t xml:space="preserve">Lesson time: </w:t>
      </w:r>
      <w:r w:rsidRPr="0072637F">
        <w:t>2 hours</w:t>
      </w:r>
    </w:p>
    <w:p w14:paraId="3EE524B2" w14:textId="10D2D39C" w:rsidR="007E74AB" w:rsidRPr="0072637F" w:rsidRDefault="007E74AB" w:rsidP="007E74AB">
      <w:pPr>
        <w:rPr>
          <w:rStyle w:val="Strong"/>
        </w:rPr>
      </w:pPr>
      <w:r w:rsidRPr="0072637F">
        <w:rPr>
          <w:b/>
          <w:bCs/>
        </w:rPr>
        <w:t>Targeted content:</w:t>
      </w:r>
      <w:r w:rsidRPr="0072637F">
        <w:t xml:space="preserve"> </w:t>
      </w:r>
      <w:r w:rsidR="00F52553">
        <w:t>CK3.2.3, 4.2.1, 5.4.1</w:t>
      </w:r>
    </w:p>
    <w:p w14:paraId="77BDA6F0" w14:textId="77777777" w:rsidR="007E74AB" w:rsidRPr="0072637F" w:rsidRDefault="007E74AB" w:rsidP="007E74AB">
      <w:pPr>
        <w:rPr>
          <w:rStyle w:val="Strong"/>
        </w:rPr>
      </w:pPr>
      <w:r w:rsidRPr="0072637F">
        <w:rPr>
          <w:rStyle w:val="Strong"/>
        </w:rPr>
        <w:t xml:space="preserve">Resources needed: </w:t>
      </w:r>
    </w:p>
    <w:p w14:paraId="41BA4311" w14:textId="77777777" w:rsidR="007E74AB" w:rsidRPr="0072637F" w:rsidRDefault="007E74AB" w:rsidP="007E74AB">
      <w:pPr>
        <w:pStyle w:val="ListParagraph"/>
        <w:numPr>
          <w:ilvl w:val="0"/>
          <w:numId w:val="8"/>
        </w:numPr>
        <w:rPr>
          <w:rStyle w:val="Strong"/>
        </w:rPr>
      </w:pPr>
      <w:r w:rsidRPr="0072637F">
        <w:rPr>
          <w:rStyle w:val="Strong"/>
        </w:rPr>
        <w:t>Support materials</w:t>
      </w:r>
    </w:p>
    <w:p w14:paraId="21ABC303" w14:textId="481E0B6F" w:rsidR="007E74AB" w:rsidRDefault="007E74AB" w:rsidP="007E74AB">
      <w:pPr>
        <w:pStyle w:val="ListParagraph"/>
        <w:numPr>
          <w:ilvl w:val="1"/>
          <w:numId w:val="8"/>
        </w:numPr>
        <w:rPr>
          <w:rStyle w:val="Strong"/>
          <w:b w:val="0"/>
          <w:bCs w:val="0"/>
        </w:rPr>
      </w:pPr>
      <w:r>
        <w:rPr>
          <w:rStyle w:val="Strong"/>
          <w:b w:val="0"/>
          <w:bCs w:val="0"/>
        </w:rPr>
        <w:t>Ethical scenarios</w:t>
      </w:r>
      <w:r w:rsidR="00185AA9">
        <w:rPr>
          <w:rStyle w:val="Strong"/>
          <w:b w:val="0"/>
          <w:bCs w:val="0"/>
        </w:rPr>
        <w:t>.</w:t>
      </w:r>
    </w:p>
    <w:p w14:paraId="556509C7" w14:textId="43A973D2" w:rsidR="007E74AB" w:rsidRDefault="007E74AB" w:rsidP="00B40C1E">
      <w:pPr>
        <w:pStyle w:val="ListParagraph"/>
        <w:numPr>
          <w:ilvl w:val="1"/>
          <w:numId w:val="8"/>
        </w:numPr>
        <w:ind w:left="1797" w:hanging="357"/>
        <w:rPr>
          <w:rStyle w:val="Strong"/>
          <w:b w:val="0"/>
          <w:bCs w:val="0"/>
        </w:rPr>
      </w:pPr>
      <w:r>
        <w:rPr>
          <w:rStyle w:val="Strong"/>
          <w:b w:val="0"/>
          <w:bCs w:val="0"/>
        </w:rPr>
        <w:t>Compliance scenarios</w:t>
      </w:r>
      <w:r w:rsidR="00185AA9">
        <w:rPr>
          <w:rStyle w:val="Strong"/>
          <w:b w:val="0"/>
          <w:bCs w:val="0"/>
        </w:rPr>
        <w:t>.</w:t>
      </w:r>
    </w:p>
    <w:p w14:paraId="3B868D3C" w14:textId="7F7E34A9" w:rsidR="00192530" w:rsidRPr="00B40C1E" w:rsidRDefault="00192530" w:rsidP="00B40C1E">
      <w:pPr>
        <w:pStyle w:val="ListParagraph"/>
        <w:numPr>
          <w:ilvl w:val="0"/>
          <w:numId w:val="8"/>
        </w:numPr>
        <w:rPr>
          <w:rStyle w:val="Strong"/>
        </w:rPr>
      </w:pPr>
      <w:r w:rsidRPr="00B40C1E">
        <w:rPr>
          <w:rStyle w:val="Strong"/>
        </w:rPr>
        <w:t>Equipment</w:t>
      </w:r>
    </w:p>
    <w:p w14:paraId="2867E806" w14:textId="56CD189A" w:rsidR="00192530" w:rsidRDefault="00192530" w:rsidP="00192530">
      <w:pPr>
        <w:pStyle w:val="ListParagraph"/>
        <w:numPr>
          <w:ilvl w:val="1"/>
          <w:numId w:val="8"/>
        </w:numPr>
        <w:rPr>
          <w:rStyle w:val="Strong"/>
          <w:b w:val="0"/>
          <w:bCs w:val="0"/>
        </w:rPr>
      </w:pPr>
      <w:r>
        <w:rPr>
          <w:rStyle w:val="Strong"/>
          <w:b w:val="0"/>
          <w:bCs w:val="0"/>
        </w:rPr>
        <w:t>Mini whiteboard</w:t>
      </w:r>
      <w:r w:rsidR="002663C7">
        <w:rPr>
          <w:rStyle w:val="Strong"/>
          <w:b w:val="0"/>
          <w:bCs w:val="0"/>
        </w:rPr>
        <w:t>s</w:t>
      </w:r>
      <w:r w:rsidR="00185AA9">
        <w:rPr>
          <w:rStyle w:val="Strong"/>
          <w:b w:val="0"/>
          <w:bCs w:val="0"/>
        </w:rPr>
        <w:t>.</w:t>
      </w:r>
    </w:p>
    <w:p w14:paraId="2C581CE7" w14:textId="77777777" w:rsidR="007E74AB" w:rsidRPr="0072637F" w:rsidRDefault="007E74AB" w:rsidP="007E74AB">
      <w:pPr>
        <w:rPr>
          <w:rStyle w:val="Strong"/>
        </w:rPr>
      </w:pPr>
      <w:r w:rsidRPr="0072637F">
        <w:rPr>
          <w:rStyle w:val="Strong"/>
        </w:rPr>
        <w:t>Learning activities included in this lesson to develop E</w:t>
      </w:r>
      <w:r>
        <w:rPr>
          <w:rStyle w:val="Strong"/>
        </w:rPr>
        <w:t>nglish, maths and digital (E</w:t>
      </w:r>
      <w:r w:rsidRPr="0072637F">
        <w:rPr>
          <w:rStyle w:val="Strong"/>
        </w:rPr>
        <w:t>MD</w:t>
      </w:r>
      <w:r>
        <w:rPr>
          <w:rStyle w:val="Strong"/>
        </w:rPr>
        <w:t>)</w:t>
      </w:r>
      <w:r w:rsidRPr="0072637F">
        <w:rPr>
          <w:rStyle w:val="Strong"/>
        </w:rPr>
        <w:t xml:space="preserve"> skills: </w:t>
      </w:r>
    </w:p>
    <w:p w14:paraId="4B59887C" w14:textId="77777777" w:rsidR="007E74AB" w:rsidRPr="0072637F" w:rsidRDefault="007E74AB" w:rsidP="007E74AB">
      <w:r w:rsidRPr="0072637F">
        <w:t xml:space="preserve">English: </w:t>
      </w:r>
      <w:r>
        <w:t>Learners are developing skills to summarise key points from written text.  Learners are developing skills to use key terms to show reasoning.</w:t>
      </w:r>
    </w:p>
    <w:p w14:paraId="44D5CA39" w14:textId="77777777" w:rsidR="007E74AB" w:rsidRPr="0072637F" w:rsidRDefault="007E74AB" w:rsidP="007E74AB">
      <w:pPr>
        <w:rPr>
          <w:rStyle w:val="Strong"/>
        </w:rPr>
      </w:pPr>
      <w:r w:rsidRPr="0072637F">
        <w:rPr>
          <w:rStyle w:val="Strong"/>
        </w:rPr>
        <w:t xml:space="preserve">SEND support: </w:t>
      </w:r>
    </w:p>
    <w:p w14:paraId="58BBC9FE" w14:textId="7365A3A8" w:rsidR="007E74AB" w:rsidRPr="0072637F" w:rsidRDefault="007E74AB" w:rsidP="007E74AB">
      <w:pPr>
        <w:rPr>
          <w:rStyle w:val="Strong"/>
          <w:b w:val="0"/>
          <w:bCs w:val="0"/>
        </w:rPr>
      </w:pPr>
      <w:r>
        <w:rPr>
          <w:rStyle w:val="Strong"/>
          <w:b w:val="0"/>
          <w:bCs w:val="0"/>
        </w:rPr>
        <w:t xml:space="preserve">Learners are given some autonomy </w:t>
      </w:r>
      <w:r w:rsidR="0070378A">
        <w:rPr>
          <w:rStyle w:val="Strong"/>
          <w:b w:val="0"/>
          <w:bCs w:val="0"/>
        </w:rPr>
        <w:t xml:space="preserve">in </w:t>
      </w:r>
      <w:r>
        <w:rPr>
          <w:rStyle w:val="Strong"/>
          <w:b w:val="0"/>
          <w:bCs w:val="0"/>
        </w:rPr>
        <w:t xml:space="preserve">choosing their peers to work with and to work in pairs rather than groups. Learners also have </w:t>
      </w:r>
      <w:r w:rsidR="00185AA9">
        <w:rPr>
          <w:rStyle w:val="Strong"/>
          <w:b w:val="0"/>
          <w:bCs w:val="0"/>
        </w:rPr>
        <w:t xml:space="preserve">the </w:t>
      </w:r>
      <w:r>
        <w:rPr>
          <w:rStyle w:val="Strong"/>
          <w:b w:val="0"/>
          <w:bCs w:val="0"/>
        </w:rPr>
        <w:t>autonomy</w:t>
      </w:r>
      <w:r w:rsidR="00E35C79">
        <w:rPr>
          <w:rStyle w:val="Strong"/>
          <w:b w:val="0"/>
          <w:bCs w:val="0"/>
        </w:rPr>
        <w:t xml:space="preserve"> to</w:t>
      </w:r>
      <w:r>
        <w:rPr>
          <w:rStyle w:val="Strong"/>
          <w:b w:val="0"/>
          <w:bCs w:val="0"/>
        </w:rPr>
        <w:t xml:space="preserve"> select their own scenario for the ‘explain’ tasks. The teacher models expectations of standards so that it is clear to all learners. The teacher also provides scaffolding with a structure for ‘explain’ tasks.</w:t>
      </w:r>
    </w:p>
    <w:p w14:paraId="3740F495" w14:textId="77777777" w:rsidR="007E74AB" w:rsidRDefault="007E74AB" w:rsidP="007E74AB">
      <w:r>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7E74AB" w:rsidRPr="0072637F" w14:paraId="6A899A4F" w14:textId="77777777" w:rsidTr="003064FE">
        <w:trPr>
          <w:trHeight w:val="567"/>
        </w:trPr>
        <w:tc>
          <w:tcPr>
            <w:tcW w:w="1417" w:type="dxa"/>
            <w:tcBorders>
              <w:bottom w:val="single" w:sz="4" w:space="0" w:color="auto"/>
            </w:tcBorders>
          </w:tcPr>
          <w:p w14:paraId="51F3D3C4" w14:textId="77777777" w:rsidR="007E74AB" w:rsidRPr="0072637F" w:rsidRDefault="007E74AB" w:rsidP="003064FE">
            <w:r w:rsidRPr="0072637F">
              <w:rPr>
                <w:b/>
                <w:bCs/>
              </w:rPr>
              <w:lastRenderedPageBreak/>
              <w:t>Timing</w:t>
            </w:r>
          </w:p>
        </w:tc>
        <w:tc>
          <w:tcPr>
            <w:tcW w:w="3756" w:type="dxa"/>
            <w:tcBorders>
              <w:bottom w:val="single" w:sz="4" w:space="0" w:color="auto"/>
            </w:tcBorders>
          </w:tcPr>
          <w:p w14:paraId="120FE5AA" w14:textId="77777777" w:rsidR="007E74AB" w:rsidRPr="0072637F" w:rsidRDefault="007E74AB" w:rsidP="003064FE">
            <w:r w:rsidRPr="0072637F">
              <w:rPr>
                <w:b/>
                <w:bCs/>
              </w:rPr>
              <w:t>Teacher activity</w:t>
            </w:r>
          </w:p>
        </w:tc>
        <w:tc>
          <w:tcPr>
            <w:tcW w:w="3757" w:type="dxa"/>
            <w:tcBorders>
              <w:bottom w:val="single" w:sz="4" w:space="0" w:color="auto"/>
            </w:tcBorders>
          </w:tcPr>
          <w:p w14:paraId="06EA6DF9" w14:textId="77777777" w:rsidR="007E74AB" w:rsidRPr="0072637F" w:rsidRDefault="007E74AB" w:rsidP="003064FE">
            <w:r w:rsidRPr="0072637F">
              <w:rPr>
                <w:b/>
                <w:bCs/>
              </w:rPr>
              <w:t xml:space="preserve">Learner activity </w:t>
            </w:r>
          </w:p>
        </w:tc>
      </w:tr>
      <w:tr w:rsidR="007E74AB" w:rsidRPr="0072637F" w14:paraId="0E3424E8" w14:textId="77777777" w:rsidTr="003064FE">
        <w:trPr>
          <w:trHeight w:val="567"/>
        </w:trPr>
        <w:tc>
          <w:tcPr>
            <w:tcW w:w="1417" w:type="dxa"/>
            <w:tcBorders>
              <w:bottom w:val="nil"/>
            </w:tcBorders>
            <w:shd w:val="clear" w:color="auto" w:fill="D9D9D9" w:themeFill="background1" w:themeFillShade="D9"/>
          </w:tcPr>
          <w:p w14:paraId="3BF1B306" w14:textId="77777777" w:rsidR="007E74AB" w:rsidRPr="0072637F" w:rsidRDefault="007E74AB" w:rsidP="003064FE">
            <w:r>
              <w:t>15</w:t>
            </w:r>
            <w:r w:rsidRPr="0072637F">
              <w:t xml:space="preserve"> minutes</w:t>
            </w:r>
          </w:p>
        </w:tc>
        <w:tc>
          <w:tcPr>
            <w:tcW w:w="3756" w:type="dxa"/>
            <w:tcBorders>
              <w:bottom w:val="nil"/>
            </w:tcBorders>
            <w:shd w:val="clear" w:color="auto" w:fill="D9D9D9" w:themeFill="background1" w:themeFillShade="D9"/>
          </w:tcPr>
          <w:p w14:paraId="426DBD5A" w14:textId="77777777" w:rsidR="007E74AB" w:rsidRPr="0072637F" w:rsidRDefault="007E74AB" w:rsidP="003064FE">
            <w:r>
              <w:t>Introduce the learning question.  Highlight keyword(s).</w:t>
            </w:r>
          </w:p>
        </w:tc>
        <w:tc>
          <w:tcPr>
            <w:tcW w:w="3757" w:type="dxa"/>
            <w:tcBorders>
              <w:bottom w:val="nil"/>
            </w:tcBorders>
            <w:shd w:val="clear" w:color="auto" w:fill="D9D9D9" w:themeFill="background1" w:themeFillShade="D9"/>
          </w:tcPr>
          <w:p w14:paraId="07060D2D" w14:textId="232A2198" w:rsidR="007E74AB" w:rsidRPr="0072637F" w:rsidRDefault="007E74AB" w:rsidP="003064FE">
            <w:r>
              <w:t>Listen. Note down keyword(s).</w:t>
            </w:r>
          </w:p>
        </w:tc>
      </w:tr>
      <w:tr w:rsidR="007E74AB" w:rsidRPr="0072637F" w14:paraId="3663BF50" w14:textId="77777777" w:rsidTr="003064FE">
        <w:trPr>
          <w:trHeight w:val="567"/>
        </w:trPr>
        <w:tc>
          <w:tcPr>
            <w:tcW w:w="1417" w:type="dxa"/>
            <w:tcBorders>
              <w:top w:val="nil"/>
              <w:bottom w:val="nil"/>
            </w:tcBorders>
            <w:shd w:val="clear" w:color="auto" w:fill="D9D9D9" w:themeFill="background1" w:themeFillShade="D9"/>
          </w:tcPr>
          <w:p w14:paraId="01789C8C" w14:textId="77777777" w:rsidR="007E74AB" w:rsidRPr="0072637F" w:rsidRDefault="007E74AB" w:rsidP="003064FE"/>
        </w:tc>
        <w:tc>
          <w:tcPr>
            <w:tcW w:w="3756" w:type="dxa"/>
            <w:tcBorders>
              <w:top w:val="nil"/>
              <w:bottom w:val="nil"/>
            </w:tcBorders>
            <w:shd w:val="clear" w:color="auto" w:fill="D9D9D9" w:themeFill="background1" w:themeFillShade="D9"/>
          </w:tcPr>
          <w:p w14:paraId="0B1A462F" w14:textId="77777777" w:rsidR="007E74AB" w:rsidRPr="0072637F" w:rsidRDefault="007E74AB" w:rsidP="003064FE">
            <w:r>
              <w:t>Set the task.</w:t>
            </w:r>
          </w:p>
        </w:tc>
        <w:tc>
          <w:tcPr>
            <w:tcW w:w="3757" w:type="dxa"/>
            <w:tcBorders>
              <w:top w:val="nil"/>
              <w:bottom w:val="nil"/>
            </w:tcBorders>
            <w:shd w:val="clear" w:color="auto" w:fill="D9D9D9" w:themeFill="background1" w:themeFillShade="D9"/>
          </w:tcPr>
          <w:p w14:paraId="0A0329B5" w14:textId="77777777" w:rsidR="007E74AB" w:rsidRPr="0072637F" w:rsidRDefault="007E74AB" w:rsidP="003064FE">
            <w:r>
              <w:t xml:space="preserve">Listen. </w:t>
            </w:r>
          </w:p>
        </w:tc>
      </w:tr>
      <w:tr w:rsidR="007E74AB" w:rsidRPr="0072637F" w14:paraId="7D402941" w14:textId="77777777" w:rsidTr="003064FE">
        <w:trPr>
          <w:trHeight w:val="567"/>
        </w:trPr>
        <w:tc>
          <w:tcPr>
            <w:tcW w:w="1417" w:type="dxa"/>
            <w:tcBorders>
              <w:top w:val="nil"/>
              <w:bottom w:val="nil"/>
            </w:tcBorders>
            <w:shd w:val="clear" w:color="auto" w:fill="D9D9D9" w:themeFill="background1" w:themeFillShade="D9"/>
          </w:tcPr>
          <w:p w14:paraId="2BAF24E3" w14:textId="77777777" w:rsidR="007E74AB" w:rsidRPr="0072637F" w:rsidRDefault="007E74AB" w:rsidP="003064FE"/>
        </w:tc>
        <w:tc>
          <w:tcPr>
            <w:tcW w:w="3756" w:type="dxa"/>
            <w:tcBorders>
              <w:top w:val="nil"/>
              <w:bottom w:val="nil"/>
            </w:tcBorders>
            <w:shd w:val="clear" w:color="auto" w:fill="D9D9D9" w:themeFill="background1" w:themeFillShade="D9"/>
          </w:tcPr>
          <w:p w14:paraId="7926D8E6" w14:textId="22579A77" w:rsidR="007E74AB" w:rsidRPr="0072637F" w:rsidRDefault="007E74AB" w:rsidP="003064FE">
            <w:r>
              <w:t>Circulate. Ensure everyone is working on the task.</w:t>
            </w:r>
          </w:p>
        </w:tc>
        <w:tc>
          <w:tcPr>
            <w:tcW w:w="3757" w:type="dxa"/>
            <w:tcBorders>
              <w:top w:val="nil"/>
              <w:bottom w:val="nil"/>
            </w:tcBorders>
            <w:shd w:val="clear" w:color="auto" w:fill="D9D9D9" w:themeFill="background1" w:themeFillShade="D9"/>
          </w:tcPr>
          <w:p w14:paraId="625BF7D9" w14:textId="77777777" w:rsidR="007E74AB" w:rsidRPr="0072637F" w:rsidRDefault="007E74AB" w:rsidP="003064FE">
            <w:r>
              <w:t>Individually write a definition of risk.</w:t>
            </w:r>
          </w:p>
        </w:tc>
      </w:tr>
      <w:tr w:rsidR="007E74AB" w:rsidRPr="0072637F" w14:paraId="16B948A8" w14:textId="77777777" w:rsidTr="003064FE">
        <w:trPr>
          <w:trHeight w:val="567"/>
        </w:trPr>
        <w:tc>
          <w:tcPr>
            <w:tcW w:w="1417" w:type="dxa"/>
            <w:tcBorders>
              <w:top w:val="nil"/>
              <w:bottom w:val="nil"/>
            </w:tcBorders>
            <w:shd w:val="clear" w:color="auto" w:fill="D9D9D9" w:themeFill="background1" w:themeFillShade="D9"/>
          </w:tcPr>
          <w:p w14:paraId="217B9242" w14:textId="77777777" w:rsidR="007E74AB" w:rsidRPr="0072637F" w:rsidRDefault="007E74AB" w:rsidP="003064FE"/>
        </w:tc>
        <w:tc>
          <w:tcPr>
            <w:tcW w:w="3756" w:type="dxa"/>
            <w:tcBorders>
              <w:top w:val="nil"/>
              <w:bottom w:val="nil"/>
            </w:tcBorders>
            <w:shd w:val="clear" w:color="auto" w:fill="D9D9D9" w:themeFill="background1" w:themeFillShade="D9"/>
          </w:tcPr>
          <w:p w14:paraId="1CA6BA55" w14:textId="6867E53F" w:rsidR="007E74AB" w:rsidRPr="0072637F" w:rsidRDefault="007E74AB" w:rsidP="003064FE">
            <w:r>
              <w:t>Allocate peers. Allow learner</w:t>
            </w:r>
            <w:r w:rsidR="007F08C9">
              <w:t>s</w:t>
            </w:r>
            <w:r>
              <w:t xml:space="preserve"> to select </w:t>
            </w:r>
            <w:r w:rsidR="0070378A">
              <w:t xml:space="preserve">their </w:t>
            </w:r>
            <w:r>
              <w:t>own peer to work with if preferred. Circulate. Observe definitions. Note any misconceptions or errors.</w:t>
            </w:r>
          </w:p>
        </w:tc>
        <w:tc>
          <w:tcPr>
            <w:tcW w:w="3757" w:type="dxa"/>
            <w:tcBorders>
              <w:top w:val="nil"/>
              <w:bottom w:val="nil"/>
            </w:tcBorders>
            <w:shd w:val="clear" w:color="auto" w:fill="D9D9D9" w:themeFill="background1" w:themeFillShade="D9"/>
          </w:tcPr>
          <w:p w14:paraId="434705E0" w14:textId="5C9A11A8" w:rsidR="007E74AB" w:rsidRPr="0072637F" w:rsidRDefault="007E74AB" w:rsidP="003064FE">
            <w:r>
              <w:t xml:space="preserve">Compare </w:t>
            </w:r>
            <w:r w:rsidR="0070378A">
              <w:t xml:space="preserve">the </w:t>
            </w:r>
            <w:r>
              <w:t>definition with at least one peer. Amend own definition based on comparison.</w:t>
            </w:r>
          </w:p>
        </w:tc>
      </w:tr>
      <w:tr w:rsidR="007E74AB" w:rsidRPr="0072637F" w14:paraId="4B744001" w14:textId="77777777" w:rsidTr="003064FE">
        <w:trPr>
          <w:trHeight w:val="567"/>
        </w:trPr>
        <w:tc>
          <w:tcPr>
            <w:tcW w:w="1417" w:type="dxa"/>
            <w:tcBorders>
              <w:top w:val="nil"/>
              <w:bottom w:val="single" w:sz="4" w:space="0" w:color="auto"/>
            </w:tcBorders>
            <w:shd w:val="clear" w:color="auto" w:fill="D9D9D9" w:themeFill="background1" w:themeFillShade="D9"/>
          </w:tcPr>
          <w:p w14:paraId="5D25062F" w14:textId="77777777" w:rsidR="007E74AB" w:rsidRPr="0072637F" w:rsidRDefault="007E74AB" w:rsidP="003064FE"/>
        </w:tc>
        <w:tc>
          <w:tcPr>
            <w:tcW w:w="3756" w:type="dxa"/>
            <w:tcBorders>
              <w:top w:val="nil"/>
              <w:bottom w:val="single" w:sz="4" w:space="0" w:color="auto"/>
            </w:tcBorders>
            <w:shd w:val="clear" w:color="auto" w:fill="D9D9D9" w:themeFill="background1" w:themeFillShade="D9"/>
          </w:tcPr>
          <w:p w14:paraId="706B18E8" w14:textId="402EB14D" w:rsidR="007E74AB" w:rsidRPr="0072637F" w:rsidRDefault="007E74AB" w:rsidP="003064FE">
            <w:r>
              <w:t>Present observations on misconceptions or errors.  Encourage learners to ask clarification questions if unclear.</w:t>
            </w:r>
            <w:r w:rsidR="00582099">
              <w:t xml:space="preserve">  Give a definitive definition of risk.</w:t>
            </w:r>
          </w:p>
        </w:tc>
        <w:tc>
          <w:tcPr>
            <w:tcW w:w="3757" w:type="dxa"/>
            <w:tcBorders>
              <w:top w:val="nil"/>
              <w:bottom w:val="single" w:sz="4" w:space="0" w:color="auto"/>
            </w:tcBorders>
            <w:shd w:val="clear" w:color="auto" w:fill="D9D9D9" w:themeFill="background1" w:themeFillShade="D9"/>
          </w:tcPr>
          <w:p w14:paraId="57A76255" w14:textId="298924DF" w:rsidR="007E74AB" w:rsidRPr="0072637F" w:rsidRDefault="007E74AB" w:rsidP="003064FE">
            <w:r>
              <w:t xml:space="preserve">Listen. Note misconceptions.  Ask questions if clarification </w:t>
            </w:r>
            <w:r w:rsidR="0070378A">
              <w:t xml:space="preserve">is </w:t>
            </w:r>
            <w:r>
              <w:t>required.</w:t>
            </w:r>
          </w:p>
        </w:tc>
      </w:tr>
      <w:tr w:rsidR="007E74AB" w:rsidRPr="0072637F" w14:paraId="74F5BC30" w14:textId="77777777" w:rsidTr="003064FE">
        <w:trPr>
          <w:trHeight w:val="567"/>
        </w:trPr>
        <w:tc>
          <w:tcPr>
            <w:tcW w:w="1417" w:type="dxa"/>
            <w:tcBorders>
              <w:bottom w:val="nil"/>
            </w:tcBorders>
          </w:tcPr>
          <w:p w14:paraId="45C83A22" w14:textId="77777777" w:rsidR="007E74AB" w:rsidRPr="0072637F" w:rsidRDefault="007E74AB" w:rsidP="003064FE">
            <w:r>
              <w:t>45</w:t>
            </w:r>
            <w:r w:rsidRPr="0072637F">
              <w:t xml:space="preserve"> minutes</w:t>
            </w:r>
          </w:p>
        </w:tc>
        <w:tc>
          <w:tcPr>
            <w:tcW w:w="3756" w:type="dxa"/>
            <w:tcBorders>
              <w:bottom w:val="nil"/>
            </w:tcBorders>
          </w:tcPr>
          <w:p w14:paraId="2D6B070A" w14:textId="0C29C315" w:rsidR="007E74AB" w:rsidRPr="0072637F" w:rsidRDefault="007E74AB" w:rsidP="003064FE">
            <w:r>
              <w:t xml:space="preserve">Present </w:t>
            </w:r>
            <w:r w:rsidR="0070378A">
              <w:t xml:space="preserve">a </w:t>
            </w:r>
            <w:r>
              <w:t xml:space="preserve">recap of conduct risk using </w:t>
            </w:r>
            <w:r w:rsidR="0070378A">
              <w:t xml:space="preserve">a </w:t>
            </w:r>
            <w:r>
              <w:t>slide deck.</w:t>
            </w:r>
          </w:p>
        </w:tc>
        <w:tc>
          <w:tcPr>
            <w:tcW w:w="3757" w:type="dxa"/>
            <w:tcBorders>
              <w:bottom w:val="nil"/>
            </w:tcBorders>
          </w:tcPr>
          <w:p w14:paraId="7DF9D88E" w14:textId="1ECD7857" w:rsidR="007E74AB" w:rsidRPr="0072637F" w:rsidRDefault="007E74AB" w:rsidP="003064FE">
            <w:r>
              <w:t xml:space="preserve">Listen. Note down key points.  Ask questions if clarification </w:t>
            </w:r>
            <w:r w:rsidR="0070378A">
              <w:t xml:space="preserve">is </w:t>
            </w:r>
            <w:r>
              <w:t>required.</w:t>
            </w:r>
          </w:p>
        </w:tc>
      </w:tr>
      <w:tr w:rsidR="007E74AB" w:rsidRPr="0072637F" w14:paraId="7ECA8124" w14:textId="77777777" w:rsidTr="003064FE">
        <w:trPr>
          <w:trHeight w:val="567"/>
        </w:trPr>
        <w:tc>
          <w:tcPr>
            <w:tcW w:w="1417" w:type="dxa"/>
            <w:tcBorders>
              <w:top w:val="nil"/>
              <w:bottom w:val="nil"/>
            </w:tcBorders>
          </w:tcPr>
          <w:p w14:paraId="12418057" w14:textId="77777777" w:rsidR="007E74AB" w:rsidRPr="0072637F" w:rsidRDefault="007E74AB" w:rsidP="003064FE"/>
        </w:tc>
        <w:tc>
          <w:tcPr>
            <w:tcW w:w="3756" w:type="dxa"/>
            <w:tcBorders>
              <w:top w:val="nil"/>
              <w:bottom w:val="nil"/>
            </w:tcBorders>
          </w:tcPr>
          <w:p w14:paraId="75E549AB" w14:textId="20EDB89B" w:rsidR="007E74AB" w:rsidRPr="0072637F" w:rsidRDefault="007E74AB" w:rsidP="003064FE">
            <w:r>
              <w:t xml:space="preserve">Model </w:t>
            </w:r>
            <w:r w:rsidR="0070378A">
              <w:t xml:space="preserve">the </w:t>
            </w:r>
            <w:r>
              <w:t>expectation of the task to be set. Present the slide with an ethical scenario and facilitate a class discussion</w:t>
            </w:r>
            <w:r w:rsidR="0070378A">
              <w:t>,</w:t>
            </w:r>
            <w:r>
              <w:t xml:space="preserve"> encouraging different perspectives.  </w:t>
            </w:r>
          </w:p>
        </w:tc>
        <w:tc>
          <w:tcPr>
            <w:tcW w:w="3757" w:type="dxa"/>
            <w:tcBorders>
              <w:top w:val="nil"/>
              <w:bottom w:val="nil"/>
            </w:tcBorders>
          </w:tcPr>
          <w:p w14:paraId="78480A92" w14:textId="19F91163" w:rsidR="007E74AB" w:rsidRPr="0072637F" w:rsidRDefault="007E74AB" w:rsidP="003064FE">
            <w:r>
              <w:t>Listen. Read the slide.  Contribute to the class discussion.</w:t>
            </w:r>
          </w:p>
        </w:tc>
      </w:tr>
      <w:tr w:rsidR="007E74AB" w:rsidRPr="0072637F" w14:paraId="2D32923A" w14:textId="77777777" w:rsidTr="003064FE">
        <w:trPr>
          <w:trHeight w:val="567"/>
        </w:trPr>
        <w:tc>
          <w:tcPr>
            <w:tcW w:w="1417" w:type="dxa"/>
            <w:tcBorders>
              <w:top w:val="nil"/>
              <w:bottom w:val="nil"/>
            </w:tcBorders>
          </w:tcPr>
          <w:p w14:paraId="39C936E4" w14:textId="77777777" w:rsidR="007E74AB" w:rsidRPr="0072637F" w:rsidRDefault="007E74AB" w:rsidP="003064FE">
            <w:bookmarkStart w:id="0" w:name="_Hlk215137665"/>
          </w:p>
        </w:tc>
        <w:tc>
          <w:tcPr>
            <w:tcW w:w="3756" w:type="dxa"/>
            <w:tcBorders>
              <w:top w:val="nil"/>
              <w:bottom w:val="nil"/>
            </w:tcBorders>
          </w:tcPr>
          <w:p w14:paraId="774BA98F" w14:textId="2038142C" w:rsidR="007E74AB" w:rsidRPr="0072637F" w:rsidRDefault="007E74AB" w:rsidP="003064FE">
            <w:r>
              <w:t xml:space="preserve">Set the task. Organise learners into small groups. Allow learners to work in pairs if preferred.  Distribute the </w:t>
            </w:r>
            <w:r w:rsidRPr="00EC6AAF">
              <w:rPr>
                <w:b/>
                <w:bCs/>
              </w:rPr>
              <w:t>Ethical scenarios.</w:t>
            </w:r>
            <w:r>
              <w:t xml:space="preserve">  Allocate two scenarios per group.</w:t>
            </w:r>
          </w:p>
        </w:tc>
        <w:tc>
          <w:tcPr>
            <w:tcW w:w="3757" w:type="dxa"/>
            <w:tcBorders>
              <w:top w:val="nil"/>
              <w:bottom w:val="nil"/>
            </w:tcBorders>
          </w:tcPr>
          <w:p w14:paraId="2CB4BFE5" w14:textId="2D7C9A4C" w:rsidR="007E74AB" w:rsidRPr="0072637F" w:rsidRDefault="007E74AB" w:rsidP="003064FE">
            <w:r>
              <w:t xml:space="preserve">Listen. Organise into groups as allocated. Note allocated scenarios from the </w:t>
            </w:r>
            <w:r w:rsidRPr="00EC6AAF">
              <w:rPr>
                <w:b/>
                <w:bCs/>
              </w:rPr>
              <w:t xml:space="preserve">Ethical scenarios </w:t>
            </w:r>
            <w:r>
              <w:t>sheet.</w:t>
            </w:r>
          </w:p>
        </w:tc>
      </w:tr>
      <w:tr w:rsidR="007E74AB" w:rsidRPr="0072637F" w14:paraId="55EE97E4" w14:textId="77777777" w:rsidTr="003064FE">
        <w:trPr>
          <w:trHeight w:val="567"/>
        </w:trPr>
        <w:tc>
          <w:tcPr>
            <w:tcW w:w="1417" w:type="dxa"/>
            <w:tcBorders>
              <w:top w:val="nil"/>
              <w:bottom w:val="nil"/>
            </w:tcBorders>
          </w:tcPr>
          <w:p w14:paraId="08209357" w14:textId="77777777" w:rsidR="007E74AB" w:rsidRPr="0072637F" w:rsidRDefault="007E74AB" w:rsidP="003064FE"/>
        </w:tc>
        <w:tc>
          <w:tcPr>
            <w:tcW w:w="3756" w:type="dxa"/>
            <w:tcBorders>
              <w:top w:val="nil"/>
              <w:bottom w:val="nil"/>
            </w:tcBorders>
          </w:tcPr>
          <w:p w14:paraId="64C12308" w14:textId="4ECBC33C" w:rsidR="007E74AB" w:rsidRPr="0072637F" w:rsidRDefault="007E74AB" w:rsidP="003064FE">
            <w:r>
              <w:t xml:space="preserve">Circulate the room. Ensure every group is on task. Check for misconceptions. Listen to discussions. Give prompts, ask probing questions, </w:t>
            </w:r>
            <w:r w:rsidR="0070378A">
              <w:t xml:space="preserve">and </w:t>
            </w:r>
            <w:r>
              <w:t>redirect as required.</w:t>
            </w:r>
          </w:p>
        </w:tc>
        <w:tc>
          <w:tcPr>
            <w:tcW w:w="3757" w:type="dxa"/>
            <w:tcBorders>
              <w:top w:val="nil"/>
              <w:bottom w:val="nil"/>
            </w:tcBorders>
          </w:tcPr>
          <w:p w14:paraId="6069CD1C" w14:textId="66F6D54A" w:rsidR="007E74AB" w:rsidRPr="0072637F" w:rsidRDefault="007E74AB" w:rsidP="003064FE">
            <w:r>
              <w:t>Read the scenario. Highlight key words. Check that all group members agree with the key words. Listen to different perspectives. Note key points made by group members.  Individually summarise three key points from their notes.</w:t>
            </w:r>
          </w:p>
        </w:tc>
      </w:tr>
      <w:tr w:rsidR="007E74AB" w:rsidRPr="0072637F" w14:paraId="2FC71C23" w14:textId="77777777" w:rsidTr="003064FE">
        <w:trPr>
          <w:trHeight w:val="567"/>
        </w:trPr>
        <w:tc>
          <w:tcPr>
            <w:tcW w:w="1417" w:type="dxa"/>
            <w:tcBorders>
              <w:top w:val="nil"/>
              <w:bottom w:val="nil"/>
            </w:tcBorders>
          </w:tcPr>
          <w:p w14:paraId="3D45F52C" w14:textId="77777777" w:rsidR="007E74AB" w:rsidRPr="0072637F" w:rsidRDefault="007E74AB" w:rsidP="003064FE"/>
        </w:tc>
        <w:tc>
          <w:tcPr>
            <w:tcW w:w="3756" w:type="dxa"/>
            <w:tcBorders>
              <w:top w:val="nil"/>
              <w:bottom w:val="nil"/>
            </w:tcBorders>
          </w:tcPr>
          <w:p w14:paraId="3FDB6FAD" w14:textId="19EB8A78" w:rsidR="007E74AB" w:rsidRPr="0072637F" w:rsidRDefault="007E74AB" w:rsidP="003064FE">
            <w:r>
              <w:t xml:space="preserve">Facilitate feedback. Ask one person in each group to give </w:t>
            </w:r>
            <w:r>
              <w:lastRenderedPageBreak/>
              <w:t xml:space="preserve">their key points. Note these on the whiteboard. Ask another group if they have any queries regarding the three points.  </w:t>
            </w:r>
          </w:p>
        </w:tc>
        <w:tc>
          <w:tcPr>
            <w:tcW w:w="3757" w:type="dxa"/>
            <w:tcBorders>
              <w:top w:val="nil"/>
              <w:bottom w:val="nil"/>
            </w:tcBorders>
          </w:tcPr>
          <w:p w14:paraId="60581FC1" w14:textId="1D4466C9" w:rsidR="007E74AB" w:rsidRPr="0072637F" w:rsidRDefault="007E74AB" w:rsidP="003064FE">
            <w:r>
              <w:lastRenderedPageBreak/>
              <w:t xml:space="preserve">Listen. Take notes of the three points of feedback for each </w:t>
            </w:r>
            <w:r>
              <w:lastRenderedPageBreak/>
              <w:t xml:space="preserve">scenario on the </w:t>
            </w:r>
            <w:r w:rsidRPr="00324AA1">
              <w:rPr>
                <w:b/>
                <w:bCs/>
              </w:rPr>
              <w:t>Ethical scenarios</w:t>
            </w:r>
            <w:r>
              <w:t xml:space="preserve"> sheet. Contribute to the feedback</w:t>
            </w:r>
            <w:r w:rsidR="00343849">
              <w:t xml:space="preserve"> by</w:t>
            </w:r>
            <w:r>
              <w:t xml:space="preserve"> giving </w:t>
            </w:r>
            <w:r w:rsidR="0070378A">
              <w:t xml:space="preserve">the </w:t>
            </w:r>
            <w:r>
              <w:t>teacher the three key points</w:t>
            </w:r>
            <w:r w:rsidR="00343849">
              <w:t xml:space="preserve"> and by </w:t>
            </w:r>
            <w:r>
              <w:t xml:space="preserve">asking questions </w:t>
            </w:r>
            <w:r w:rsidR="0070378A">
              <w:t xml:space="preserve">about </w:t>
            </w:r>
            <w:r>
              <w:t>another group</w:t>
            </w:r>
            <w:r w:rsidR="0070378A">
              <w:t>’</w:t>
            </w:r>
            <w:r>
              <w:t>s three points, if asked.</w:t>
            </w:r>
          </w:p>
        </w:tc>
      </w:tr>
      <w:bookmarkEnd w:id="0"/>
      <w:tr w:rsidR="007E74AB" w:rsidRPr="0072637F" w14:paraId="4FC4285E" w14:textId="77777777" w:rsidTr="003064FE">
        <w:trPr>
          <w:trHeight w:val="567"/>
        </w:trPr>
        <w:tc>
          <w:tcPr>
            <w:tcW w:w="1417" w:type="dxa"/>
            <w:tcBorders>
              <w:top w:val="nil"/>
              <w:bottom w:val="single" w:sz="4" w:space="0" w:color="auto"/>
            </w:tcBorders>
          </w:tcPr>
          <w:p w14:paraId="048F2936" w14:textId="77777777" w:rsidR="007E74AB" w:rsidRPr="0072637F" w:rsidRDefault="007E74AB" w:rsidP="003064FE"/>
        </w:tc>
        <w:tc>
          <w:tcPr>
            <w:tcW w:w="3756" w:type="dxa"/>
            <w:tcBorders>
              <w:top w:val="nil"/>
              <w:bottom w:val="single" w:sz="4" w:space="0" w:color="auto"/>
            </w:tcBorders>
          </w:tcPr>
          <w:p w14:paraId="032C9C77" w14:textId="77777777" w:rsidR="007E74AB" w:rsidRPr="0072637F" w:rsidRDefault="007E74AB" w:rsidP="003064FE">
            <w:r>
              <w:t>Summarise after feedback on each scenario any misconceptions or omissions.</w:t>
            </w:r>
          </w:p>
        </w:tc>
        <w:tc>
          <w:tcPr>
            <w:tcW w:w="3757" w:type="dxa"/>
            <w:tcBorders>
              <w:top w:val="nil"/>
              <w:bottom w:val="single" w:sz="4" w:space="0" w:color="auto"/>
            </w:tcBorders>
          </w:tcPr>
          <w:p w14:paraId="617B3C46" w14:textId="384B2DD9" w:rsidR="007E74AB" w:rsidRPr="0072637F" w:rsidRDefault="007E74AB" w:rsidP="003064FE">
            <w:r>
              <w:t>Listen. Ask questions if there are still misconceptions.</w:t>
            </w:r>
          </w:p>
        </w:tc>
      </w:tr>
      <w:tr w:rsidR="007E74AB" w:rsidRPr="0072637F" w14:paraId="6403405E" w14:textId="77777777" w:rsidTr="003064FE">
        <w:trPr>
          <w:trHeight w:val="567"/>
        </w:trPr>
        <w:tc>
          <w:tcPr>
            <w:tcW w:w="1417" w:type="dxa"/>
            <w:tcBorders>
              <w:bottom w:val="nil"/>
            </w:tcBorders>
            <w:shd w:val="clear" w:color="auto" w:fill="D9D9D9" w:themeFill="background1" w:themeFillShade="D9"/>
          </w:tcPr>
          <w:p w14:paraId="334D6DF3" w14:textId="77777777" w:rsidR="007E74AB" w:rsidRPr="0072637F" w:rsidRDefault="007E74AB" w:rsidP="003064FE">
            <w:r>
              <w:t>20</w:t>
            </w:r>
            <w:r w:rsidRPr="0072637F">
              <w:t xml:space="preserve"> minutes</w:t>
            </w:r>
          </w:p>
        </w:tc>
        <w:tc>
          <w:tcPr>
            <w:tcW w:w="3756" w:type="dxa"/>
            <w:tcBorders>
              <w:bottom w:val="nil"/>
            </w:tcBorders>
            <w:shd w:val="clear" w:color="auto" w:fill="D9D9D9" w:themeFill="background1" w:themeFillShade="D9"/>
          </w:tcPr>
          <w:p w14:paraId="3C7FC7EA" w14:textId="6427DF25" w:rsidR="007E74AB" w:rsidRPr="0072637F" w:rsidRDefault="007E74AB" w:rsidP="003064FE">
            <w:r>
              <w:t>Model how to give an ‘explain’ answer. Refer to the command verb and keywords that should be used. Refer to the model answer on the slide.</w:t>
            </w:r>
          </w:p>
        </w:tc>
        <w:tc>
          <w:tcPr>
            <w:tcW w:w="3757" w:type="dxa"/>
            <w:tcBorders>
              <w:bottom w:val="nil"/>
            </w:tcBorders>
            <w:shd w:val="clear" w:color="auto" w:fill="D9D9D9" w:themeFill="background1" w:themeFillShade="D9"/>
          </w:tcPr>
          <w:p w14:paraId="0D251E2C" w14:textId="7DF48638" w:rsidR="007E74AB" w:rsidRPr="0072637F" w:rsidRDefault="007E74AB" w:rsidP="003064FE">
            <w:r>
              <w:t>Listen. Take notes. Ask for clarification, if required.</w:t>
            </w:r>
          </w:p>
        </w:tc>
      </w:tr>
      <w:tr w:rsidR="007E74AB" w:rsidRPr="0072637F" w14:paraId="309D9477" w14:textId="77777777" w:rsidTr="003064FE">
        <w:trPr>
          <w:trHeight w:val="567"/>
        </w:trPr>
        <w:tc>
          <w:tcPr>
            <w:tcW w:w="1417" w:type="dxa"/>
            <w:tcBorders>
              <w:top w:val="nil"/>
              <w:bottom w:val="nil"/>
            </w:tcBorders>
            <w:shd w:val="clear" w:color="auto" w:fill="D9D9D9" w:themeFill="background1" w:themeFillShade="D9"/>
          </w:tcPr>
          <w:p w14:paraId="6BC953CD" w14:textId="77777777" w:rsidR="007E74AB" w:rsidRPr="0072637F" w:rsidRDefault="007E74AB" w:rsidP="003064FE"/>
        </w:tc>
        <w:tc>
          <w:tcPr>
            <w:tcW w:w="3756" w:type="dxa"/>
            <w:tcBorders>
              <w:top w:val="nil"/>
              <w:bottom w:val="nil"/>
            </w:tcBorders>
            <w:shd w:val="clear" w:color="auto" w:fill="D9D9D9" w:themeFill="background1" w:themeFillShade="D9"/>
          </w:tcPr>
          <w:p w14:paraId="25A0D0C4" w14:textId="77777777" w:rsidR="007E74AB" w:rsidRPr="0072637F" w:rsidRDefault="007E74AB" w:rsidP="003064FE">
            <w:r>
              <w:t>Set the task.</w:t>
            </w:r>
          </w:p>
        </w:tc>
        <w:tc>
          <w:tcPr>
            <w:tcW w:w="3757" w:type="dxa"/>
            <w:tcBorders>
              <w:top w:val="nil"/>
              <w:bottom w:val="nil"/>
            </w:tcBorders>
            <w:shd w:val="clear" w:color="auto" w:fill="D9D9D9" w:themeFill="background1" w:themeFillShade="D9"/>
          </w:tcPr>
          <w:p w14:paraId="2575BB42" w14:textId="474BB9FF" w:rsidR="007E74AB" w:rsidRPr="0072637F" w:rsidRDefault="007E74AB" w:rsidP="003064FE">
            <w:r>
              <w:t xml:space="preserve">Listen.  </w:t>
            </w:r>
          </w:p>
        </w:tc>
      </w:tr>
      <w:tr w:rsidR="007E74AB" w:rsidRPr="0072637F" w14:paraId="7205117A" w14:textId="77777777" w:rsidTr="003064FE">
        <w:trPr>
          <w:trHeight w:val="567"/>
        </w:trPr>
        <w:tc>
          <w:tcPr>
            <w:tcW w:w="1417" w:type="dxa"/>
            <w:tcBorders>
              <w:top w:val="nil"/>
              <w:bottom w:val="nil"/>
            </w:tcBorders>
            <w:shd w:val="clear" w:color="auto" w:fill="D9D9D9" w:themeFill="background1" w:themeFillShade="D9"/>
          </w:tcPr>
          <w:p w14:paraId="285569A1" w14:textId="77777777" w:rsidR="007E74AB" w:rsidRPr="0072637F" w:rsidRDefault="007E74AB" w:rsidP="003064FE"/>
        </w:tc>
        <w:tc>
          <w:tcPr>
            <w:tcW w:w="3756" w:type="dxa"/>
            <w:tcBorders>
              <w:top w:val="nil"/>
              <w:bottom w:val="nil"/>
            </w:tcBorders>
            <w:shd w:val="clear" w:color="auto" w:fill="D9D9D9" w:themeFill="background1" w:themeFillShade="D9"/>
          </w:tcPr>
          <w:p w14:paraId="6FC21B81" w14:textId="49DFB632" w:rsidR="007E74AB" w:rsidRPr="0072637F" w:rsidRDefault="007E74AB" w:rsidP="003064FE">
            <w:r>
              <w:t>Circulate the room. Ensure everyone is on task. Observe answers being written. Check for explanatory language being used and understanding evident. Give prompts, ask probing questions, as required.</w:t>
            </w:r>
          </w:p>
        </w:tc>
        <w:tc>
          <w:tcPr>
            <w:tcW w:w="3757" w:type="dxa"/>
            <w:tcBorders>
              <w:top w:val="nil"/>
              <w:bottom w:val="nil"/>
            </w:tcBorders>
            <w:shd w:val="clear" w:color="auto" w:fill="D9D9D9" w:themeFill="background1" w:themeFillShade="D9"/>
          </w:tcPr>
          <w:p w14:paraId="04A611C9" w14:textId="3F2B4613" w:rsidR="007E74AB" w:rsidRPr="0072637F" w:rsidRDefault="007E74AB" w:rsidP="003064FE">
            <w:r>
              <w:t xml:space="preserve">Individually write an </w:t>
            </w:r>
            <w:r w:rsidR="001219CC">
              <w:t>answer to the question</w:t>
            </w:r>
            <w:r>
              <w:t>.</w:t>
            </w:r>
          </w:p>
        </w:tc>
      </w:tr>
      <w:tr w:rsidR="007E74AB" w:rsidRPr="0072637F" w14:paraId="63EBBAB8" w14:textId="77777777" w:rsidTr="003064FE">
        <w:trPr>
          <w:trHeight w:val="567"/>
        </w:trPr>
        <w:tc>
          <w:tcPr>
            <w:tcW w:w="1417" w:type="dxa"/>
            <w:tcBorders>
              <w:top w:val="nil"/>
              <w:bottom w:val="nil"/>
            </w:tcBorders>
            <w:shd w:val="clear" w:color="auto" w:fill="D9D9D9" w:themeFill="background1" w:themeFillShade="D9"/>
          </w:tcPr>
          <w:p w14:paraId="477C5DC5" w14:textId="77777777" w:rsidR="007E74AB" w:rsidRPr="0072637F" w:rsidRDefault="007E74AB" w:rsidP="003064FE"/>
        </w:tc>
        <w:tc>
          <w:tcPr>
            <w:tcW w:w="3756" w:type="dxa"/>
            <w:tcBorders>
              <w:top w:val="nil"/>
              <w:bottom w:val="nil"/>
            </w:tcBorders>
            <w:shd w:val="clear" w:color="auto" w:fill="D9D9D9" w:themeFill="background1" w:themeFillShade="D9"/>
          </w:tcPr>
          <w:p w14:paraId="09263080" w14:textId="695CC35A" w:rsidR="007E74AB" w:rsidRPr="0072637F" w:rsidRDefault="007E74AB" w:rsidP="003064FE">
            <w:r>
              <w:t>Present the previous model answer. Set the task. Allocate peers.</w:t>
            </w:r>
          </w:p>
        </w:tc>
        <w:tc>
          <w:tcPr>
            <w:tcW w:w="3757" w:type="dxa"/>
            <w:tcBorders>
              <w:top w:val="nil"/>
              <w:bottom w:val="nil"/>
            </w:tcBorders>
            <w:shd w:val="clear" w:color="auto" w:fill="D9D9D9" w:themeFill="background1" w:themeFillShade="D9"/>
          </w:tcPr>
          <w:p w14:paraId="191F617D" w14:textId="0B527ACB" w:rsidR="007E74AB" w:rsidRPr="0072637F" w:rsidRDefault="007E74AB" w:rsidP="003064FE">
            <w:r>
              <w:t>Pass the answer to the allocated peer.</w:t>
            </w:r>
          </w:p>
        </w:tc>
      </w:tr>
      <w:tr w:rsidR="007E74AB" w:rsidRPr="0072637F" w14:paraId="5C2A8B15" w14:textId="77777777" w:rsidTr="003064FE">
        <w:trPr>
          <w:trHeight w:val="567"/>
        </w:trPr>
        <w:tc>
          <w:tcPr>
            <w:tcW w:w="1417" w:type="dxa"/>
            <w:tcBorders>
              <w:top w:val="nil"/>
              <w:bottom w:val="nil"/>
            </w:tcBorders>
            <w:shd w:val="clear" w:color="auto" w:fill="D9D9D9" w:themeFill="background1" w:themeFillShade="D9"/>
          </w:tcPr>
          <w:p w14:paraId="65671B87" w14:textId="77777777" w:rsidR="007E74AB" w:rsidRPr="0072637F" w:rsidRDefault="007E74AB" w:rsidP="003064FE"/>
        </w:tc>
        <w:tc>
          <w:tcPr>
            <w:tcW w:w="3756" w:type="dxa"/>
            <w:tcBorders>
              <w:top w:val="nil"/>
              <w:bottom w:val="nil"/>
            </w:tcBorders>
            <w:shd w:val="clear" w:color="auto" w:fill="D9D9D9" w:themeFill="background1" w:themeFillShade="D9"/>
          </w:tcPr>
          <w:p w14:paraId="3F97FF75" w14:textId="15500CBD" w:rsidR="007E74AB" w:rsidRPr="0072637F" w:rsidRDefault="00B4263B" w:rsidP="003064FE">
            <w:r>
              <w:t xml:space="preserve">Share the slide deck with the model answer. </w:t>
            </w:r>
            <w:r w:rsidR="007E74AB">
              <w:t xml:space="preserve">Circulate the room. Ensure everyone is on task.  </w:t>
            </w:r>
          </w:p>
        </w:tc>
        <w:tc>
          <w:tcPr>
            <w:tcW w:w="3757" w:type="dxa"/>
            <w:tcBorders>
              <w:top w:val="nil"/>
              <w:bottom w:val="nil"/>
            </w:tcBorders>
            <w:shd w:val="clear" w:color="auto" w:fill="D9D9D9" w:themeFill="background1" w:themeFillShade="D9"/>
          </w:tcPr>
          <w:p w14:paraId="452FF72E" w14:textId="77777777" w:rsidR="007E74AB" w:rsidRPr="0072637F" w:rsidRDefault="007E74AB" w:rsidP="003064FE">
            <w:r>
              <w:t>Review the answer against the model answer.</w:t>
            </w:r>
          </w:p>
        </w:tc>
      </w:tr>
      <w:tr w:rsidR="007E74AB" w:rsidRPr="0072637F" w14:paraId="350E2228" w14:textId="77777777" w:rsidTr="003064FE">
        <w:trPr>
          <w:trHeight w:val="567"/>
        </w:trPr>
        <w:tc>
          <w:tcPr>
            <w:tcW w:w="1417" w:type="dxa"/>
            <w:tcBorders>
              <w:top w:val="nil"/>
              <w:bottom w:val="single" w:sz="4" w:space="0" w:color="auto"/>
            </w:tcBorders>
            <w:shd w:val="clear" w:color="auto" w:fill="D9D9D9" w:themeFill="background1" w:themeFillShade="D9"/>
          </w:tcPr>
          <w:p w14:paraId="672689A1" w14:textId="77777777" w:rsidR="007E74AB" w:rsidRPr="0072637F" w:rsidRDefault="007E74AB" w:rsidP="003064FE"/>
        </w:tc>
        <w:tc>
          <w:tcPr>
            <w:tcW w:w="3756" w:type="dxa"/>
            <w:tcBorders>
              <w:top w:val="nil"/>
              <w:bottom w:val="single" w:sz="4" w:space="0" w:color="auto"/>
            </w:tcBorders>
            <w:shd w:val="clear" w:color="auto" w:fill="D9D9D9" w:themeFill="background1" w:themeFillShade="D9"/>
          </w:tcPr>
          <w:p w14:paraId="4C7ADFFF" w14:textId="3B056582" w:rsidR="007E74AB" w:rsidRPr="0072637F" w:rsidRDefault="007E74AB" w:rsidP="003064FE">
            <w:r>
              <w:t>Facilitate a class discussion.  Ask learners their key ‘takes’ from the task. Note them on the whiteboard.</w:t>
            </w:r>
          </w:p>
        </w:tc>
        <w:tc>
          <w:tcPr>
            <w:tcW w:w="3757" w:type="dxa"/>
            <w:tcBorders>
              <w:top w:val="nil"/>
              <w:bottom w:val="single" w:sz="4" w:space="0" w:color="auto"/>
            </w:tcBorders>
            <w:shd w:val="clear" w:color="auto" w:fill="D9D9D9" w:themeFill="background1" w:themeFillShade="D9"/>
          </w:tcPr>
          <w:p w14:paraId="20F012CE" w14:textId="77777777" w:rsidR="007E74AB" w:rsidRPr="0072637F" w:rsidRDefault="007E74AB" w:rsidP="003064FE">
            <w:r>
              <w:t>Contribute to class discussion with key ‘takes’ from the task.</w:t>
            </w:r>
          </w:p>
        </w:tc>
      </w:tr>
      <w:tr w:rsidR="007E74AB" w:rsidRPr="0072637F" w14:paraId="55421AA9" w14:textId="77777777" w:rsidTr="003064FE">
        <w:trPr>
          <w:trHeight w:val="567"/>
        </w:trPr>
        <w:tc>
          <w:tcPr>
            <w:tcW w:w="1417" w:type="dxa"/>
            <w:tcBorders>
              <w:bottom w:val="nil"/>
            </w:tcBorders>
          </w:tcPr>
          <w:p w14:paraId="7A4130A5" w14:textId="77777777" w:rsidR="007E74AB" w:rsidRPr="0072637F" w:rsidRDefault="007E74AB" w:rsidP="003064FE">
            <w:r>
              <w:t xml:space="preserve">30 </w:t>
            </w:r>
            <w:r w:rsidRPr="0072637F">
              <w:t>minutes</w:t>
            </w:r>
          </w:p>
        </w:tc>
        <w:tc>
          <w:tcPr>
            <w:tcW w:w="3756" w:type="dxa"/>
            <w:tcBorders>
              <w:bottom w:val="nil"/>
            </w:tcBorders>
          </w:tcPr>
          <w:p w14:paraId="31F41B29" w14:textId="1B76F407" w:rsidR="007E74AB" w:rsidRPr="0072637F" w:rsidRDefault="007E74AB" w:rsidP="003064FE">
            <w:r>
              <w:t xml:space="preserve">Present a scenario on the slide deck. Highlight </w:t>
            </w:r>
            <w:r w:rsidR="0070378A">
              <w:t xml:space="preserve">the </w:t>
            </w:r>
            <w:r>
              <w:t xml:space="preserve">relationship between conduct and compliance.  </w:t>
            </w:r>
          </w:p>
        </w:tc>
        <w:tc>
          <w:tcPr>
            <w:tcW w:w="3757" w:type="dxa"/>
            <w:tcBorders>
              <w:bottom w:val="nil"/>
            </w:tcBorders>
          </w:tcPr>
          <w:p w14:paraId="7CC2B90D" w14:textId="33B4A638" w:rsidR="007E74AB" w:rsidRPr="0072637F" w:rsidRDefault="007E74AB" w:rsidP="003064FE">
            <w:r>
              <w:t>Listen</w:t>
            </w:r>
            <w:r w:rsidR="0070378A">
              <w:t>.</w:t>
            </w:r>
            <w:r>
              <w:t xml:space="preserve"> </w:t>
            </w:r>
            <w:r w:rsidR="007F08C9">
              <w:t>T</w:t>
            </w:r>
            <w:r>
              <w:t>ake notes.  Ask for clarification, if required.</w:t>
            </w:r>
          </w:p>
        </w:tc>
      </w:tr>
      <w:tr w:rsidR="007E74AB" w:rsidRPr="0072637F" w14:paraId="76EAFA47" w14:textId="77777777" w:rsidTr="003064FE">
        <w:trPr>
          <w:trHeight w:val="567"/>
        </w:trPr>
        <w:tc>
          <w:tcPr>
            <w:tcW w:w="1417" w:type="dxa"/>
            <w:tcBorders>
              <w:top w:val="nil"/>
              <w:bottom w:val="nil"/>
            </w:tcBorders>
          </w:tcPr>
          <w:p w14:paraId="6405B7CF" w14:textId="77777777" w:rsidR="007E74AB" w:rsidRPr="0072637F" w:rsidRDefault="007E74AB" w:rsidP="003064FE"/>
        </w:tc>
        <w:tc>
          <w:tcPr>
            <w:tcW w:w="3756" w:type="dxa"/>
            <w:tcBorders>
              <w:top w:val="nil"/>
              <w:bottom w:val="nil"/>
            </w:tcBorders>
          </w:tcPr>
          <w:p w14:paraId="4A69680D" w14:textId="7DDDD7CE" w:rsidR="007E74AB" w:rsidRPr="0072637F" w:rsidRDefault="007E74AB" w:rsidP="003064FE">
            <w:r>
              <w:t xml:space="preserve">Model </w:t>
            </w:r>
            <w:r w:rsidR="0070378A">
              <w:t xml:space="preserve">the </w:t>
            </w:r>
            <w:r>
              <w:t xml:space="preserve">expectation of the task to be set. Present the slide with a compliance scenario and </w:t>
            </w:r>
            <w:r>
              <w:lastRenderedPageBreak/>
              <w:t>facilitate a class discussion</w:t>
            </w:r>
            <w:r w:rsidR="0070378A">
              <w:t>,</w:t>
            </w:r>
            <w:r>
              <w:t xml:space="preserve"> encouraging different perspectives.  </w:t>
            </w:r>
          </w:p>
        </w:tc>
        <w:tc>
          <w:tcPr>
            <w:tcW w:w="3757" w:type="dxa"/>
            <w:tcBorders>
              <w:top w:val="nil"/>
              <w:bottom w:val="nil"/>
            </w:tcBorders>
          </w:tcPr>
          <w:p w14:paraId="48C98B1F" w14:textId="40313E81" w:rsidR="007E74AB" w:rsidRPr="0072637F" w:rsidRDefault="007E74AB" w:rsidP="003064FE">
            <w:r>
              <w:lastRenderedPageBreak/>
              <w:t>Listen. Read the slide.  Contribute to the class discussion.</w:t>
            </w:r>
          </w:p>
        </w:tc>
      </w:tr>
      <w:tr w:rsidR="007E74AB" w:rsidRPr="0072637F" w14:paraId="1EE5BA00" w14:textId="77777777" w:rsidTr="003064FE">
        <w:trPr>
          <w:trHeight w:val="567"/>
        </w:trPr>
        <w:tc>
          <w:tcPr>
            <w:tcW w:w="1417" w:type="dxa"/>
            <w:tcBorders>
              <w:top w:val="nil"/>
              <w:bottom w:val="nil"/>
            </w:tcBorders>
          </w:tcPr>
          <w:p w14:paraId="2F9063B7" w14:textId="77777777" w:rsidR="007E74AB" w:rsidRPr="0072637F" w:rsidRDefault="007E74AB" w:rsidP="003064FE"/>
        </w:tc>
        <w:tc>
          <w:tcPr>
            <w:tcW w:w="3756" w:type="dxa"/>
            <w:tcBorders>
              <w:top w:val="nil"/>
              <w:bottom w:val="nil"/>
            </w:tcBorders>
          </w:tcPr>
          <w:p w14:paraId="514E28F0" w14:textId="69EDC508" w:rsidR="007E74AB" w:rsidRPr="0072637F" w:rsidRDefault="007E74AB" w:rsidP="003064FE">
            <w:r>
              <w:t xml:space="preserve">Set the task. Organise learners into small groups. </w:t>
            </w:r>
            <w:r w:rsidR="007F08C9">
              <w:t>A</w:t>
            </w:r>
            <w:r>
              <w:t xml:space="preserve">llow learners to work in pairs if preferred.  Distribute the </w:t>
            </w:r>
            <w:r>
              <w:rPr>
                <w:b/>
                <w:bCs/>
              </w:rPr>
              <w:t xml:space="preserve">Compliance </w:t>
            </w:r>
            <w:r w:rsidRPr="00EC6AAF">
              <w:rPr>
                <w:b/>
                <w:bCs/>
              </w:rPr>
              <w:t>scenarios.</w:t>
            </w:r>
            <w:r>
              <w:t xml:space="preserve"> </w:t>
            </w:r>
            <w:r w:rsidR="000B2138">
              <w:t xml:space="preserve"> </w:t>
            </w:r>
            <w:r>
              <w:t>Allocate one scenario per group.</w:t>
            </w:r>
          </w:p>
        </w:tc>
        <w:tc>
          <w:tcPr>
            <w:tcW w:w="3757" w:type="dxa"/>
            <w:tcBorders>
              <w:top w:val="nil"/>
              <w:bottom w:val="nil"/>
            </w:tcBorders>
          </w:tcPr>
          <w:p w14:paraId="3E8567A3" w14:textId="21F56B45" w:rsidR="007E74AB" w:rsidRPr="0072637F" w:rsidRDefault="007E74AB" w:rsidP="003064FE">
            <w:r>
              <w:t xml:space="preserve">Listen. Organise into groups as allocated. Note allocated scenario from the </w:t>
            </w:r>
            <w:r>
              <w:rPr>
                <w:b/>
                <w:bCs/>
              </w:rPr>
              <w:t>Compliance</w:t>
            </w:r>
            <w:r w:rsidRPr="00EC6AAF">
              <w:rPr>
                <w:b/>
                <w:bCs/>
              </w:rPr>
              <w:t xml:space="preserve"> scenarios </w:t>
            </w:r>
            <w:r>
              <w:t>sheet.</w:t>
            </w:r>
          </w:p>
        </w:tc>
      </w:tr>
      <w:tr w:rsidR="007E74AB" w:rsidRPr="0072637F" w14:paraId="1BDA5B30" w14:textId="77777777" w:rsidTr="003064FE">
        <w:trPr>
          <w:trHeight w:val="567"/>
        </w:trPr>
        <w:tc>
          <w:tcPr>
            <w:tcW w:w="1417" w:type="dxa"/>
            <w:tcBorders>
              <w:top w:val="nil"/>
              <w:bottom w:val="nil"/>
            </w:tcBorders>
          </w:tcPr>
          <w:p w14:paraId="6E1D470C" w14:textId="77777777" w:rsidR="007E74AB" w:rsidRPr="0072637F" w:rsidRDefault="007E74AB" w:rsidP="003064FE"/>
        </w:tc>
        <w:tc>
          <w:tcPr>
            <w:tcW w:w="3756" w:type="dxa"/>
            <w:tcBorders>
              <w:top w:val="nil"/>
              <w:bottom w:val="nil"/>
            </w:tcBorders>
          </w:tcPr>
          <w:p w14:paraId="743B8846" w14:textId="3C1A5A45" w:rsidR="007E74AB" w:rsidRPr="0072637F" w:rsidRDefault="007E74AB" w:rsidP="003064FE">
            <w:r>
              <w:t xml:space="preserve">Circulate the room. Ensure every group is on task. Check for misconceptions. Listen to discussions. Give prompts, ask probing questions, </w:t>
            </w:r>
            <w:r w:rsidR="0070378A">
              <w:t xml:space="preserve">and </w:t>
            </w:r>
            <w:r>
              <w:t>redirect as required.</w:t>
            </w:r>
          </w:p>
        </w:tc>
        <w:tc>
          <w:tcPr>
            <w:tcW w:w="3757" w:type="dxa"/>
            <w:tcBorders>
              <w:top w:val="nil"/>
              <w:bottom w:val="nil"/>
            </w:tcBorders>
          </w:tcPr>
          <w:p w14:paraId="2AE7DB72" w14:textId="211D4631" w:rsidR="007E74AB" w:rsidRPr="0072637F" w:rsidRDefault="007E74AB" w:rsidP="003064FE">
            <w:r>
              <w:t>Read the scenario. Highlight key words. Check that all group members agree with the key words. Listen to different perspectives. Note key points made by group members.  Individually summarise three key points from their notes.</w:t>
            </w:r>
          </w:p>
        </w:tc>
      </w:tr>
      <w:tr w:rsidR="007E74AB" w:rsidRPr="0072637F" w14:paraId="2917D013" w14:textId="77777777" w:rsidTr="003064FE">
        <w:trPr>
          <w:trHeight w:val="567"/>
        </w:trPr>
        <w:tc>
          <w:tcPr>
            <w:tcW w:w="1417" w:type="dxa"/>
            <w:tcBorders>
              <w:top w:val="nil"/>
              <w:bottom w:val="nil"/>
            </w:tcBorders>
          </w:tcPr>
          <w:p w14:paraId="22E911D0" w14:textId="77777777" w:rsidR="007E74AB" w:rsidRPr="0072637F" w:rsidRDefault="007E74AB" w:rsidP="003064FE"/>
        </w:tc>
        <w:tc>
          <w:tcPr>
            <w:tcW w:w="3756" w:type="dxa"/>
            <w:tcBorders>
              <w:top w:val="nil"/>
              <w:bottom w:val="nil"/>
            </w:tcBorders>
          </w:tcPr>
          <w:p w14:paraId="625D1614" w14:textId="1E052528" w:rsidR="007E74AB" w:rsidRPr="0072637F" w:rsidRDefault="007E74AB" w:rsidP="003064FE">
            <w:r>
              <w:t xml:space="preserve">Facilitate feedback. </w:t>
            </w:r>
            <w:r w:rsidR="007F5A58">
              <w:t>A</w:t>
            </w:r>
            <w:r>
              <w:t xml:space="preserve">sk one person in each group to give </w:t>
            </w:r>
            <w:r w:rsidR="00446BDA">
              <w:t>their key</w:t>
            </w:r>
            <w:r>
              <w:t xml:space="preserve"> points. Note these on the whiteboard. Ask another group if they have any queries regarding the three points.  </w:t>
            </w:r>
          </w:p>
        </w:tc>
        <w:tc>
          <w:tcPr>
            <w:tcW w:w="3757" w:type="dxa"/>
            <w:tcBorders>
              <w:top w:val="nil"/>
              <w:bottom w:val="nil"/>
            </w:tcBorders>
          </w:tcPr>
          <w:p w14:paraId="2824DBFA" w14:textId="7A30FC66" w:rsidR="007E74AB" w:rsidRPr="0072637F" w:rsidRDefault="007E74AB" w:rsidP="003064FE">
            <w:r>
              <w:t xml:space="preserve">Listen. </w:t>
            </w:r>
            <w:r w:rsidR="007F5A58">
              <w:t>T</w:t>
            </w:r>
            <w:r>
              <w:t xml:space="preserve">ake notes of the three points of feedback for each scenario on the </w:t>
            </w:r>
            <w:r w:rsidRPr="003B3DF1">
              <w:rPr>
                <w:b/>
                <w:bCs/>
              </w:rPr>
              <w:t xml:space="preserve">Compliance </w:t>
            </w:r>
            <w:r w:rsidRPr="00324AA1">
              <w:rPr>
                <w:b/>
                <w:bCs/>
              </w:rPr>
              <w:t>scenarios</w:t>
            </w:r>
            <w:r>
              <w:t xml:space="preserve"> sheet. Contribute to the feedback, giving </w:t>
            </w:r>
            <w:r w:rsidR="0070378A">
              <w:t xml:space="preserve">the </w:t>
            </w:r>
            <w:r>
              <w:t>teacher the three key p</w:t>
            </w:r>
            <w:r w:rsidR="00E02754">
              <w:t>o</w:t>
            </w:r>
            <w:r>
              <w:t>ints if asked and asking questions of another group</w:t>
            </w:r>
            <w:r w:rsidR="0070378A">
              <w:t>’</w:t>
            </w:r>
            <w:r>
              <w:t>s three points, if asked.</w:t>
            </w:r>
          </w:p>
        </w:tc>
      </w:tr>
      <w:tr w:rsidR="007E74AB" w:rsidRPr="0072637F" w14:paraId="06BFE9EC" w14:textId="77777777" w:rsidTr="003064FE">
        <w:trPr>
          <w:trHeight w:val="567"/>
        </w:trPr>
        <w:tc>
          <w:tcPr>
            <w:tcW w:w="1417" w:type="dxa"/>
            <w:tcBorders>
              <w:top w:val="nil"/>
              <w:bottom w:val="nil"/>
            </w:tcBorders>
          </w:tcPr>
          <w:p w14:paraId="119642F8" w14:textId="77777777" w:rsidR="007E74AB" w:rsidRPr="0072637F" w:rsidRDefault="007E74AB" w:rsidP="003064FE"/>
        </w:tc>
        <w:tc>
          <w:tcPr>
            <w:tcW w:w="3756" w:type="dxa"/>
            <w:tcBorders>
              <w:top w:val="nil"/>
              <w:bottom w:val="nil"/>
            </w:tcBorders>
          </w:tcPr>
          <w:p w14:paraId="4C93E44F" w14:textId="77777777" w:rsidR="007E74AB" w:rsidRPr="0072637F" w:rsidRDefault="007E74AB" w:rsidP="003064FE">
            <w:r>
              <w:t>Summarise after feedback on each scenario any misconceptions or omissions.</w:t>
            </w:r>
          </w:p>
        </w:tc>
        <w:tc>
          <w:tcPr>
            <w:tcW w:w="3757" w:type="dxa"/>
            <w:tcBorders>
              <w:top w:val="nil"/>
              <w:bottom w:val="nil"/>
            </w:tcBorders>
          </w:tcPr>
          <w:p w14:paraId="60AA77B9" w14:textId="34B24674" w:rsidR="007E74AB" w:rsidRPr="0072637F" w:rsidRDefault="007E74AB" w:rsidP="003064FE">
            <w:r>
              <w:t>Listen. Ask questions if there are still misconceptions.</w:t>
            </w:r>
          </w:p>
        </w:tc>
      </w:tr>
      <w:tr w:rsidR="007E74AB" w:rsidRPr="0072637F" w14:paraId="580B4FC3" w14:textId="77777777" w:rsidTr="003064FE">
        <w:trPr>
          <w:trHeight w:val="567"/>
        </w:trPr>
        <w:tc>
          <w:tcPr>
            <w:tcW w:w="1417" w:type="dxa"/>
            <w:tcBorders>
              <w:top w:val="nil"/>
              <w:bottom w:val="nil"/>
            </w:tcBorders>
          </w:tcPr>
          <w:p w14:paraId="0B7DC3ED" w14:textId="77777777" w:rsidR="007E74AB" w:rsidRPr="0072637F" w:rsidRDefault="007E74AB" w:rsidP="003064FE"/>
        </w:tc>
        <w:tc>
          <w:tcPr>
            <w:tcW w:w="3756" w:type="dxa"/>
            <w:tcBorders>
              <w:top w:val="nil"/>
              <w:bottom w:val="nil"/>
            </w:tcBorders>
          </w:tcPr>
          <w:p w14:paraId="72D20F9F" w14:textId="466F3E35" w:rsidR="007E74AB" w:rsidRPr="0072637F" w:rsidRDefault="007E74AB" w:rsidP="003064FE">
            <w:r>
              <w:t>Set the task. Refer to the structure of the expected answer.</w:t>
            </w:r>
          </w:p>
        </w:tc>
        <w:tc>
          <w:tcPr>
            <w:tcW w:w="3757" w:type="dxa"/>
            <w:tcBorders>
              <w:top w:val="nil"/>
              <w:bottom w:val="nil"/>
            </w:tcBorders>
          </w:tcPr>
          <w:p w14:paraId="7FAE2D43" w14:textId="2CE5B820" w:rsidR="007E74AB" w:rsidRPr="0072637F" w:rsidRDefault="007E74AB" w:rsidP="003064FE">
            <w:r>
              <w:t xml:space="preserve">Listen.  </w:t>
            </w:r>
          </w:p>
        </w:tc>
      </w:tr>
      <w:tr w:rsidR="007E74AB" w:rsidRPr="0072637F" w14:paraId="02FBB6F8" w14:textId="77777777" w:rsidTr="003064FE">
        <w:trPr>
          <w:trHeight w:val="567"/>
        </w:trPr>
        <w:tc>
          <w:tcPr>
            <w:tcW w:w="1417" w:type="dxa"/>
            <w:tcBorders>
              <w:top w:val="nil"/>
              <w:bottom w:val="nil"/>
            </w:tcBorders>
          </w:tcPr>
          <w:p w14:paraId="44FFBF63" w14:textId="77777777" w:rsidR="007E74AB" w:rsidRPr="0072637F" w:rsidRDefault="007E74AB" w:rsidP="003064FE"/>
        </w:tc>
        <w:tc>
          <w:tcPr>
            <w:tcW w:w="3756" w:type="dxa"/>
            <w:tcBorders>
              <w:top w:val="nil"/>
              <w:bottom w:val="nil"/>
            </w:tcBorders>
          </w:tcPr>
          <w:p w14:paraId="225E00C0" w14:textId="2651B4E5" w:rsidR="007E74AB" w:rsidRPr="0072637F" w:rsidRDefault="007E74AB" w:rsidP="003064FE">
            <w:r>
              <w:t>Circulate the room. Ensure everyone is on task. Observe answers being written. Check for explanatory language being used and understanding evident. Give prompts, ask probing questions, as required.</w:t>
            </w:r>
          </w:p>
        </w:tc>
        <w:tc>
          <w:tcPr>
            <w:tcW w:w="3757" w:type="dxa"/>
            <w:tcBorders>
              <w:top w:val="nil"/>
              <w:bottom w:val="nil"/>
            </w:tcBorders>
          </w:tcPr>
          <w:p w14:paraId="0B4F79AE" w14:textId="03D56019" w:rsidR="007E74AB" w:rsidRPr="0072637F" w:rsidRDefault="007E74AB" w:rsidP="003064FE">
            <w:r>
              <w:t xml:space="preserve">Individually write an explanation of the conduct risk </w:t>
            </w:r>
            <w:r w:rsidR="007B0BA4">
              <w:t>for the scenario they reviewed as a group.</w:t>
            </w:r>
          </w:p>
        </w:tc>
      </w:tr>
      <w:tr w:rsidR="007E74AB" w:rsidRPr="0072637F" w14:paraId="0839D170" w14:textId="77777777" w:rsidTr="003064FE">
        <w:trPr>
          <w:trHeight w:val="567"/>
        </w:trPr>
        <w:tc>
          <w:tcPr>
            <w:tcW w:w="1417" w:type="dxa"/>
            <w:tcBorders>
              <w:top w:val="nil"/>
              <w:bottom w:val="nil"/>
            </w:tcBorders>
          </w:tcPr>
          <w:p w14:paraId="0DA708C3" w14:textId="77777777" w:rsidR="007E74AB" w:rsidRPr="0072637F" w:rsidRDefault="007E74AB" w:rsidP="003064FE"/>
        </w:tc>
        <w:tc>
          <w:tcPr>
            <w:tcW w:w="3756" w:type="dxa"/>
            <w:tcBorders>
              <w:top w:val="nil"/>
              <w:bottom w:val="nil"/>
            </w:tcBorders>
          </w:tcPr>
          <w:p w14:paraId="5C07CAF3" w14:textId="2F15DDA8" w:rsidR="007E74AB" w:rsidRDefault="007E74AB" w:rsidP="003064FE">
            <w:r>
              <w:t>Present the previous model answer. Set the task. Allocate peers.</w:t>
            </w:r>
          </w:p>
        </w:tc>
        <w:tc>
          <w:tcPr>
            <w:tcW w:w="3757" w:type="dxa"/>
            <w:tcBorders>
              <w:top w:val="nil"/>
              <w:bottom w:val="nil"/>
            </w:tcBorders>
          </w:tcPr>
          <w:p w14:paraId="3201C044" w14:textId="74E5514A" w:rsidR="007E74AB" w:rsidRDefault="007E74AB" w:rsidP="003064FE">
            <w:r>
              <w:t>Organise into p</w:t>
            </w:r>
            <w:r w:rsidR="00EF688F">
              <w:t>ai</w:t>
            </w:r>
            <w:r>
              <w:t>rs. Pass the answer to their allocated peer.</w:t>
            </w:r>
          </w:p>
        </w:tc>
      </w:tr>
      <w:tr w:rsidR="007E74AB" w:rsidRPr="0072637F" w14:paraId="18ADFD21" w14:textId="77777777" w:rsidTr="003064FE">
        <w:trPr>
          <w:trHeight w:val="567"/>
        </w:trPr>
        <w:tc>
          <w:tcPr>
            <w:tcW w:w="1417" w:type="dxa"/>
            <w:tcBorders>
              <w:top w:val="nil"/>
              <w:bottom w:val="single" w:sz="4" w:space="0" w:color="auto"/>
            </w:tcBorders>
          </w:tcPr>
          <w:p w14:paraId="2D247C45" w14:textId="77777777" w:rsidR="007E74AB" w:rsidRPr="0072637F" w:rsidRDefault="007E74AB" w:rsidP="003064FE"/>
        </w:tc>
        <w:tc>
          <w:tcPr>
            <w:tcW w:w="3756" w:type="dxa"/>
            <w:tcBorders>
              <w:top w:val="nil"/>
              <w:bottom w:val="single" w:sz="4" w:space="0" w:color="auto"/>
            </w:tcBorders>
          </w:tcPr>
          <w:p w14:paraId="6BC040F3" w14:textId="47A90559" w:rsidR="007E74AB" w:rsidRPr="0072637F" w:rsidRDefault="007E74AB" w:rsidP="003064FE">
            <w:r>
              <w:t>Take in completed answers.  Before the next lesson</w:t>
            </w:r>
            <w:r w:rsidR="0070378A">
              <w:t>,</w:t>
            </w:r>
            <w:r>
              <w:t xml:space="preserve"> review </w:t>
            </w:r>
            <w:r w:rsidR="0070378A">
              <w:lastRenderedPageBreak/>
              <w:t xml:space="preserve">the </w:t>
            </w:r>
            <w:r>
              <w:t xml:space="preserve">answers submitted. Identify any common misconceptions and/or errors to refer to in the next lesson. Annotate answers for each learner and return before the next lesson. </w:t>
            </w:r>
          </w:p>
        </w:tc>
        <w:tc>
          <w:tcPr>
            <w:tcW w:w="3757" w:type="dxa"/>
            <w:tcBorders>
              <w:top w:val="nil"/>
              <w:bottom w:val="single" w:sz="4" w:space="0" w:color="auto"/>
            </w:tcBorders>
          </w:tcPr>
          <w:p w14:paraId="49889AF8" w14:textId="77777777" w:rsidR="007E74AB" w:rsidRPr="0072637F" w:rsidRDefault="007E74AB" w:rsidP="003064FE">
            <w:r>
              <w:lastRenderedPageBreak/>
              <w:t>Hand in completed answer.</w:t>
            </w:r>
          </w:p>
        </w:tc>
      </w:tr>
      <w:tr w:rsidR="007E74AB" w:rsidRPr="0072637F" w14:paraId="5DFE033E" w14:textId="77777777" w:rsidTr="003064FE">
        <w:trPr>
          <w:trHeight w:val="567"/>
        </w:trPr>
        <w:tc>
          <w:tcPr>
            <w:tcW w:w="1417" w:type="dxa"/>
            <w:tcBorders>
              <w:bottom w:val="nil"/>
            </w:tcBorders>
            <w:shd w:val="clear" w:color="auto" w:fill="D9D9D9" w:themeFill="background1" w:themeFillShade="D9"/>
          </w:tcPr>
          <w:p w14:paraId="65D49714" w14:textId="77777777" w:rsidR="007E74AB" w:rsidRPr="0072637F" w:rsidRDefault="007E74AB" w:rsidP="003064FE">
            <w:r>
              <w:t>10</w:t>
            </w:r>
            <w:r w:rsidRPr="0072637F">
              <w:t xml:space="preserve"> minutes</w:t>
            </w:r>
          </w:p>
        </w:tc>
        <w:tc>
          <w:tcPr>
            <w:tcW w:w="3756" w:type="dxa"/>
            <w:tcBorders>
              <w:bottom w:val="nil"/>
            </w:tcBorders>
            <w:shd w:val="clear" w:color="auto" w:fill="D9D9D9" w:themeFill="background1" w:themeFillShade="D9"/>
          </w:tcPr>
          <w:p w14:paraId="27B4CE08" w14:textId="7AB4B799" w:rsidR="007E74AB" w:rsidRPr="0072637F" w:rsidRDefault="007E74AB" w:rsidP="003064FE">
            <w:r>
              <w:t xml:space="preserve">Present </w:t>
            </w:r>
            <w:r w:rsidR="0070378A">
              <w:t xml:space="preserve">a </w:t>
            </w:r>
            <w:r w:rsidR="00163CAD">
              <w:t>recap on</w:t>
            </w:r>
            <w:r>
              <w:t xml:space="preserve"> compliance and conduct risk using the slide deck. Highlight key words and overlap.</w:t>
            </w:r>
          </w:p>
        </w:tc>
        <w:tc>
          <w:tcPr>
            <w:tcW w:w="3757" w:type="dxa"/>
            <w:tcBorders>
              <w:bottom w:val="nil"/>
            </w:tcBorders>
            <w:shd w:val="clear" w:color="auto" w:fill="D9D9D9" w:themeFill="background1" w:themeFillShade="D9"/>
          </w:tcPr>
          <w:p w14:paraId="5E50D4BB" w14:textId="44D221A2" w:rsidR="007E74AB" w:rsidRPr="0072637F" w:rsidRDefault="007E74AB" w:rsidP="003064FE">
            <w:r>
              <w:t>Listen. Take notes. Ask for clarification, if required.</w:t>
            </w:r>
          </w:p>
        </w:tc>
      </w:tr>
      <w:tr w:rsidR="005E39D4" w:rsidRPr="0072637F" w14:paraId="21840A35" w14:textId="77777777" w:rsidTr="003064FE">
        <w:trPr>
          <w:trHeight w:val="567"/>
        </w:trPr>
        <w:tc>
          <w:tcPr>
            <w:tcW w:w="1417" w:type="dxa"/>
            <w:tcBorders>
              <w:top w:val="nil"/>
              <w:bottom w:val="nil"/>
            </w:tcBorders>
            <w:shd w:val="clear" w:color="auto" w:fill="D9D9D9" w:themeFill="background1" w:themeFillShade="D9"/>
          </w:tcPr>
          <w:p w14:paraId="7FF50543" w14:textId="77777777" w:rsidR="005E39D4" w:rsidRPr="0072637F" w:rsidRDefault="005E39D4" w:rsidP="003064FE"/>
        </w:tc>
        <w:tc>
          <w:tcPr>
            <w:tcW w:w="3756" w:type="dxa"/>
            <w:tcBorders>
              <w:top w:val="nil"/>
              <w:bottom w:val="nil"/>
            </w:tcBorders>
            <w:shd w:val="clear" w:color="auto" w:fill="D9D9D9" w:themeFill="background1" w:themeFillShade="D9"/>
          </w:tcPr>
          <w:p w14:paraId="75D7DCBD" w14:textId="047D07D2" w:rsidR="005E39D4" w:rsidRDefault="005E39D4" w:rsidP="003064FE">
            <w:r>
              <w:t xml:space="preserve">Set </w:t>
            </w:r>
            <w:r w:rsidR="0070378A">
              <w:t xml:space="preserve">the </w:t>
            </w:r>
            <w:r>
              <w:t xml:space="preserve">task.  </w:t>
            </w:r>
          </w:p>
        </w:tc>
        <w:tc>
          <w:tcPr>
            <w:tcW w:w="3757" w:type="dxa"/>
            <w:tcBorders>
              <w:top w:val="nil"/>
              <w:bottom w:val="nil"/>
            </w:tcBorders>
            <w:shd w:val="clear" w:color="auto" w:fill="D9D9D9" w:themeFill="background1" w:themeFillShade="D9"/>
          </w:tcPr>
          <w:p w14:paraId="753C332C" w14:textId="3FABD4FE" w:rsidR="005E39D4" w:rsidRDefault="005E39D4" w:rsidP="003064FE">
            <w:r>
              <w:t>Read and listen to each statement.</w:t>
            </w:r>
          </w:p>
        </w:tc>
      </w:tr>
      <w:tr w:rsidR="007E74AB" w:rsidRPr="0072637F" w14:paraId="4EE42432" w14:textId="77777777" w:rsidTr="003064FE">
        <w:trPr>
          <w:trHeight w:val="567"/>
        </w:trPr>
        <w:tc>
          <w:tcPr>
            <w:tcW w:w="1417" w:type="dxa"/>
            <w:tcBorders>
              <w:top w:val="nil"/>
              <w:bottom w:val="nil"/>
            </w:tcBorders>
            <w:shd w:val="clear" w:color="auto" w:fill="D9D9D9" w:themeFill="background1" w:themeFillShade="D9"/>
          </w:tcPr>
          <w:p w14:paraId="74CF3E48" w14:textId="77777777" w:rsidR="007E74AB" w:rsidRPr="0072637F" w:rsidRDefault="007E74AB" w:rsidP="003064FE"/>
        </w:tc>
        <w:tc>
          <w:tcPr>
            <w:tcW w:w="3756" w:type="dxa"/>
            <w:tcBorders>
              <w:top w:val="nil"/>
              <w:bottom w:val="nil"/>
            </w:tcBorders>
            <w:shd w:val="clear" w:color="auto" w:fill="D9D9D9" w:themeFill="background1" w:themeFillShade="D9"/>
          </w:tcPr>
          <w:p w14:paraId="4D954B6A" w14:textId="5A05D292" w:rsidR="007E74AB" w:rsidRPr="0072637F" w:rsidRDefault="007E74AB" w:rsidP="003064FE">
            <w:r>
              <w:t xml:space="preserve">Give the correct answer but note who has any errors from the </w:t>
            </w:r>
            <w:r w:rsidR="00CD08EA">
              <w:t>mini whiteboards shown</w:t>
            </w:r>
            <w:r>
              <w:t xml:space="preserve">. Use this to </w:t>
            </w:r>
            <w:r w:rsidR="00CD08EA">
              <w:t>address misconceptions</w:t>
            </w:r>
            <w:r>
              <w:t>.</w:t>
            </w:r>
          </w:p>
        </w:tc>
        <w:tc>
          <w:tcPr>
            <w:tcW w:w="3757" w:type="dxa"/>
            <w:tcBorders>
              <w:top w:val="nil"/>
              <w:bottom w:val="nil"/>
            </w:tcBorders>
            <w:shd w:val="clear" w:color="auto" w:fill="D9D9D9" w:themeFill="background1" w:themeFillShade="D9"/>
          </w:tcPr>
          <w:p w14:paraId="737AF3B4" w14:textId="009169A1" w:rsidR="007E74AB" w:rsidRPr="0072637F" w:rsidRDefault="007E74AB" w:rsidP="003064FE">
            <w:r>
              <w:t>After each statement</w:t>
            </w:r>
            <w:r w:rsidR="0070378A">
              <w:t>,</w:t>
            </w:r>
            <w:r>
              <w:t xml:space="preserve"> </w:t>
            </w:r>
            <w:r w:rsidR="00193412">
              <w:t>write on a mini</w:t>
            </w:r>
            <w:r w:rsidR="004300C6">
              <w:t xml:space="preserve"> </w:t>
            </w:r>
            <w:r w:rsidR="00193412">
              <w:t xml:space="preserve">whiteboard whether it is a compliance, conduct or </w:t>
            </w:r>
            <w:r w:rsidR="00192530">
              <w:t>both types of risk.</w:t>
            </w:r>
          </w:p>
        </w:tc>
      </w:tr>
      <w:tr w:rsidR="007E74AB" w:rsidRPr="0072637F" w14:paraId="2D8B59F2" w14:textId="77777777" w:rsidTr="003064FE">
        <w:trPr>
          <w:trHeight w:val="567"/>
        </w:trPr>
        <w:tc>
          <w:tcPr>
            <w:tcW w:w="1417" w:type="dxa"/>
            <w:tcBorders>
              <w:top w:val="nil"/>
              <w:bottom w:val="single" w:sz="4" w:space="0" w:color="auto"/>
            </w:tcBorders>
            <w:shd w:val="clear" w:color="auto" w:fill="D9D9D9" w:themeFill="background1" w:themeFillShade="D9"/>
          </w:tcPr>
          <w:p w14:paraId="214D69E8" w14:textId="77777777" w:rsidR="007E74AB" w:rsidRPr="0072637F" w:rsidRDefault="007E74AB" w:rsidP="003064FE"/>
        </w:tc>
        <w:tc>
          <w:tcPr>
            <w:tcW w:w="3756" w:type="dxa"/>
            <w:tcBorders>
              <w:top w:val="nil"/>
              <w:bottom w:val="single" w:sz="4" w:space="0" w:color="auto"/>
            </w:tcBorders>
            <w:shd w:val="clear" w:color="auto" w:fill="D9D9D9" w:themeFill="background1" w:themeFillShade="D9"/>
          </w:tcPr>
          <w:p w14:paraId="31E4B7A8" w14:textId="77777777" w:rsidR="007E74AB" w:rsidRDefault="007E74AB" w:rsidP="003064FE">
            <w:r>
              <w:t xml:space="preserve">Set homework. </w:t>
            </w:r>
          </w:p>
        </w:tc>
        <w:tc>
          <w:tcPr>
            <w:tcW w:w="3757" w:type="dxa"/>
            <w:tcBorders>
              <w:top w:val="nil"/>
              <w:bottom w:val="single" w:sz="4" w:space="0" w:color="auto"/>
            </w:tcBorders>
            <w:shd w:val="clear" w:color="auto" w:fill="D9D9D9" w:themeFill="background1" w:themeFillShade="D9"/>
          </w:tcPr>
          <w:p w14:paraId="2E6681B9" w14:textId="77777777" w:rsidR="007E74AB" w:rsidRDefault="007E74AB" w:rsidP="003064FE">
            <w:r>
              <w:t>Answer the question: What does ‘the rule of law’ mean to you?</w:t>
            </w:r>
          </w:p>
        </w:tc>
      </w:tr>
    </w:tbl>
    <w:p w14:paraId="5606542E" w14:textId="77777777" w:rsidR="007E74AB" w:rsidRDefault="007E74AB" w:rsidP="007E74AB">
      <w:pPr>
        <w:rPr>
          <w:rFonts w:eastAsiaTheme="majorEastAsia" w:cstheme="majorBidi"/>
          <w:b/>
          <w:color w:val="000000" w:themeColor="text1"/>
          <w:sz w:val="28"/>
          <w:szCs w:val="32"/>
        </w:rPr>
      </w:pPr>
      <w:r>
        <w:br w:type="page"/>
      </w:r>
    </w:p>
    <w:p w14:paraId="5A5BCBEA" w14:textId="03D84221" w:rsidR="005D3842" w:rsidRPr="0072637F" w:rsidRDefault="005D3842" w:rsidP="005D3842">
      <w:pPr>
        <w:pStyle w:val="Heading2"/>
      </w:pPr>
      <w:r w:rsidRPr="0072637F">
        <w:lastRenderedPageBreak/>
        <w:t xml:space="preserve">Lesson </w:t>
      </w:r>
      <w:r w:rsidR="00A62BD7" w:rsidRPr="0072637F">
        <w:t>2</w:t>
      </w:r>
    </w:p>
    <w:p w14:paraId="40C8F698" w14:textId="7965E280" w:rsidR="00376700" w:rsidRPr="0072637F" w:rsidRDefault="00376700" w:rsidP="00376700">
      <w:pPr>
        <w:rPr>
          <w:rStyle w:val="Strong"/>
        </w:rPr>
      </w:pPr>
      <w:r w:rsidRPr="0072637F">
        <w:rPr>
          <w:rStyle w:val="Strong"/>
        </w:rPr>
        <w:t xml:space="preserve">Lesson title: </w:t>
      </w:r>
      <w:r w:rsidR="000E4EED">
        <w:t>Types of risk – legal and governance</w:t>
      </w:r>
    </w:p>
    <w:p w14:paraId="78A8F371" w14:textId="77777777" w:rsidR="00376700" w:rsidRPr="0072637F" w:rsidRDefault="00376700" w:rsidP="00376700">
      <w:r w:rsidRPr="0072637F">
        <w:rPr>
          <w:rStyle w:val="Strong"/>
        </w:rPr>
        <w:t xml:space="preserve">Lesson time: </w:t>
      </w:r>
      <w:r w:rsidRPr="0072637F">
        <w:t>2 hours</w:t>
      </w:r>
    </w:p>
    <w:p w14:paraId="0490282C" w14:textId="0145D62F" w:rsidR="00376700" w:rsidRPr="0072637F" w:rsidRDefault="00376700" w:rsidP="00376700">
      <w:pPr>
        <w:rPr>
          <w:rStyle w:val="Strong"/>
        </w:rPr>
      </w:pPr>
      <w:r w:rsidRPr="0072637F">
        <w:rPr>
          <w:b/>
          <w:bCs/>
        </w:rPr>
        <w:t>Targeted content:</w:t>
      </w:r>
      <w:r w:rsidRPr="0072637F">
        <w:t xml:space="preserve"> </w:t>
      </w:r>
      <w:r w:rsidR="00EA6D37">
        <w:t>CK1.2.6, .3.5, 3.2.2, 5.4.1</w:t>
      </w:r>
    </w:p>
    <w:p w14:paraId="2961C5AD" w14:textId="77777777" w:rsidR="00376700" w:rsidRPr="0072637F" w:rsidRDefault="00376700" w:rsidP="00376700">
      <w:pPr>
        <w:rPr>
          <w:rStyle w:val="Strong"/>
        </w:rPr>
      </w:pPr>
      <w:r w:rsidRPr="0072637F">
        <w:rPr>
          <w:rStyle w:val="Strong"/>
        </w:rPr>
        <w:t xml:space="preserve">Resources needed: </w:t>
      </w:r>
    </w:p>
    <w:p w14:paraId="26E93F56" w14:textId="77777777" w:rsidR="00376700" w:rsidRPr="0072637F" w:rsidRDefault="00376700" w:rsidP="00376700">
      <w:pPr>
        <w:pStyle w:val="ListParagraph"/>
        <w:numPr>
          <w:ilvl w:val="0"/>
          <w:numId w:val="8"/>
        </w:numPr>
        <w:rPr>
          <w:rStyle w:val="Strong"/>
        </w:rPr>
      </w:pPr>
      <w:r w:rsidRPr="0072637F">
        <w:rPr>
          <w:rStyle w:val="Strong"/>
        </w:rPr>
        <w:t>Support materials</w:t>
      </w:r>
    </w:p>
    <w:p w14:paraId="5D2F96A4" w14:textId="232D3DD9" w:rsidR="00376700" w:rsidRDefault="000E4EED" w:rsidP="00376700">
      <w:pPr>
        <w:pStyle w:val="ListParagraph"/>
        <w:numPr>
          <w:ilvl w:val="1"/>
          <w:numId w:val="8"/>
        </w:numPr>
        <w:rPr>
          <w:rStyle w:val="Strong"/>
          <w:b w:val="0"/>
          <w:bCs w:val="0"/>
        </w:rPr>
      </w:pPr>
      <w:bookmarkStart w:id="1" w:name="_Hlk216674568"/>
      <w:r>
        <w:rPr>
          <w:rStyle w:val="Strong"/>
          <w:b w:val="0"/>
          <w:bCs w:val="0"/>
        </w:rPr>
        <w:t>Key research topics</w:t>
      </w:r>
      <w:r w:rsidR="00F75463">
        <w:rPr>
          <w:rStyle w:val="Strong"/>
          <w:b w:val="0"/>
          <w:bCs w:val="0"/>
        </w:rPr>
        <w:t>.</w:t>
      </w:r>
    </w:p>
    <w:p w14:paraId="1BB0BBA9" w14:textId="454E87FA" w:rsidR="000E4EED" w:rsidRDefault="000E4EED" w:rsidP="00376700">
      <w:pPr>
        <w:pStyle w:val="ListParagraph"/>
        <w:numPr>
          <w:ilvl w:val="1"/>
          <w:numId w:val="8"/>
        </w:numPr>
        <w:rPr>
          <w:rStyle w:val="Strong"/>
          <w:b w:val="0"/>
          <w:bCs w:val="0"/>
        </w:rPr>
      </w:pPr>
      <w:r>
        <w:rPr>
          <w:rStyle w:val="Strong"/>
          <w:b w:val="0"/>
          <w:bCs w:val="0"/>
        </w:rPr>
        <w:t>Research log</w:t>
      </w:r>
      <w:r w:rsidR="00F75463">
        <w:rPr>
          <w:rStyle w:val="Strong"/>
          <w:b w:val="0"/>
          <w:bCs w:val="0"/>
        </w:rPr>
        <w:t>.</w:t>
      </w:r>
    </w:p>
    <w:p w14:paraId="1CC7973F" w14:textId="70C36253" w:rsidR="002F3117" w:rsidRDefault="002F3117" w:rsidP="00376700">
      <w:pPr>
        <w:pStyle w:val="ListParagraph"/>
        <w:numPr>
          <w:ilvl w:val="1"/>
          <w:numId w:val="8"/>
        </w:numPr>
        <w:rPr>
          <w:rStyle w:val="Strong"/>
          <w:b w:val="0"/>
          <w:bCs w:val="0"/>
        </w:rPr>
      </w:pPr>
      <w:r>
        <w:rPr>
          <w:rStyle w:val="Strong"/>
          <w:b w:val="0"/>
          <w:bCs w:val="0"/>
        </w:rPr>
        <w:t>Foodbank case study</w:t>
      </w:r>
      <w:r w:rsidR="00F75463">
        <w:rPr>
          <w:rStyle w:val="Strong"/>
          <w:b w:val="0"/>
          <w:bCs w:val="0"/>
        </w:rPr>
        <w:t>.</w:t>
      </w:r>
    </w:p>
    <w:p w14:paraId="426C20EC" w14:textId="12A0088F" w:rsidR="000E4EED" w:rsidRDefault="002F3117" w:rsidP="00376700">
      <w:pPr>
        <w:pStyle w:val="ListParagraph"/>
        <w:numPr>
          <w:ilvl w:val="1"/>
          <w:numId w:val="8"/>
        </w:numPr>
        <w:rPr>
          <w:rStyle w:val="Strong"/>
          <w:b w:val="0"/>
          <w:bCs w:val="0"/>
        </w:rPr>
      </w:pPr>
      <w:r>
        <w:rPr>
          <w:rStyle w:val="Strong"/>
          <w:b w:val="0"/>
          <w:bCs w:val="0"/>
        </w:rPr>
        <w:t>Charity shop</w:t>
      </w:r>
      <w:r w:rsidR="008604FF">
        <w:rPr>
          <w:rStyle w:val="Strong"/>
          <w:b w:val="0"/>
          <w:bCs w:val="0"/>
        </w:rPr>
        <w:t xml:space="preserve"> case study</w:t>
      </w:r>
      <w:r w:rsidR="00F75463">
        <w:rPr>
          <w:rStyle w:val="Strong"/>
          <w:b w:val="0"/>
          <w:bCs w:val="0"/>
        </w:rPr>
        <w:t>.</w:t>
      </w:r>
    </w:p>
    <w:p w14:paraId="5D875A4F" w14:textId="72AFA841" w:rsidR="000E4EED" w:rsidRPr="0072637F" w:rsidRDefault="000E4EED" w:rsidP="00376700">
      <w:pPr>
        <w:pStyle w:val="ListParagraph"/>
        <w:numPr>
          <w:ilvl w:val="1"/>
          <w:numId w:val="8"/>
        </w:numPr>
        <w:rPr>
          <w:rStyle w:val="Strong"/>
          <w:b w:val="0"/>
          <w:bCs w:val="0"/>
        </w:rPr>
      </w:pPr>
      <w:r>
        <w:rPr>
          <w:rStyle w:val="Strong"/>
          <w:b w:val="0"/>
          <w:bCs w:val="0"/>
        </w:rPr>
        <w:t xml:space="preserve">What if? </w:t>
      </w:r>
      <w:r w:rsidR="00055D39">
        <w:rPr>
          <w:rStyle w:val="Strong"/>
          <w:b w:val="0"/>
          <w:bCs w:val="0"/>
        </w:rPr>
        <w:t>S</w:t>
      </w:r>
      <w:r>
        <w:rPr>
          <w:rStyle w:val="Strong"/>
          <w:b w:val="0"/>
          <w:bCs w:val="0"/>
        </w:rPr>
        <w:t>cenarios</w:t>
      </w:r>
      <w:r w:rsidR="00F75463">
        <w:rPr>
          <w:rStyle w:val="Strong"/>
          <w:b w:val="0"/>
          <w:bCs w:val="0"/>
        </w:rPr>
        <w:t>.</w:t>
      </w:r>
    </w:p>
    <w:bookmarkEnd w:id="1"/>
    <w:p w14:paraId="05B2E79A" w14:textId="77777777" w:rsidR="00376700" w:rsidRPr="0072637F" w:rsidRDefault="00376700" w:rsidP="00376700">
      <w:pPr>
        <w:pStyle w:val="ListParagraph"/>
        <w:numPr>
          <w:ilvl w:val="0"/>
          <w:numId w:val="8"/>
        </w:numPr>
        <w:rPr>
          <w:rStyle w:val="Strong"/>
        </w:rPr>
      </w:pPr>
      <w:r w:rsidRPr="0072637F">
        <w:rPr>
          <w:rStyle w:val="Strong"/>
        </w:rPr>
        <w:t>Equipment</w:t>
      </w:r>
    </w:p>
    <w:p w14:paraId="58E94CA8" w14:textId="2DE90CA8" w:rsidR="000B5271" w:rsidRPr="00B40C1E" w:rsidRDefault="000B5271" w:rsidP="00376700">
      <w:pPr>
        <w:pStyle w:val="ListParagraph"/>
        <w:numPr>
          <w:ilvl w:val="1"/>
          <w:numId w:val="8"/>
        </w:numPr>
        <w:rPr>
          <w:rStyle w:val="Strong"/>
        </w:rPr>
      </w:pPr>
      <w:r>
        <w:rPr>
          <w:rStyle w:val="Strong"/>
          <w:b w:val="0"/>
          <w:bCs w:val="0"/>
        </w:rPr>
        <w:t>Mini whiteboard</w:t>
      </w:r>
      <w:r w:rsidR="00055D39">
        <w:rPr>
          <w:rStyle w:val="Strong"/>
          <w:b w:val="0"/>
          <w:bCs w:val="0"/>
        </w:rPr>
        <w:t>.</w:t>
      </w:r>
    </w:p>
    <w:p w14:paraId="3B6BA024" w14:textId="60975C80" w:rsidR="00376700" w:rsidRPr="0072637F" w:rsidRDefault="000E4EED" w:rsidP="00376700">
      <w:pPr>
        <w:pStyle w:val="ListParagraph"/>
        <w:numPr>
          <w:ilvl w:val="1"/>
          <w:numId w:val="8"/>
        </w:numPr>
        <w:rPr>
          <w:rStyle w:val="Strong"/>
        </w:rPr>
      </w:pPr>
      <w:r>
        <w:rPr>
          <w:rStyle w:val="Strong"/>
          <w:b w:val="0"/>
          <w:bCs w:val="0"/>
        </w:rPr>
        <w:t>Sticky notes</w:t>
      </w:r>
      <w:r w:rsidR="00055D39">
        <w:rPr>
          <w:rStyle w:val="Strong"/>
          <w:b w:val="0"/>
          <w:bCs w:val="0"/>
        </w:rPr>
        <w:t>.</w:t>
      </w:r>
    </w:p>
    <w:p w14:paraId="2AEB4A77" w14:textId="77777777" w:rsidR="00376700" w:rsidRPr="0072637F" w:rsidRDefault="00376700" w:rsidP="00376700">
      <w:pPr>
        <w:pStyle w:val="ListParagraph"/>
        <w:numPr>
          <w:ilvl w:val="0"/>
          <w:numId w:val="8"/>
        </w:numPr>
        <w:rPr>
          <w:rStyle w:val="Strong"/>
        </w:rPr>
      </w:pPr>
      <w:r w:rsidRPr="0072637F">
        <w:rPr>
          <w:rStyle w:val="Strong"/>
        </w:rPr>
        <w:t>Web links</w:t>
      </w:r>
    </w:p>
    <w:p w14:paraId="1F94725A" w14:textId="0CD6D935" w:rsidR="00376700" w:rsidRPr="00B40C1E" w:rsidRDefault="00C04A4E" w:rsidP="00376700">
      <w:pPr>
        <w:pStyle w:val="ListParagraph"/>
        <w:numPr>
          <w:ilvl w:val="1"/>
          <w:numId w:val="8"/>
        </w:numPr>
        <w:rPr>
          <w:rStyle w:val="Hyperlink"/>
        </w:rPr>
      </w:pPr>
      <w:r>
        <w:fldChar w:fldCharType="begin"/>
      </w:r>
      <w:r>
        <w:instrText>HYPERLINK "https://www.menti.com/alixthp7q5xg"</w:instrText>
      </w:r>
      <w:r>
        <w:fldChar w:fldCharType="separate"/>
      </w:r>
      <w:r w:rsidRPr="00B40C1E">
        <w:rPr>
          <w:rStyle w:val="Hyperlink"/>
        </w:rPr>
        <w:t>Word cloud</w:t>
      </w:r>
      <w:r w:rsidR="000E4EED" w:rsidRPr="00B40C1E">
        <w:rPr>
          <w:rStyle w:val="Hyperlink"/>
        </w:rPr>
        <w:t xml:space="preserve"> app</w:t>
      </w:r>
      <w:r w:rsidR="00F96287" w:rsidRPr="00B40C1E">
        <w:rPr>
          <w:rStyle w:val="Hyperlink"/>
        </w:rPr>
        <w:t>lication</w:t>
      </w:r>
    </w:p>
    <w:p w14:paraId="6CE45307" w14:textId="2EA5A1CE" w:rsidR="00376700" w:rsidRPr="0072637F" w:rsidRDefault="00C04A4E" w:rsidP="00376700">
      <w:pPr>
        <w:rPr>
          <w:rStyle w:val="Strong"/>
        </w:rPr>
      </w:pPr>
      <w:r>
        <w:fldChar w:fldCharType="end"/>
      </w:r>
      <w:r w:rsidR="00376700" w:rsidRPr="0072637F">
        <w:rPr>
          <w:rStyle w:val="Strong"/>
        </w:rPr>
        <w:t xml:space="preserve">SEND support: </w:t>
      </w:r>
    </w:p>
    <w:p w14:paraId="0F7A7884" w14:textId="371602D9" w:rsidR="005D3842" w:rsidRPr="0072637F" w:rsidRDefault="00183555" w:rsidP="005D3842">
      <w:pPr>
        <w:rPr>
          <w:rStyle w:val="Strong"/>
          <w:b w:val="0"/>
          <w:bCs w:val="0"/>
        </w:rPr>
      </w:pPr>
      <w:r>
        <w:rPr>
          <w:rStyle w:val="Strong"/>
          <w:b w:val="0"/>
          <w:bCs w:val="0"/>
        </w:rPr>
        <w:t>Learners can select whether to work in groups or pairs for some activities</w:t>
      </w:r>
      <w:r w:rsidR="002C335A">
        <w:rPr>
          <w:rStyle w:val="Strong"/>
          <w:b w:val="0"/>
          <w:bCs w:val="0"/>
        </w:rPr>
        <w:t>, giving them a sense of autonomy</w:t>
      </w:r>
      <w:r>
        <w:rPr>
          <w:rStyle w:val="Strong"/>
          <w:b w:val="0"/>
          <w:bCs w:val="0"/>
        </w:rPr>
        <w:t xml:space="preserve">. The teacher </w:t>
      </w:r>
      <w:proofErr w:type="gramStart"/>
      <w:r>
        <w:rPr>
          <w:rStyle w:val="Strong"/>
          <w:b w:val="0"/>
          <w:bCs w:val="0"/>
        </w:rPr>
        <w:t>models</w:t>
      </w:r>
      <w:proofErr w:type="gramEnd"/>
      <w:r>
        <w:rPr>
          <w:rStyle w:val="Strong"/>
          <w:b w:val="0"/>
          <w:bCs w:val="0"/>
        </w:rPr>
        <w:t xml:space="preserve"> expectations to learners prior to them commencing a task to support their cognitive processing. The teacher can provide technological support </w:t>
      </w:r>
      <w:r w:rsidR="0070378A">
        <w:rPr>
          <w:rStyle w:val="Strong"/>
          <w:b w:val="0"/>
          <w:bCs w:val="0"/>
        </w:rPr>
        <w:t xml:space="preserve">in </w:t>
      </w:r>
      <w:r>
        <w:rPr>
          <w:rStyle w:val="Strong"/>
          <w:b w:val="0"/>
          <w:bCs w:val="0"/>
        </w:rPr>
        <w:t>accessing applications where required. The teacher is available to provide support through prompts and probing questions to support learner understanding. For the research task, the teacher gives timing prompts to support learners with time management.</w:t>
      </w:r>
    </w:p>
    <w:p w14:paraId="686E148D" w14:textId="77777777" w:rsidR="005D3842" w:rsidRPr="0072637F" w:rsidRDefault="005D3842" w:rsidP="005D3842"/>
    <w:p w14:paraId="643DD90F" w14:textId="77777777" w:rsidR="007302A5" w:rsidRPr="0072637F" w:rsidRDefault="007302A5" w:rsidP="005D3842">
      <w:pPr>
        <w:sectPr w:rsidR="007302A5" w:rsidRPr="0072637F" w:rsidSect="007302A5">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C305E8" w:rsidRPr="0072637F" w14:paraId="39ABB053" w14:textId="77777777" w:rsidTr="004B012A">
        <w:trPr>
          <w:trHeight w:val="567"/>
        </w:trPr>
        <w:tc>
          <w:tcPr>
            <w:tcW w:w="1417" w:type="dxa"/>
            <w:tcBorders>
              <w:bottom w:val="single" w:sz="4" w:space="0" w:color="auto"/>
            </w:tcBorders>
          </w:tcPr>
          <w:p w14:paraId="2E92E1D9" w14:textId="77777777" w:rsidR="00C305E8" w:rsidRPr="0072637F" w:rsidRDefault="00C305E8" w:rsidP="004B012A">
            <w:r w:rsidRPr="0072637F">
              <w:rPr>
                <w:b/>
                <w:bCs/>
              </w:rPr>
              <w:lastRenderedPageBreak/>
              <w:t>Timing</w:t>
            </w:r>
          </w:p>
        </w:tc>
        <w:tc>
          <w:tcPr>
            <w:tcW w:w="3756" w:type="dxa"/>
            <w:tcBorders>
              <w:bottom w:val="single" w:sz="4" w:space="0" w:color="auto"/>
            </w:tcBorders>
          </w:tcPr>
          <w:p w14:paraId="53EF153A" w14:textId="77777777" w:rsidR="00C305E8" w:rsidRPr="0072637F" w:rsidRDefault="00C305E8" w:rsidP="004B012A">
            <w:r w:rsidRPr="0072637F">
              <w:rPr>
                <w:b/>
                <w:bCs/>
              </w:rPr>
              <w:t>Teacher activity</w:t>
            </w:r>
          </w:p>
        </w:tc>
        <w:tc>
          <w:tcPr>
            <w:tcW w:w="3757" w:type="dxa"/>
            <w:tcBorders>
              <w:bottom w:val="single" w:sz="4" w:space="0" w:color="auto"/>
            </w:tcBorders>
          </w:tcPr>
          <w:p w14:paraId="160E3248" w14:textId="77777777" w:rsidR="00C305E8" w:rsidRPr="0072637F" w:rsidRDefault="00C305E8" w:rsidP="004B012A">
            <w:r w:rsidRPr="0072637F">
              <w:rPr>
                <w:b/>
                <w:bCs/>
              </w:rPr>
              <w:t xml:space="preserve">Learner activity </w:t>
            </w:r>
          </w:p>
        </w:tc>
      </w:tr>
      <w:tr w:rsidR="000D7E5C" w:rsidRPr="0072637F" w14:paraId="3C0BEEC2" w14:textId="77777777" w:rsidTr="004B012A">
        <w:trPr>
          <w:trHeight w:val="567"/>
        </w:trPr>
        <w:tc>
          <w:tcPr>
            <w:tcW w:w="1417" w:type="dxa"/>
            <w:tcBorders>
              <w:bottom w:val="nil"/>
            </w:tcBorders>
            <w:shd w:val="clear" w:color="auto" w:fill="D9D9D9" w:themeFill="background1" w:themeFillShade="D9"/>
          </w:tcPr>
          <w:p w14:paraId="0A983486" w14:textId="295778D5" w:rsidR="000D7E5C" w:rsidRPr="0072637F" w:rsidRDefault="00201A5E" w:rsidP="000D7E5C">
            <w:r>
              <w:t>1</w:t>
            </w:r>
            <w:r w:rsidR="008A3C46">
              <w:t>0</w:t>
            </w:r>
            <w:r w:rsidR="000D7E5C" w:rsidRPr="0072637F">
              <w:t xml:space="preserve"> minutes</w:t>
            </w:r>
          </w:p>
        </w:tc>
        <w:tc>
          <w:tcPr>
            <w:tcW w:w="3756" w:type="dxa"/>
            <w:tcBorders>
              <w:bottom w:val="nil"/>
            </w:tcBorders>
            <w:shd w:val="clear" w:color="auto" w:fill="D9D9D9" w:themeFill="background1" w:themeFillShade="D9"/>
          </w:tcPr>
          <w:p w14:paraId="0C23C064" w14:textId="2E9A3903" w:rsidR="000D7E5C" w:rsidRPr="0072637F" w:rsidRDefault="000D7E5C" w:rsidP="000D7E5C">
            <w:r>
              <w:t>Introduce the learning question.  Highlight keywords.</w:t>
            </w:r>
          </w:p>
        </w:tc>
        <w:tc>
          <w:tcPr>
            <w:tcW w:w="3757" w:type="dxa"/>
            <w:tcBorders>
              <w:bottom w:val="nil"/>
            </w:tcBorders>
            <w:shd w:val="clear" w:color="auto" w:fill="D9D9D9" w:themeFill="background1" w:themeFillShade="D9"/>
          </w:tcPr>
          <w:p w14:paraId="52986949" w14:textId="3ADEF760" w:rsidR="000D7E5C" w:rsidRPr="0072637F" w:rsidRDefault="000D7E5C" w:rsidP="000D7E5C">
            <w:r>
              <w:t>Listen. Note down keywords.</w:t>
            </w:r>
          </w:p>
        </w:tc>
      </w:tr>
      <w:tr w:rsidR="00C305E8" w:rsidRPr="0072637F" w14:paraId="77DA01DA" w14:textId="77777777" w:rsidTr="004B012A">
        <w:trPr>
          <w:trHeight w:val="567"/>
        </w:trPr>
        <w:tc>
          <w:tcPr>
            <w:tcW w:w="1417" w:type="dxa"/>
            <w:tcBorders>
              <w:top w:val="nil"/>
              <w:bottom w:val="nil"/>
            </w:tcBorders>
            <w:shd w:val="clear" w:color="auto" w:fill="D9D9D9" w:themeFill="background1" w:themeFillShade="D9"/>
          </w:tcPr>
          <w:p w14:paraId="30D36F21" w14:textId="77777777" w:rsidR="00C305E8" w:rsidRPr="0072637F" w:rsidRDefault="00C305E8" w:rsidP="004B012A"/>
        </w:tc>
        <w:tc>
          <w:tcPr>
            <w:tcW w:w="3756" w:type="dxa"/>
            <w:tcBorders>
              <w:top w:val="nil"/>
              <w:bottom w:val="nil"/>
            </w:tcBorders>
            <w:shd w:val="clear" w:color="auto" w:fill="D9D9D9" w:themeFill="background1" w:themeFillShade="D9"/>
          </w:tcPr>
          <w:p w14:paraId="3A5B18FC" w14:textId="603DCF0D" w:rsidR="00C305E8" w:rsidRPr="0072637F" w:rsidRDefault="000D7E5C" w:rsidP="004B012A">
            <w:r>
              <w:t>Facilitate a discussion related to the homework task: What does ‘the rule of law’ mean to you?  Encourage wide participation and different perspectives.</w:t>
            </w:r>
          </w:p>
        </w:tc>
        <w:tc>
          <w:tcPr>
            <w:tcW w:w="3757" w:type="dxa"/>
            <w:tcBorders>
              <w:top w:val="nil"/>
              <w:bottom w:val="nil"/>
            </w:tcBorders>
            <w:shd w:val="clear" w:color="auto" w:fill="D9D9D9" w:themeFill="background1" w:themeFillShade="D9"/>
          </w:tcPr>
          <w:p w14:paraId="53DA46C6" w14:textId="5A2B7AAC" w:rsidR="00C305E8" w:rsidRPr="0072637F" w:rsidRDefault="000D7E5C" w:rsidP="004B012A">
            <w:r>
              <w:t>Contribute to class discussion, responding when asked by the teacher and contributing with different perspectives where appropriate.</w:t>
            </w:r>
          </w:p>
        </w:tc>
      </w:tr>
      <w:tr w:rsidR="0058507A" w:rsidRPr="0072637F" w14:paraId="5DFB1048" w14:textId="77777777" w:rsidTr="004B012A">
        <w:trPr>
          <w:trHeight w:val="567"/>
        </w:trPr>
        <w:tc>
          <w:tcPr>
            <w:tcW w:w="1417" w:type="dxa"/>
            <w:tcBorders>
              <w:top w:val="nil"/>
              <w:bottom w:val="nil"/>
            </w:tcBorders>
            <w:shd w:val="clear" w:color="auto" w:fill="D9D9D9" w:themeFill="background1" w:themeFillShade="D9"/>
          </w:tcPr>
          <w:p w14:paraId="06EBD0FA" w14:textId="77777777" w:rsidR="0058507A" w:rsidRPr="0072637F" w:rsidRDefault="0058507A" w:rsidP="004B012A"/>
        </w:tc>
        <w:tc>
          <w:tcPr>
            <w:tcW w:w="3756" w:type="dxa"/>
            <w:tcBorders>
              <w:top w:val="nil"/>
              <w:bottom w:val="nil"/>
            </w:tcBorders>
            <w:shd w:val="clear" w:color="auto" w:fill="D9D9D9" w:themeFill="background1" w:themeFillShade="D9"/>
          </w:tcPr>
          <w:p w14:paraId="1FBCBD38" w14:textId="286E5989" w:rsidR="0058507A" w:rsidRPr="0072637F" w:rsidRDefault="00EA2B95" w:rsidP="004B012A">
            <w:r>
              <w:t xml:space="preserve">Set </w:t>
            </w:r>
            <w:r w:rsidR="0070378A">
              <w:t xml:space="preserve">the </w:t>
            </w:r>
            <w:r>
              <w:t xml:space="preserve">task.  </w:t>
            </w:r>
          </w:p>
        </w:tc>
        <w:tc>
          <w:tcPr>
            <w:tcW w:w="3757" w:type="dxa"/>
            <w:tcBorders>
              <w:top w:val="nil"/>
              <w:bottom w:val="nil"/>
            </w:tcBorders>
            <w:shd w:val="clear" w:color="auto" w:fill="D9D9D9" w:themeFill="background1" w:themeFillShade="D9"/>
          </w:tcPr>
          <w:p w14:paraId="26B3E23D" w14:textId="79308178" w:rsidR="0058507A" w:rsidRPr="0072637F" w:rsidRDefault="00EA2B95" w:rsidP="004B012A">
            <w:r>
              <w:t>Listen.</w:t>
            </w:r>
          </w:p>
        </w:tc>
      </w:tr>
      <w:tr w:rsidR="00411041" w:rsidRPr="0072637F" w14:paraId="58A2927A" w14:textId="77777777" w:rsidTr="004B012A">
        <w:trPr>
          <w:trHeight w:val="567"/>
        </w:trPr>
        <w:tc>
          <w:tcPr>
            <w:tcW w:w="1417" w:type="dxa"/>
            <w:tcBorders>
              <w:top w:val="nil"/>
              <w:bottom w:val="nil"/>
            </w:tcBorders>
            <w:shd w:val="clear" w:color="auto" w:fill="D9D9D9" w:themeFill="background1" w:themeFillShade="D9"/>
          </w:tcPr>
          <w:p w14:paraId="36443FB1" w14:textId="77777777" w:rsidR="00411041" w:rsidRPr="0072637F" w:rsidRDefault="00411041" w:rsidP="00411041"/>
        </w:tc>
        <w:tc>
          <w:tcPr>
            <w:tcW w:w="3756" w:type="dxa"/>
            <w:tcBorders>
              <w:top w:val="nil"/>
              <w:bottom w:val="nil"/>
            </w:tcBorders>
            <w:shd w:val="clear" w:color="auto" w:fill="D9D9D9" w:themeFill="background1" w:themeFillShade="D9"/>
          </w:tcPr>
          <w:p w14:paraId="734C41A3" w14:textId="0A5165F6" w:rsidR="00411041" w:rsidRPr="0072637F" w:rsidRDefault="00EA2B95" w:rsidP="00411041">
            <w:r>
              <w:t>Present the slide with examples of legal and illegal activities. After each example, ask learners if it is true or false. Ask one or two learners after each to explain their judgement. Give the correct answer and reason.</w:t>
            </w:r>
          </w:p>
        </w:tc>
        <w:tc>
          <w:tcPr>
            <w:tcW w:w="3757" w:type="dxa"/>
            <w:tcBorders>
              <w:top w:val="nil"/>
              <w:bottom w:val="nil"/>
            </w:tcBorders>
            <w:shd w:val="clear" w:color="auto" w:fill="D9D9D9" w:themeFill="background1" w:themeFillShade="D9"/>
          </w:tcPr>
          <w:p w14:paraId="4F7F1056" w14:textId="68A87C22" w:rsidR="00411041" w:rsidRPr="0072637F" w:rsidRDefault="00EA2B95" w:rsidP="00411041">
            <w:r>
              <w:t xml:space="preserve">Listen to and read examples from the slide deck. When instructed by the teacher, </w:t>
            </w:r>
            <w:r w:rsidR="000B5271">
              <w:t xml:space="preserve">write on a mini whiteboard if you think it is true. If not, leave it blank.  Show the mini whiteboard when instructed. </w:t>
            </w:r>
            <w:r>
              <w:t>Be prepared to explain why that was the judgement.</w:t>
            </w:r>
          </w:p>
        </w:tc>
      </w:tr>
      <w:tr w:rsidR="00411041" w:rsidRPr="0072637F" w14:paraId="6AF87BD0" w14:textId="77777777" w:rsidTr="004B012A">
        <w:trPr>
          <w:trHeight w:val="567"/>
        </w:trPr>
        <w:tc>
          <w:tcPr>
            <w:tcW w:w="1417" w:type="dxa"/>
            <w:tcBorders>
              <w:bottom w:val="nil"/>
            </w:tcBorders>
          </w:tcPr>
          <w:p w14:paraId="49784D59" w14:textId="242AADC0" w:rsidR="00411041" w:rsidRPr="0072637F" w:rsidRDefault="001C28F2" w:rsidP="00411041">
            <w:r>
              <w:t>60</w:t>
            </w:r>
            <w:r w:rsidR="00411041" w:rsidRPr="0072637F">
              <w:t xml:space="preserve"> minutes</w:t>
            </w:r>
          </w:p>
        </w:tc>
        <w:tc>
          <w:tcPr>
            <w:tcW w:w="3756" w:type="dxa"/>
            <w:tcBorders>
              <w:bottom w:val="nil"/>
            </w:tcBorders>
          </w:tcPr>
          <w:p w14:paraId="273C3071" w14:textId="068FD3F9" w:rsidR="00411041" w:rsidRPr="0072637F" w:rsidRDefault="00411041" w:rsidP="00411041">
            <w:r>
              <w:t xml:space="preserve">Set </w:t>
            </w:r>
            <w:r w:rsidR="0070378A">
              <w:t xml:space="preserve">the </w:t>
            </w:r>
            <w:r>
              <w:t xml:space="preserve">task. Allocate learners into small groups. Allow learners to work in pairs if required.  Distribute </w:t>
            </w:r>
            <w:r w:rsidRPr="00F31EB0">
              <w:rPr>
                <w:b/>
                <w:bCs/>
              </w:rPr>
              <w:t>Key research topics</w:t>
            </w:r>
            <w:r>
              <w:rPr>
                <w:b/>
                <w:bCs/>
              </w:rPr>
              <w:t xml:space="preserve"> </w:t>
            </w:r>
            <w:r w:rsidRPr="0006368B">
              <w:t xml:space="preserve">and </w:t>
            </w:r>
            <w:r>
              <w:rPr>
                <w:b/>
                <w:bCs/>
              </w:rPr>
              <w:t>Research log</w:t>
            </w:r>
            <w:r>
              <w:t xml:space="preserve">. Allocate </w:t>
            </w:r>
            <w:r w:rsidR="0070378A">
              <w:t xml:space="preserve">a </w:t>
            </w:r>
            <w:r>
              <w:t>research topic to each group.</w:t>
            </w:r>
          </w:p>
        </w:tc>
        <w:tc>
          <w:tcPr>
            <w:tcW w:w="3757" w:type="dxa"/>
            <w:tcBorders>
              <w:bottom w:val="nil"/>
            </w:tcBorders>
          </w:tcPr>
          <w:p w14:paraId="4B1B221C" w14:textId="50128182" w:rsidR="00411041" w:rsidRPr="0072637F" w:rsidRDefault="00411041" w:rsidP="00411041">
            <w:r>
              <w:t xml:space="preserve">Organise into groups as allocated. Note </w:t>
            </w:r>
            <w:r w:rsidR="0070378A">
              <w:t xml:space="preserve">the </w:t>
            </w:r>
            <w:r>
              <w:t xml:space="preserve">research topic allocated from </w:t>
            </w:r>
            <w:r w:rsidR="0070378A">
              <w:t xml:space="preserve">the </w:t>
            </w:r>
            <w:r w:rsidRPr="00F31EB0">
              <w:rPr>
                <w:b/>
                <w:bCs/>
              </w:rPr>
              <w:t>Key research topics</w:t>
            </w:r>
            <w:r>
              <w:t xml:space="preserve"> sheet.</w:t>
            </w:r>
          </w:p>
        </w:tc>
      </w:tr>
      <w:tr w:rsidR="00411041" w:rsidRPr="0072637F" w14:paraId="6726066A" w14:textId="77777777" w:rsidTr="004B012A">
        <w:trPr>
          <w:trHeight w:val="567"/>
        </w:trPr>
        <w:tc>
          <w:tcPr>
            <w:tcW w:w="1417" w:type="dxa"/>
            <w:tcBorders>
              <w:top w:val="nil"/>
              <w:bottom w:val="nil"/>
            </w:tcBorders>
          </w:tcPr>
          <w:p w14:paraId="59B2CD20" w14:textId="77777777" w:rsidR="00411041" w:rsidRPr="0072637F" w:rsidRDefault="00411041" w:rsidP="00411041"/>
        </w:tc>
        <w:tc>
          <w:tcPr>
            <w:tcW w:w="3756" w:type="dxa"/>
            <w:tcBorders>
              <w:top w:val="nil"/>
              <w:bottom w:val="nil"/>
            </w:tcBorders>
          </w:tcPr>
          <w:p w14:paraId="3B743A7D" w14:textId="1962404A" w:rsidR="00411041" w:rsidRPr="0072637F" w:rsidRDefault="00411041" w:rsidP="00411041">
            <w:r>
              <w:t>Circulate the room. Ensure each group has allocated roles appropriately. Give prompts, ask probing questions, as required.  Remind learners of time allocation after every 5 minutes.</w:t>
            </w:r>
          </w:p>
        </w:tc>
        <w:tc>
          <w:tcPr>
            <w:tcW w:w="3757" w:type="dxa"/>
            <w:tcBorders>
              <w:top w:val="nil"/>
              <w:bottom w:val="nil"/>
            </w:tcBorders>
          </w:tcPr>
          <w:p w14:paraId="74F49C88" w14:textId="69492375" w:rsidR="00411041" w:rsidRPr="0072637F" w:rsidRDefault="00411041" w:rsidP="00411041">
            <w:r>
              <w:t xml:space="preserve">Allocate research roles.  Research information on the allocated topic. Scribe completes </w:t>
            </w:r>
            <w:r w:rsidRPr="0006368B">
              <w:rPr>
                <w:b/>
                <w:bCs/>
              </w:rPr>
              <w:t>Research log</w:t>
            </w:r>
            <w:r>
              <w:t>.</w:t>
            </w:r>
          </w:p>
        </w:tc>
      </w:tr>
      <w:tr w:rsidR="00411041" w:rsidRPr="0072637F" w14:paraId="7C2DF88B" w14:textId="77777777" w:rsidTr="004B012A">
        <w:trPr>
          <w:trHeight w:val="567"/>
        </w:trPr>
        <w:tc>
          <w:tcPr>
            <w:tcW w:w="1417" w:type="dxa"/>
            <w:tcBorders>
              <w:top w:val="nil"/>
              <w:bottom w:val="nil"/>
            </w:tcBorders>
          </w:tcPr>
          <w:p w14:paraId="4E2AD729" w14:textId="77777777" w:rsidR="00411041" w:rsidRPr="0072637F" w:rsidRDefault="00411041" w:rsidP="00411041"/>
        </w:tc>
        <w:tc>
          <w:tcPr>
            <w:tcW w:w="3756" w:type="dxa"/>
            <w:tcBorders>
              <w:top w:val="nil"/>
              <w:bottom w:val="nil"/>
            </w:tcBorders>
          </w:tcPr>
          <w:p w14:paraId="5C8D17A2" w14:textId="5182775F" w:rsidR="00411041" w:rsidRPr="0072637F" w:rsidRDefault="004E1E9D" w:rsidP="00411041">
            <w:r>
              <w:t>Present details of how learners will share their findings using the slide deck.</w:t>
            </w:r>
          </w:p>
        </w:tc>
        <w:tc>
          <w:tcPr>
            <w:tcW w:w="3757" w:type="dxa"/>
            <w:tcBorders>
              <w:top w:val="nil"/>
              <w:bottom w:val="nil"/>
            </w:tcBorders>
          </w:tcPr>
          <w:p w14:paraId="2BD09697" w14:textId="35E231C5" w:rsidR="00411041" w:rsidRPr="0072637F" w:rsidRDefault="003C401B" w:rsidP="00411041">
            <w:r>
              <w:t>Listen. Ask questions if required.</w:t>
            </w:r>
          </w:p>
        </w:tc>
      </w:tr>
      <w:tr w:rsidR="003C401B" w:rsidRPr="0072637F" w14:paraId="73343274" w14:textId="77777777" w:rsidTr="004B012A">
        <w:trPr>
          <w:trHeight w:val="567"/>
        </w:trPr>
        <w:tc>
          <w:tcPr>
            <w:tcW w:w="1417" w:type="dxa"/>
            <w:tcBorders>
              <w:top w:val="nil"/>
              <w:bottom w:val="nil"/>
            </w:tcBorders>
          </w:tcPr>
          <w:p w14:paraId="12EA476F" w14:textId="77777777" w:rsidR="003C401B" w:rsidRPr="0072637F" w:rsidRDefault="003C401B" w:rsidP="003C401B"/>
        </w:tc>
        <w:tc>
          <w:tcPr>
            <w:tcW w:w="3756" w:type="dxa"/>
            <w:tcBorders>
              <w:top w:val="nil"/>
              <w:bottom w:val="nil"/>
            </w:tcBorders>
          </w:tcPr>
          <w:p w14:paraId="40C323CC" w14:textId="3655D055" w:rsidR="003C401B" w:rsidRPr="0072637F" w:rsidRDefault="003C401B" w:rsidP="003C401B">
            <w:r>
              <w:t xml:space="preserve">Circulate the room. Ensure everyone is on task. Observe key points on </w:t>
            </w:r>
            <w:r w:rsidR="0070378A">
              <w:t xml:space="preserve">the </w:t>
            </w:r>
            <w:r>
              <w:t xml:space="preserve">poster and </w:t>
            </w:r>
            <w:r w:rsidR="0070378A">
              <w:t xml:space="preserve">the </w:t>
            </w:r>
            <w:r>
              <w:t xml:space="preserve">content of </w:t>
            </w:r>
            <w:r w:rsidR="0070378A">
              <w:t xml:space="preserve">the </w:t>
            </w:r>
            <w:r>
              <w:t>narrative. Check for accuracy of content. Give prompts, ask probing questions, as required.</w:t>
            </w:r>
          </w:p>
        </w:tc>
        <w:tc>
          <w:tcPr>
            <w:tcW w:w="3757" w:type="dxa"/>
            <w:tcBorders>
              <w:top w:val="nil"/>
              <w:bottom w:val="nil"/>
            </w:tcBorders>
          </w:tcPr>
          <w:p w14:paraId="194124F9" w14:textId="22AF218F" w:rsidR="003C401B" w:rsidRPr="0072637F" w:rsidRDefault="003C401B" w:rsidP="003C401B">
            <w:r>
              <w:t xml:space="preserve">Produce a poster with three points that are legally relevant.  Select a spokesperson to </w:t>
            </w:r>
            <w:r w:rsidR="0070378A">
              <w:t xml:space="preserve">provide </w:t>
            </w:r>
            <w:r>
              <w:t xml:space="preserve">feedback </w:t>
            </w:r>
            <w:r w:rsidR="0070378A">
              <w:t xml:space="preserve">on </w:t>
            </w:r>
            <w:r>
              <w:t xml:space="preserve">key points. </w:t>
            </w:r>
            <w:r w:rsidR="00871D75">
              <w:t>Select a scribe</w:t>
            </w:r>
            <w:r w:rsidR="0070378A">
              <w:t xml:space="preserve">; </w:t>
            </w:r>
            <w:r w:rsidR="00123958">
              <w:t>the group supports the</w:t>
            </w:r>
            <w:r w:rsidR="00871D75">
              <w:t xml:space="preserve"> </w:t>
            </w:r>
            <w:r>
              <w:t>writ</w:t>
            </w:r>
            <w:r w:rsidR="00123958">
              <w:t>ing of</w:t>
            </w:r>
            <w:r>
              <w:t xml:space="preserve"> the agreed narrative. </w:t>
            </w:r>
          </w:p>
        </w:tc>
      </w:tr>
      <w:tr w:rsidR="003C401B" w:rsidRPr="0072637F" w14:paraId="6AC603CA" w14:textId="77777777" w:rsidTr="004B012A">
        <w:trPr>
          <w:trHeight w:val="567"/>
        </w:trPr>
        <w:tc>
          <w:tcPr>
            <w:tcW w:w="1417" w:type="dxa"/>
            <w:tcBorders>
              <w:top w:val="nil"/>
              <w:bottom w:val="nil"/>
            </w:tcBorders>
          </w:tcPr>
          <w:p w14:paraId="2B46D272" w14:textId="77777777" w:rsidR="003C401B" w:rsidRPr="0072637F" w:rsidRDefault="003C401B" w:rsidP="003C401B"/>
        </w:tc>
        <w:tc>
          <w:tcPr>
            <w:tcW w:w="3756" w:type="dxa"/>
            <w:tcBorders>
              <w:top w:val="nil"/>
              <w:bottom w:val="nil"/>
            </w:tcBorders>
          </w:tcPr>
          <w:p w14:paraId="57042625" w14:textId="62A51078" w:rsidR="003C401B" w:rsidRPr="0072637F" w:rsidRDefault="0005420E" w:rsidP="003C401B">
            <w:r>
              <w:t>Listen to each presentation.  Write on sticky notes any probing and clarification questions for the research topic.</w:t>
            </w:r>
            <w:r w:rsidR="007C4EE8">
              <w:t xml:space="preserve"> </w:t>
            </w:r>
            <w:r>
              <w:t>Collect sticky notes from each learner after each presentation.</w:t>
            </w:r>
          </w:p>
        </w:tc>
        <w:tc>
          <w:tcPr>
            <w:tcW w:w="3757" w:type="dxa"/>
            <w:tcBorders>
              <w:top w:val="nil"/>
              <w:bottom w:val="nil"/>
            </w:tcBorders>
          </w:tcPr>
          <w:p w14:paraId="55384543" w14:textId="5CE97CE7" w:rsidR="003C401B" w:rsidRPr="0072637F" w:rsidRDefault="0005420E" w:rsidP="003C401B">
            <w:r>
              <w:t>Each group presents their poster and narrative. Other groups write on sticky notes any probing and clarification questions for the research topic. After each presentation, hand sticky notes to the teacher.</w:t>
            </w:r>
          </w:p>
        </w:tc>
      </w:tr>
      <w:tr w:rsidR="003C401B" w:rsidRPr="0072637F" w14:paraId="1D3336D6" w14:textId="77777777" w:rsidTr="004B012A">
        <w:trPr>
          <w:trHeight w:val="567"/>
        </w:trPr>
        <w:tc>
          <w:tcPr>
            <w:tcW w:w="1417" w:type="dxa"/>
            <w:tcBorders>
              <w:top w:val="nil"/>
              <w:bottom w:val="nil"/>
            </w:tcBorders>
          </w:tcPr>
          <w:p w14:paraId="79217218" w14:textId="77777777" w:rsidR="003C401B" w:rsidRPr="0072637F" w:rsidRDefault="003C401B" w:rsidP="003C401B"/>
        </w:tc>
        <w:tc>
          <w:tcPr>
            <w:tcW w:w="3756" w:type="dxa"/>
            <w:tcBorders>
              <w:top w:val="nil"/>
              <w:bottom w:val="nil"/>
            </w:tcBorders>
          </w:tcPr>
          <w:p w14:paraId="1322FF8D" w14:textId="0DDF3E44" w:rsidR="003C401B" w:rsidRPr="0072637F" w:rsidRDefault="000C7E0C" w:rsidP="003C401B">
            <w:r>
              <w:t xml:space="preserve">Set </w:t>
            </w:r>
            <w:r w:rsidR="005A70A7">
              <w:t xml:space="preserve">the </w:t>
            </w:r>
            <w:r>
              <w:t>task. Distribute sticky notes to the relevant group.</w:t>
            </w:r>
          </w:p>
        </w:tc>
        <w:tc>
          <w:tcPr>
            <w:tcW w:w="3757" w:type="dxa"/>
            <w:tcBorders>
              <w:top w:val="nil"/>
              <w:bottom w:val="nil"/>
            </w:tcBorders>
          </w:tcPr>
          <w:p w14:paraId="40B28F60" w14:textId="4DCDFFA2" w:rsidR="003C401B" w:rsidRPr="0072637F" w:rsidRDefault="000C7E0C" w:rsidP="003C401B">
            <w:r>
              <w:t xml:space="preserve">Read through sticky notes. Use </w:t>
            </w:r>
            <w:r w:rsidR="005A70A7">
              <w:t xml:space="preserve">the </w:t>
            </w:r>
            <w:r>
              <w:t xml:space="preserve">content of sticky notes as prompts, review </w:t>
            </w:r>
            <w:r w:rsidR="005A70A7">
              <w:t xml:space="preserve">the </w:t>
            </w:r>
            <w:r>
              <w:t xml:space="preserve">poster and narrative and make changes if required. </w:t>
            </w:r>
          </w:p>
        </w:tc>
      </w:tr>
      <w:tr w:rsidR="003C401B" w:rsidRPr="0072637F" w14:paraId="10309BFC" w14:textId="77777777" w:rsidTr="004B012A">
        <w:trPr>
          <w:trHeight w:val="567"/>
        </w:trPr>
        <w:tc>
          <w:tcPr>
            <w:tcW w:w="1417" w:type="dxa"/>
            <w:tcBorders>
              <w:top w:val="nil"/>
              <w:bottom w:val="nil"/>
            </w:tcBorders>
          </w:tcPr>
          <w:p w14:paraId="7F60D027" w14:textId="77777777" w:rsidR="003C401B" w:rsidRPr="0072637F" w:rsidRDefault="003C401B" w:rsidP="003C401B"/>
        </w:tc>
        <w:tc>
          <w:tcPr>
            <w:tcW w:w="3756" w:type="dxa"/>
            <w:tcBorders>
              <w:top w:val="nil"/>
              <w:bottom w:val="nil"/>
            </w:tcBorders>
          </w:tcPr>
          <w:p w14:paraId="401E5989" w14:textId="7EDDA863" w:rsidR="003C401B" w:rsidRPr="0072637F" w:rsidRDefault="000C7E0C" w:rsidP="003C401B">
            <w:r>
              <w:t>Ensure all narratives and posters are uploaded</w:t>
            </w:r>
            <w:r w:rsidR="005A70A7">
              <w:t>,</w:t>
            </w:r>
            <w:r>
              <w:t xml:space="preserve"> and learners know how to access them </w:t>
            </w:r>
            <w:r w:rsidR="006A32BD">
              <w:t>later</w:t>
            </w:r>
            <w:r>
              <w:t>.</w:t>
            </w:r>
          </w:p>
        </w:tc>
        <w:tc>
          <w:tcPr>
            <w:tcW w:w="3757" w:type="dxa"/>
            <w:tcBorders>
              <w:top w:val="nil"/>
              <w:bottom w:val="nil"/>
            </w:tcBorders>
          </w:tcPr>
          <w:p w14:paraId="675DAFDD" w14:textId="12B8A5A9" w:rsidR="003C401B" w:rsidRPr="0072637F" w:rsidRDefault="008937FA" w:rsidP="003C401B">
            <w:r>
              <w:t xml:space="preserve">Make available </w:t>
            </w:r>
            <w:r w:rsidR="000C7E0C">
              <w:t>a copy of the narrative and poster to a shared area for all learners to access after the lesson.</w:t>
            </w:r>
          </w:p>
        </w:tc>
      </w:tr>
      <w:tr w:rsidR="005F39D1" w:rsidRPr="0072637F" w14:paraId="4E5ABBD6" w14:textId="77777777" w:rsidTr="004B012A">
        <w:trPr>
          <w:trHeight w:val="567"/>
        </w:trPr>
        <w:tc>
          <w:tcPr>
            <w:tcW w:w="1417" w:type="dxa"/>
            <w:tcBorders>
              <w:top w:val="nil"/>
              <w:bottom w:val="single" w:sz="4" w:space="0" w:color="auto"/>
            </w:tcBorders>
          </w:tcPr>
          <w:p w14:paraId="38D0F7D6" w14:textId="77777777" w:rsidR="005F39D1" w:rsidRPr="0072637F" w:rsidRDefault="005F39D1" w:rsidP="005F39D1"/>
        </w:tc>
        <w:tc>
          <w:tcPr>
            <w:tcW w:w="3756" w:type="dxa"/>
            <w:tcBorders>
              <w:top w:val="nil"/>
              <w:bottom w:val="single" w:sz="4" w:space="0" w:color="auto"/>
            </w:tcBorders>
          </w:tcPr>
          <w:p w14:paraId="43C092BA" w14:textId="378AA257" w:rsidR="005F39D1" w:rsidRPr="0072637F" w:rsidRDefault="005F39D1" w:rsidP="005F39D1">
            <w:r>
              <w:t>Present the relationship between compliance and legal using the slide deck.</w:t>
            </w:r>
          </w:p>
        </w:tc>
        <w:tc>
          <w:tcPr>
            <w:tcW w:w="3757" w:type="dxa"/>
            <w:tcBorders>
              <w:top w:val="nil"/>
              <w:bottom w:val="single" w:sz="4" w:space="0" w:color="auto"/>
            </w:tcBorders>
          </w:tcPr>
          <w:p w14:paraId="4DC9B612" w14:textId="1381667A" w:rsidR="005F39D1" w:rsidRPr="0072637F" w:rsidRDefault="005F39D1" w:rsidP="005F39D1">
            <w:r>
              <w:t>Listen. Take notes. Ask questions for clarification, if required.</w:t>
            </w:r>
          </w:p>
        </w:tc>
      </w:tr>
      <w:tr w:rsidR="005F39D1" w:rsidRPr="0072637F" w14:paraId="2FEA73DE" w14:textId="77777777" w:rsidTr="004B012A">
        <w:trPr>
          <w:trHeight w:val="567"/>
        </w:trPr>
        <w:tc>
          <w:tcPr>
            <w:tcW w:w="1417" w:type="dxa"/>
            <w:tcBorders>
              <w:bottom w:val="nil"/>
            </w:tcBorders>
            <w:shd w:val="clear" w:color="auto" w:fill="D9D9D9" w:themeFill="background1" w:themeFillShade="D9"/>
          </w:tcPr>
          <w:p w14:paraId="09E4DEC8" w14:textId="50B80EA6" w:rsidR="005F39D1" w:rsidRPr="0072637F" w:rsidRDefault="00C11AE1" w:rsidP="005F39D1">
            <w:r>
              <w:t>50</w:t>
            </w:r>
            <w:r w:rsidR="005F39D1" w:rsidRPr="0072637F">
              <w:t xml:space="preserve"> minutes</w:t>
            </w:r>
          </w:p>
        </w:tc>
        <w:tc>
          <w:tcPr>
            <w:tcW w:w="3756" w:type="dxa"/>
            <w:tcBorders>
              <w:bottom w:val="nil"/>
            </w:tcBorders>
            <w:shd w:val="clear" w:color="auto" w:fill="D9D9D9" w:themeFill="background1" w:themeFillShade="D9"/>
          </w:tcPr>
          <w:p w14:paraId="2C43508F" w14:textId="66450CF1" w:rsidR="005F39D1" w:rsidRPr="0072637F" w:rsidRDefault="005F39D1" w:rsidP="005F39D1">
            <w:r>
              <w:t xml:space="preserve">Set the task. Direct learners to the </w:t>
            </w:r>
            <w:hyperlink r:id="rId15" w:history="1">
              <w:r w:rsidR="00980161" w:rsidRPr="00364BCE">
                <w:rPr>
                  <w:rStyle w:val="Hyperlink"/>
                  <w:b/>
                  <w:bCs/>
                  <w:color w:val="C00000"/>
                </w:rPr>
                <w:t>W</w:t>
              </w:r>
              <w:r w:rsidRPr="00364BCE">
                <w:rPr>
                  <w:rStyle w:val="Hyperlink"/>
                  <w:b/>
                  <w:bCs/>
                  <w:color w:val="C00000"/>
                </w:rPr>
                <w:t>ord</w:t>
              </w:r>
              <w:r w:rsidR="00980161" w:rsidRPr="00364BCE">
                <w:rPr>
                  <w:rStyle w:val="Hyperlink"/>
                  <w:b/>
                  <w:bCs/>
                  <w:color w:val="C00000"/>
                </w:rPr>
                <w:t xml:space="preserve"> </w:t>
              </w:r>
              <w:r w:rsidRPr="00364BCE">
                <w:rPr>
                  <w:rStyle w:val="Hyperlink"/>
                  <w:b/>
                  <w:bCs/>
                  <w:color w:val="C00000"/>
                </w:rPr>
                <w:t>cloud app</w:t>
              </w:r>
              <w:r w:rsidR="00980161" w:rsidRPr="00364BCE">
                <w:rPr>
                  <w:rStyle w:val="Hyperlink"/>
                  <w:b/>
                  <w:bCs/>
                  <w:color w:val="C00000"/>
                </w:rPr>
                <w:t>lication</w:t>
              </w:r>
            </w:hyperlink>
            <w:r w:rsidRPr="002663C7">
              <w:t>.</w:t>
            </w:r>
          </w:p>
        </w:tc>
        <w:tc>
          <w:tcPr>
            <w:tcW w:w="3757" w:type="dxa"/>
            <w:tcBorders>
              <w:bottom w:val="nil"/>
            </w:tcBorders>
            <w:shd w:val="clear" w:color="auto" w:fill="D9D9D9" w:themeFill="background1" w:themeFillShade="D9"/>
          </w:tcPr>
          <w:p w14:paraId="2D7656BE" w14:textId="020E635B" w:rsidR="005F39D1" w:rsidRPr="0072637F" w:rsidRDefault="005F39D1" w:rsidP="005F39D1">
            <w:r>
              <w:t>Listen. Access the</w:t>
            </w:r>
            <w:r w:rsidRPr="00B40C1E">
              <w:rPr>
                <w:color w:val="EE0000"/>
              </w:rPr>
              <w:t xml:space="preserve"> </w:t>
            </w:r>
            <w:hyperlink r:id="rId16" w:history="1">
              <w:r w:rsidR="00980161" w:rsidRPr="00364BCE">
                <w:rPr>
                  <w:rStyle w:val="Hyperlink"/>
                  <w:b/>
                  <w:bCs/>
                  <w:color w:val="C00000"/>
                </w:rPr>
                <w:t>W</w:t>
              </w:r>
              <w:r w:rsidRPr="00364BCE">
                <w:rPr>
                  <w:rStyle w:val="Hyperlink"/>
                  <w:b/>
                  <w:bCs/>
                  <w:color w:val="C00000"/>
                </w:rPr>
                <w:t>ord</w:t>
              </w:r>
              <w:r w:rsidR="00980161" w:rsidRPr="00364BCE">
                <w:rPr>
                  <w:rStyle w:val="Hyperlink"/>
                  <w:b/>
                  <w:bCs/>
                  <w:color w:val="C00000"/>
                </w:rPr>
                <w:t xml:space="preserve"> </w:t>
              </w:r>
              <w:r w:rsidRPr="00364BCE">
                <w:rPr>
                  <w:rStyle w:val="Hyperlink"/>
                  <w:b/>
                  <w:bCs/>
                  <w:color w:val="C00000"/>
                </w:rPr>
                <w:t>cloud app</w:t>
              </w:r>
              <w:r w:rsidR="00980161" w:rsidRPr="00364BCE">
                <w:rPr>
                  <w:rStyle w:val="Hyperlink"/>
                  <w:b/>
                  <w:bCs/>
                  <w:color w:val="C00000"/>
                </w:rPr>
                <w:t>lication</w:t>
              </w:r>
            </w:hyperlink>
            <w:r w:rsidRPr="00364BCE">
              <w:rPr>
                <w:color w:val="C00000"/>
              </w:rPr>
              <w:t>.</w:t>
            </w:r>
          </w:p>
        </w:tc>
      </w:tr>
      <w:tr w:rsidR="005F39D1" w:rsidRPr="0072637F" w14:paraId="5C17EA52" w14:textId="77777777" w:rsidTr="004B012A">
        <w:trPr>
          <w:trHeight w:val="567"/>
        </w:trPr>
        <w:tc>
          <w:tcPr>
            <w:tcW w:w="1417" w:type="dxa"/>
            <w:tcBorders>
              <w:top w:val="nil"/>
              <w:bottom w:val="nil"/>
            </w:tcBorders>
            <w:shd w:val="clear" w:color="auto" w:fill="D9D9D9" w:themeFill="background1" w:themeFillShade="D9"/>
          </w:tcPr>
          <w:p w14:paraId="506BD201" w14:textId="77777777" w:rsidR="005F39D1" w:rsidRPr="0072637F" w:rsidRDefault="005F39D1" w:rsidP="005F39D1"/>
        </w:tc>
        <w:tc>
          <w:tcPr>
            <w:tcW w:w="3756" w:type="dxa"/>
            <w:tcBorders>
              <w:top w:val="nil"/>
              <w:bottom w:val="nil"/>
            </w:tcBorders>
            <w:shd w:val="clear" w:color="auto" w:fill="D9D9D9" w:themeFill="background1" w:themeFillShade="D9"/>
          </w:tcPr>
          <w:p w14:paraId="53645FB5" w14:textId="78161845" w:rsidR="005F39D1" w:rsidRPr="0072637F" w:rsidRDefault="005F39D1" w:rsidP="005F39D1">
            <w:r>
              <w:t>Support with any technological issues.</w:t>
            </w:r>
          </w:p>
        </w:tc>
        <w:tc>
          <w:tcPr>
            <w:tcW w:w="3757" w:type="dxa"/>
            <w:tcBorders>
              <w:top w:val="nil"/>
              <w:bottom w:val="nil"/>
            </w:tcBorders>
            <w:shd w:val="clear" w:color="auto" w:fill="D9D9D9" w:themeFill="background1" w:themeFillShade="D9"/>
          </w:tcPr>
          <w:p w14:paraId="4CB87972" w14:textId="4ED78899" w:rsidR="005F39D1" w:rsidRPr="0072637F" w:rsidRDefault="005F39D1" w:rsidP="005F39D1">
            <w:r>
              <w:t xml:space="preserve">Enter three words that define ‘governance’ into the </w:t>
            </w:r>
            <w:hyperlink r:id="rId17" w:history="1">
              <w:r w:rsidR="00980161" w:rsidRPr="00364BCE">
                <w:rPr>
                  <w:rStyle w:val="Hyperlink"/>
                  <w:b/>
                  <w:bCs/>
                  <w:color w:val="C00000"/>
                </w:rPr>
                <w:t>W</w:t>
              </w:r>
              <w:r w:rsidRPr="00364BCE">
                <w:rPr>
                  <w:rStyle w:val="Hyperlink"/>
                  <w:b/>
                  <w:bCs/>
                  <w:color w:val="C00000"/>
                </w:rPr>
                <w:t>ord</w:t>
              </w:r>
              <w:r w:rsidR="00980161" w:rsidRPr="00364BCE">
                <w:rPr>
                  <w:rStyle w:val="Hyperlink"/>
                  <w:b/>
                  <w:bCs/>
                  <w:color w:val="C00000"/>
                </w:rPr>
                <w:t xml:space="preserve"> </w:t>
              </w:r>
              <w:r w:rsidRPr="00364BCE">
                <w:rPr>
                  <w:rStyle w:val="Hyperlink"/>
                  <w:b/>
                  <w:bCs/>
                  <w:color w:val="C00000"/>
                </w:rPr>
                <w:t>cloud app</w:t>
              </w:r>
              <w:r w:rsidR="00980161" w:rsidRPr="00364BCE">
                <w:rPr>
                  <w:rStyle w:val="Hyperlink"/>
                  <w:b/>
                  <w:bCs/>
                  <w:color w:val="C00000"/>
                </w:rPr>
                <w:t>lication</w:t>
              </w:r>
            </w:hyperlink>
            <w:r>
              <w:t>.</w:t>
            </w:r>
          </w:p>
        </w:tc>
      </w:tr>
      <w:tr w:rsidR="005F39D1" w:rsidRPr="0072637F" w14:paraId="21596839" w14:textId="77777777" w:rsidTr="004B012A">
        <w:trPr>
          <w:trHeight w:val="567"/>
        </w:trPr>
        <w:tc>
          <w:tcPr>
            <w:tcW w:w="1417" w:type="dxa"/>
            <w:tcBorders>
              <w:top w:val="nil"/>
              <w:bottom w:val="nil"/>
            </w:tcBorders>
            <w:shd w:val="clear" w:color="auto" w:fill="D9D9D9" w:themeFill="background1" w:themeFillShade="D9"/>
          </w:tcPr>
          <w:p w14:paraId="5D1AAA26" w14:textId="77777777" w:rsidR="005F39D1" w:rsidRPr="0072637F" w:rsidRDefault="005F39D1" w:rsidP="005F39D1"/>
        </w:tc>
        <w:tc>
          <w:tcPr>
            <w:tcW w:w="3756" w:type="dxa"/>
            <w:tcBorders>
              <w:top w:val="nil"/>
              <w:bottom w:val="nil"/>
            </w:tcBorders>
            <w:shd w:val="clear" w:color="auto" w:fill="D9D9D9" w:themeFill="background1" w:themeFillShade="D9"/>
          </w:tcPr>
          <w:p w14:paraId="62FE49AC" w14:textId="59A55A20" w:rsidR="005F39D1" w:rsidRPr="0072637F" w:rsidRDefault="005F39D1" w:rsidP="005F39D1">
            <w:r>
              <w:t xml:space="preserve">Share </w:t>
            </w:r>
            <w:r w:rsidR="005A70A7">
              <w:t xml:space="preserve">the </w:t>
            </w:r>
            <w:r>
              <w:t>completed word</w:t>
            </w:r>
            <w:r w:rsidR="00C1037D">
              <w:t xml:space="preserve"> </w:t>
            </w:r>
            <w:r>
              <w:t>cloud with the class. Use the completed word</w:t>
            </w:r>
            <w:r w:rsidR="00CB6A00">
              <w:t xml:space="preserve"> </w:t>
            </w:r>
            <w:r>
              <w:t xml:space="preserve">cloud to highlight key terms. Add additional key terms if not used. Encourage </w:t>
            </w:r>
            <w:r w:rsidR="005A70A7">
              <w:t xml:space="preserve">the </w:t>
            </w:r>
            <w:r>
              <w:t xml:space="preserve">class to contribute reasons for </w:t>
            </w:r>
            <w:r w:rsidR="005A70A7">
              <w:t xml:space="preserve">the </w:t>
            </w:r>
            <w:r>
              <w:t>importance of the key terms.</w:t>
            </w:r>
          </w:p>
        </w:tc>
        <w:tc>
          <w:tcPr>
            <w:tcW w:w="3757" w:type="dxa"/>
            <w:tcBorders>
              <w:top w:val="nil"/>
              <w:bottom w:val="nil"/>
            </w:tcBorders>
            <w:shd w:val="clear" w:color="auto" w:fill="D9D9D9" w:themeFill="background1" w:themeFillShade="D9"/>
          </w:tcPr>
          <w:p w14:paraId="505D2B78" w14:textId="7CDBD905" w:rsidR="005F39D1" w:rsidRPr="0072637F" w:rsidRDefault="005F39D1" w:rsidP="005F39D1">
            <w:r>
              <w:t>Look at the shared word</w:t>
            </w:r>
            <w:r w:rsidR="00C1037D">
              <w:t xml:space="preserve"> </w:t>
            </w:r>
            <w:r>
              <w:t xml:space="preserve">cloud.  Listen to </w:t>
            </w:r>
            <w:r w:rsidR="005A70A7">
              <w:t xml:space="preserve">the </w:t>
            </w:r>
            <w:r>
              <w:t xml:space="preserve">teacher highlighting key terms. Note key terms.  Contribute to </w:t>
            </w:r>
            <w:r w:rsidR="005A70A7">
              <w:t xml:space="preserve">the </w:t>
            </w:r>
            <w:r>
              <w:t xml:space="preserve">discussion by asking questions and/or giving reasons for </w:t>
            </w:r>
            <w:r w:rsidR="005A70A7">
              <w:t xml:space="preserve">the </w:t>
            </w:r>
            <w:r>
              <w:t>use of key terms.</w:t>
            </w:r>
          </w:p>
        </w:tc>
      </w:tr>
      <w:tr w:rsidR="00C11AE1" w:rsidRPr="0072637F" w14:paraId="149E5471" w14:textId="77777777" w:rsidTr="004B012A">
        <w:trPr>
          <w:trHeight w:val="567"/>
        </w:trPr>
        <w:tc>
          <w:tcPr>
            <w:tcW w:w="1417" w:type="dxa"/>
            <w:tcBorders>
              <w:top w:val="nil"/>
              <w:bottom w:val="nil"/>
            </w:tcBorders>
            <w:shd w:val="clear" w:color="auto" w:fill="D9D9D9" w:themeFill="background1" w:themeFillShade="D9"/>
          </w:tcPr>
          <w:p w14:paraId="1CFF8B09" w14:textId="77777777" w:rsidR="00C11AE1" w:rsidRPr="0072637F" w:rsidRDefault="00C11AE1" w:rsidP="005F39D1"/>
        </w:tc>
        <w:tc>
          <w:tcPr>
            <w:tcW w:w="3756" w:type="dxa"/>
            <w:tcBorders>
              <w:top w:val="nil"/>
              <w:bottom w:val="nil"/>
            </w:tcBorders>
            <w:shd w:val="clear" w:color="auto" w:fill="D9D9D9" w:themeFill="background1" w:themeFillShade="D9"/>
          </w:tcPr>
          <w:p w14:paraId="128596FD" w14:textId="6EC631DE" w:rsidR="00C11AE1" w:rsidRDefault="009A2DFE" w:rsidP="005F39D1">
            <w:r>
              <w:t xml:space="preserve">Present information on two </w:t>
            </w:r>
            <w:r w:rsidR="00BC349A">
              <w:t>separate ways</w:t>
            </w:r>
            <w:r>
              <w:t xml:space="preserve"> of representing governance: an organisation chart and policies and procedures.</w:t>
            </w:r>
          </w:p>
        </w:tc>
        <w:tc>
          <w:tcPr>
            <w:tcW w:w="3757" w:type="dxa"/>
            <w:tcBorders>
              <w:top w:val="nil"/>
              <w:bottom w:val="nil"/>
            </w:tcBorders>
            <w:shd w:val="clear" w:color="auto" w:fill="D9D9D9" w:themeFill="background1" w:themeFillShade="D9"/>
          </w:tcPr>
          <w:p w14:paraId="29FE1CA9" w14:textId="7696B273" w:rsidR="00C11AE1" w:rsidRDefault="009A2DFE" w:rsidP="005F39D1">
            <w:r>
              <w:t>Listen. Take notes. Ask questions.</w:t>
            </w:r>
          </w:p>
        </w:tc>
      </w:tr>
      <w:tr w:rsidR="009A2DFE" w:rsidRPr="0072637F" w14:paraId="7FA20312" w14:textId="77777777" w:rsidTr="004B012A">
        <w:trPr>
          <w:trHeight w:val="567"/>
        </w:trPr>
        <w:tc>
          <w:tcPr>
            <w:tcW w:w="1417" w:type="dxa"/>
            <w:tcBorders>
              <w:top w:val="nil"/>
              <w:bottom w:val="nil"/>
            </w:tcBorders>
            <w:shd w:val="clear" w:color="auto" w:fill="D9D9D9" w:themeFill="background1" w:themeFillShade="D9"/>
          </w:tcPr>
          <w:p w14:paraId="0724B6E4" w14:textId="77777777" w:rsidR="009A2DFE" w:rsidRPr="0072637F" w:rsidRDefault="009A2DFE" w:rsidP="005F39D1"/>
        </w:tc>
        <w:tc>
          <w:tcPr>
            <w:tcW w:w="3756" w:type="dxa"/>
            <w:tcBorders>
              <w:top w:val="nil"/>
              <w:bottom w:val="nil"/>
            </w:tcBorders>
            <w:shd w:val="clear" w:color="auto" w:fill="D9D9D9" w:themeFill="background1" w:themeFillShade="D9"/>
          </w:tcPr>
          <w:p w14:paraId="268903E0" w14:textId="0E249B5E" w:rsidR="009A2DFE" w:rsidRDefault="00161CA7" w:rsidP="005F39D1">
            <w:r>
              <w:t xml:space="preserve">Distribute the </w:t>
            </w:r>
            <w:r w:rsidRPr="00B40C1E">
              <w:rPr>
                <w:b/>
                <w:bCs/>
              </w:rPr>
              <w:t>Food bank case stu</w:t>
            </w:r>
            <w:r>
              <w:t>dy.  Allow learners time to read the content.</w:t>
            </w:r>
          </w:p>
        </w:tc>
        <w:tc>
          <w:tcPr>
            <w:tcW w:w="3757" w:type="dxa"/>
            <w:tcBorders>
              <w:top w:val="nil"/>
              <w:bottom w:val="nil"/>
            </w:tcBorders>
            <w:shd w:val="clear" w:color="auto" w:fill="D9D9D9" w:themeFill="background1" w:themeFillShade="D9"/>
          </w:tcPr>
          <w:p w14:paraId="716660F1" w14:textId="4D7D631C" w:rsidR="009A2DFE" w:rsidRDefault="00161CA7" w:rsidP="005F39D1">
            <w:r>
              <w:t xml:space="preserve">Read the content of the </w:t>
            </w:r>
            <w:r w:rsidRPr="00B40C1E">
              <w:rPr>
                <w:b/>
                <w:bCs/>
              </w:rPr>
              <w:t>Food bank case study</w:t>
            </w:r>
            <w:r>
              <w:t>.</w:t>
            </w:r>
          </w:p>
        </w:tc>
      </w:tr>
      <w:tr w:rsidR="00161CA7" w:rsidRPr="0072637F" w14:paraId="0CF6F354" w14:textId="77777777" w:rsidTr="004B012A">
        <w:trPr>
          <w:trHeight w:val="567"/>
        </w:trPr>
        <w:tc>
          <w:tcPr>
            <w:tcW w:w="1417" w:type="dxa"/>
            <w:tcBorders>
              <w:top w:val="nil"/>
              <w:bottom w:val="nil"/>
            </w:tcBorders>
            <w:shd w:val="clear" w:color="auto" w:fill="D9D9D9" w:themeFill="background1" w:themeFillShade="D9"/>
          </w:tcPr>
          <w:p w14:paraId="53E06AD9" w14:textId="77777777" w:rsidR="00161CA7" w:rsidRPr="0072637F" w:rsidRDefault="00161CA7" w:rsidP="005F39D1"/>
        </w:tc>
        <w:tc>
          <w:tcPr>
            <w:tcW w:w="3756" w:type="dxa"/>
            <w:tcBorders>
              <w:top w:val="nil"/>
              <w:bottom w:val="nil"/>
            </w:tcBorders>
            <w:shd w:val="clear" w:color="auto" w:fill="D9D9D9" w:themeFill="background1" w:themeFillShade="D9"/>
          </w:tcPr>
          <w:p w14:paraId="636FFB1E" w14:textId="4C3C111B" w:rsidR="00161CA7" w:rsidRDefault="009E73E8" w:rsidP="005F39D1">
            <w:r>
              <w:t xml:space="preserve">Read aloud the </w:t>
            </w:r>
            <w:r w:rsidRPr="00B40C1E">
              <w:rPr>
                <w:b/>
                <w:bCs/>
              </w:rPr>
              <w:t>Food bank case study</w:t>
            </w:r>
            <w:r>
              <w:t xml:space="preserve"> in sections. Ask learners if </w:t>
            </w:r>
            <w:r>
              <w:lastRenderedPageBreak/>
              <w:t>they want to volunteer to read aloud.</w:t>
            </w:r>
            <w:r w:rsidR="00E55D2B">
              <w:t xml:space="preserve"> After each section, </w:t>
            </w:r>
            <w:r w:rsidR="00F45914">
              <w:t xml:space="preserve">use an interactive approach to </w:t>
            </w:r>
            <w:r w:rsidR="00E55D2B">
              <w:t>highlight key points related to governance</w:t>
            </w:r>
            <w:r w:rsidR="005A70A7">
              <w:t>,</w:t>
            </w:r>
            <w:r w:rsidR="00E55D2B">
              <w:t xml:space="preserve"> either to show the governance that is in place or where it isn’t.  </w:t>
            </w:r>
            <w:r w:rsidR="00616C17">
              <w:t xml:space="preserve">Record these on the whiteboard.  </w:t>
            </w:r>
            <w:r w:rsidR="00F45914">
              <w:t xml:space="preserve">Engage different learners through targeted prompts and questions. </w:t>
            </w:r>
            <w:r w:rsidR="00551941">
              <w:t>Encourage learners to refer to the key words they recorded earlier to assist them.</w:t>
            </w:r>
            <w:r w:rsidR="008107A1">
              <w:t xml:space="preserve"> </w:t>
            </w:r>
          </w:p>
        </w:tc>
        <w:tc>
          <w:tcPr>
            <w:tcW w:w="3757" w:type="dxa"/>
            <w:tcBorders>
              <w:top w:val="nil"/>
              <w:bottom w:val="nil"/>
            </w:tcBorders>
            <w:shd w:val="clear" w:color="auto" w:fill="D9D9D9" w:themeFill="background1" w:themeFillShade="D9"/>
          </w:tcPr>
          <w:p w14:paraId="5A01AA81" w14:textId="30468ABE" w:rsidR="00161CA7" w:rsidRDefault="00393067" w:rsidP="005F39D1">
            <w:r>
              <w:lastRenderedPageBreak/>
              <w:t xml:space="preserve">Listen to the </w:t>
            </w:r>
            <w:r w:rsidRPr="00B40C1E">
              <w:rPr>
                <w:b/>
                <w:bCs/>
              </w:rPr>
              <w:t xml:space="preserve">Food bank case study </w:t>
            </w:r>
            <w:r>
              <w:t xml:space="preserve">being read out. Volunteer </w:t>
            </w:r>
            <w:r>
              <w:lastRenderedPageBreak/>
              <w:t>to read a section if confident.  Take notes as each section is discussed.</w:t>
            </w:r>
            <w:r w:rsidR="007B5CD8">
              <w:t xml:space="preserve"> Contribute </w:t>
            </w:r>
            <w:r w:rsidR="005A70A7">
              <w:t xml:space="preserve">to </w:t>
            </w:r>
            <w:r w:rsidR="007B5CD8">
              <w:t xml:space="preserve">the class with </w:t>
            </w:r>
            <w:r w:rsidR="005A70A7">
              <w:t xml:space="preserve">their </w:t>
            </w:r>
            <w:r w:rsidR="007B5CD8">
              <w:t xml:space="preserve">own interpretation of key points related to governance from the case study when </w:t>
            </w:r>
            <w:r w:rsidR="001A67F1">
              <w:t>asked and</w:t>
            </w:r>
            <w:r w:rsidR="007B5CD8">
              <w:t xml:space="preserve"> respond to questions when asked. Refer to </w:t>
            </w:r>
            <w:r w:rsidR="005A70A7">
              <w:t xml:space="preserve">the </w:t>
            </w:r>
            <w:r w:rsidR="007B5CD8">
              <w:t>list of keywords to assist in responding to questions.</w:t>
            </w:r>
          </w:p>
        </w:tc>
      </w:tr>
      <w:tr w:rsidR="005F39D1" w:rsidRPr="0072637F" w14:paraId="4E886390" w14:textId="77777777" w:rsidTr="004B012A">
        <w:trPr>
          <w:trHeight w:val="567"/>
        </w:trPr>
        <w:tc>
          <w:tcPr>
            <w:tcW w:w="1417" w:type="dxa"/>
            <w:tcBorders>
              <w:top w:val="nil"/>
              <w:bottom w:val="nil"/>
            </w:tcBorders>
            <w:shd w:val="clear" w:color="auto" w:fill="D9D9D9" w:themeFill="background1" w:themeFillShade="D9"/>
          </w:tcPr>
          <w:p w14:paraId="4D31A4EA" w14:textId="77777777" w:rsidR="005F39D1" w:rsidRPr="0072637F" w:rsidRDefault="005F39D1" w:rsidP="005F39D1"/>
        </w:tc>
        <w:tc>
          <w:tcPr>
            <w:tcW w:w="3756" w:type="dxa"/>
            <w:tcBorders>
              <w:top w:val="nil"/>
              <w:bottom w:val="nil"/>
            </w:tcBorders>
            <w:shd w:val="clear" w:color="auto" w:fill="D9D9D9" w:themeFill="background1" w:themeFillShade="D9"/>
          </w:tcPr>
          <w:p w14:paraId="04907DF4" w14:textId="69D15568" w:rsidR="005F39D1" w:rsidRPr="0072637F" w:rsidRDefault="00421DB9" w:rsidP="005F39D1">
            <w:r>
              <w:t xml:space="preserve">Use the slide deck to show learners an organisation chart for the Food bank based on information in the </w:t>
            </w:r>
            <w:r w:rsidRPr="00B40C1E">
              <w:rPr>
                <w:b/>
                <w:bCs/>
              </w:rPr>
              <w:t>Food bank case study</w:t>
            </w:r>
            <w:r>
              <w:t>.</w:t>
            </w:r>
            <w:r w:rsidR="007C4EE8">
              <w:t xml:space="preserve"> </w:t>
            </w:r>
            <w:r w:rsidR="00146CBD">
              <w:t>Use some of the key terms when referring to the content of the organisation chart</w:t>
            </w:r>
            <w:r w:rsidR="005A70A7">
              <w:t>,</w:t>
            </w:r>
            <w:r w:rsidR="00146CBD">
              <w:t xml:space="preserve"> such as responsibility, lines of communication, accountability, </w:t>
            </w:r>
            <w:r w:rsidR="005A70A7">
              <w:t xml:space="preserve">and </w:t>
            </w:r>
            <w:r w:rsidR="00146CBD">
              <w:t>authority.</w:t>
            </w:r>
          </w:p>
        </w:tc>
        <w:tc>
          <w:tcPr>
            <w:tcW w:w="3757" w:type="dxa"/>
            <w:tcBorders>
              <w:top w:val="nil"/>
              <w:bottom w:val="nil"/>
            </w:tcBorders>
            <w:shd w:val="clear" w:color="auto" w:fill="D9D9D9" w:themeFill="background1" w:themeFillShade="D9"/>
          </w:tcPr>
          <w:p w14:paraId="363C9E0F" w14:textId="09945EF0" w:rsidR="005F39D1" w:rsidRPr="0072637F" w:rsidRDefault="003F413A" w:rsidP="005F39D1">
            <w:r>
              <w:t>Take notes. Listen. Ask questions for clarification if needed.</w:t>
            </w:r>
          </w:p>
        </w:tc>
      </w:tr>
      <w:tr w:rsidR="003F413A" w:rsidRPr="0072637F" w14:paraId="5E73E939" w14:textId="77777777" w:rsidTr="004B012A">
        <w:trPr>
          <w:trHeight w:val="567"/>
        </w:trPr>
        <w:tc>
          <w:tcPr>
            <w:tcW w:w="1417" w:type="dxa"/>
            <w:tcBorders>
              <w:top w:val="nil"/>
              <w:bottom w:val="nil"/>
            </w:tcBorders>
            <w:shd w:val="clear" w:color="auto" w:fill="D9D9D9" w:themeFill="background1" w:themeFillShade="D9"/>
          </w:tcPr>
          <w:p w14:paraId="46385181" w14:textId="77777777" w:rsidR="003F413A" w:rsidRPr="0072637F" w:rsidRDefault="003F413A" w:rsidP="003F413A"/>
        </w:tc>
        <w:tc>
          <w:tcPr>
            <w:tcW w:w="3756" w:type="dxa"/>
            <w:tcBorders>
              <w:top w:val="nil"/>
              <w:bottom w:val="nil"/>
            </w:tcBorders>
            <w:shd w:val="clear" w:color="auto" w:fill="D9D9D9" w:themeFill="background1" w:themeFillShade="D9"/>
          </w:tcPr>
          <w:p w14:paraId="799B964E" w14:textId="64B3BE1C" w:rsidR="003F413A" w:rsidRDefault="003F413A" w:rsidP="003F413A">
            <w:r>
              <w:t xml:space="preserve">Use the information on key issues identified in the </w:t>
            </w:r>
            <w:r w:rsidRPr="00B40C1E">
              <w:rPr>
                <w:b/>
                <w:bCs/>
              </w:rPr>
              <w:t>Food bank case study</w:t>
            </w:r>
            <w:r>
              <w:t xml:space="preserve"> that are recorded on the whiteboard to explore </w:t>
            </w:r>
            <w:r w:rsidR="005A70A7">
              <w:t xml:space="preserve">the </w:t>
            </w:r>
            <w:r>
              <w:t>implications of the organisation chart. Highlight types of policies and procedures that could assist with governance for this organisation, using the slide deck. Encourage learners to comment on the value of the policies and procedures by giving prompts and probing questions to selected learners.  Select learners to summarise key learning points from the activity.</w:t>
            </w:r>
          </w:p>
        </w:tc>
        <w:tc>
          <w:tcPr>
            <w:tcW w:w="3757" w:type="dxa"/>
            <w:tcBorders>
              <w:top w:val="nil"/>
              <w:bottom w:val="nil"/>
            </w:tcBorders>
            <w:shd w:val="clear" w:color="auto" w:fill="D9D9D9" w:themeFill="background1" w:themeFillShade="D9"/>
          </w:tcPr>
          <w:p w14:paraId="60E2235F" w14:textId="1D455A44" w:rsidR="003F413A" w:rsidDel="00CF460F" w:rsidRDefault="003F413A" w:rsidP="003F413A">
            <w:r>
              <w:t xml:space="preserve">Contribute </w:t>
            </w:r>
            <w:r w:rsidR="00070FCC">
              <w:t xml:space="preserve">to </w:t>
            </w:r>
            <w:r>
              <w:t xml:space="preserve">the class with own interpretation of </w:t>
            </w:r>
            <w:r w:rsidR="00070FCC">
              <w:t>issues and relationship to the organisation chart</w:t>
            </w:r>
            <w:r w:rsidR="005A70A7">
              <w:t>,</w:t>
            </w:r>
            <w:r>
              <w:t xml:space="preserve"> </w:t>
            </w:r>
            <w:r w:rsidR="00BC14DD">
              <w:t xml:space="preserve">and the value of policies and procedures </w:t>
            </w:r>
            <w:r>
              <w:t xml:space="preserve">when asked and respond to questions when asked. Refer to </w:t>
            </w:r>
            <w:r w:rsidR="005A70A7">
              <w:t xml:space="preserve">the </w:t>
            </w:r>
            <w:r>
              <w:t>list of keywords to assist in responding to questions.</w:t>
            </w:r>
          </w:p>
        </w:tc>
      </w:tr>
      <w:tr w:rsidR="003F413A" w:rsidRPr="0072637F" w14:paraId="6CC28700" w14:textId="77777777" w:rsidTr="004B012A">
        <w:trPr>
          <w:trHeight w:val="567"/>
        </w:trPr>
        <w:tc>
          <w:tcPr>
            <w:tcW w:w="1417" w:type="dxa"/>
            <w:tcBorders>
              <w:top w:val="nil"/>
              <w:bottom w:val="nil"/>
            </w:tcBorders>
            <w:shd w:val="clear" w:color="auto" w:fill="D9D9D9" w:themeFill="background1" w:themeFillShade="D9"/>
          </w:tcPr>
          <w:p w14:paraId="12C3B996" w14:textId="77777777" w:rsidR="003F413A" w:rsidRPr="0072637F" w:rsidRDefault="003F413A" w:rsidP="003F413A"/>
        </w:tc>
        <w:tc>
          <w:tcPr>
            <w:tcW w:w="3756" w:type="dxa"/>
            <w:tcBorders>
              <w:top w:val="nil"/>
              <w:bottom w:val="nil"/>
            </w:tcBorders>
            <w:shd w:val="clear" w:color="auto" w:fill="D9D9D9" w:themeFill="background1" w:themeFillShade="D9"/>
          </w:tcPr>
          <w:p w14:paraId="79B37120" w14:textId="611834B7" w:rsidR="003F413A" w:rsidRPr="00FD19EB" w:rsidRDefault="003F413A" w:rsidP="003F413A">
            <w:r>
              <w:t xml:space="preserve">Set the task. Allocate learners into pairs. </w:t>
            </w:r>
            <w:r w:rsidR="00516AA6">
              <w:t xml:space="preserve">Distribute the </w:t>
            </w:r>
            <w:r w:rsidR="00516AA6" w:rsidRPr="00B40C1E">
              <w:rPr>
                <w:b/>
                <w:bCs/>
              </w:rPr>
              <w:t>Charity shop case study.</w:t>
            </w:r>
            <w:r w:rsidR="00FD19EB">
              <w:rPr>
                <w:b/>
                <w:bCs/>
              </w:rPr>
              <w:t xml:space="preserve"> </w:t>
            </w:r>
            <w:r w:rsidR="00FD19EB">
              <w:t>Remind learners what is meant by ‘explain’.</w:t>
            </w:r>
          </w:p>
        </w:tc>
        <w:tc>
          <w:tcPr>
            <w:tcW w:w="3757" w:type="dxa"/>
            <w:tcBorders>
              <w:top w:val="nil"/>
              <w:bottom w:val="nil"/>
            </w:tcBorders>
            <w:shd w:val="clear" w:color="auto" w:fill="D9D9D9" w:themeFill="background1" w:themeFillShade="D9"/>
          </w:tcPr>
          <w:p w14:paraId="7407DD52" w14:textId="3CB42CF6" w:rsidR="003F413A" w:rsidRPr="0072637F" w:rsidRDefault="003F413A" w:rsidP="003F413A">
            <w:r>
              <w:t>Listen. Organise into pairs.</w:t>
            </w:r>
            <w:r w:rsidR="00516AA6">
              <w:t xml:space="preserve">  Read the </w:t>
            </w:r>
            <w:r w:rsidR="00516AA6" w:rsidRPr="00B40C1E">
              <w:rPr>
                <w:b/>
                <w:bCs/>
              </w:rPr>
              <w:t>Charity shop case study</w:t>
            </w:r>
            <w:r w:rsidR="00516AA6">
              <w:t>. Ask questions if any term isn’t clear.</w:t>
            </w:r>
          </w:p>
        </w:tc>
      </w:tr>
      <w:tr w:rsidR="003F413A" w:rsidRPr="0072637F" w14:paraId="5E9264F9" w14:textId="77777777" w:rsidTr="004B012A">
        <w:trPr>
          <w:trHeight w:val="567"/>
        </w:trPr>
        <w:tc>
          <w:tcPr>
            <w:tcW w:w="1417" w:type="dxa"/>
            <w:tcBorders>
              <w:top w:val="nil"/>
              <w:bottom w:val="nil"/>
            </w:tcBorders>
            <w:shd w:val="clear" w:color="auto" w:fill="D9D9D9" w:themeFill="background1" w:themeFillShade="D9"/>
          </w:tcPr>
          <w:p w14:paraId="302180FE" w14:textId="77777777" w:rsidR="003F413A" w:rsidRPr="0072637F" w:rsidRDefault="003F413A" w:rsidP="003F413A"/>
        </w:tc>
        <w:tc>
          <w:tcPr>
            <w:tcW w:w="3756" w:type="dxa"/>
            <w:tcBorders>
              <w:top w:val="nil"/>
              <w:bottom w:val="nil"/>
            </w:tcBorders>
            <w:shd w:val="clear" w:color="auto" w:fill="D9D9D9" w:themeFill="background1" w:themeFillShade="D9"/>
          </w:tcPr>
          <w:p w14:paraId="105E5297" w14:textId="672DBF7E" w:rsidR="003F413A" w:rsidRPr="0072637F" w:rsidRDefault="00516AA6" w:rsidP="003F413A">
            <w:r>
              <w:t xml:space="preserve">Circulate the room. Ensure everyone is on task.  </w:t>
            </w:r>
          </w:p>
        </w:tc>
        <w:tc>
          <w:tcPr>
            <w:tcW w:w="3757" w:type="dxa"/>
            <w:tcBorders>
              <w:top w:val="nil"/>
              <w:bottom w:val="nil"/>
            </w:tcBorders>
            <w:shd w:val="clear" w:color="auto" w:fill="D9D9D9" w:themeFill="background1" w:themeFillShade="D9"/>
          </w:tcPr>
          <w:p w14:paraId="0D9314D2" w14:textId="5BA584E3" w:rsidR="003F413A" w:rsidRPr="00353668" w:rsidRDefault="00353668" w:rsidP="003F413A">
            <w:r>
              <w:t xml:space="preserve">Review the content of the </w:t>
            </w:r>
            <w:r w:rsidRPr="00B40C1E">
              <w:rPr>
                <w:b/>
                <w:bCs/>
              </w:rPr>
              <w:t>Charity shop case study</w:t>
            </w:r>
            <w:r>
              <w:t xml:space="preserve">.  Identify any risks associated with the content. </w:t>
            </w:r>
            <w:r w:rsidR="00FD19EB">
              <w:t>Complete the table at the bottom of the case study.</w:t>
            </w:r>
          </w:p>
        </w:tc>
      </w:tr>
      <w:tr w:rsidR="00C427A9" w:rsidRPr="0072637F" w14:paraId="79EF2848" w14:textId="77777777" w:rsidTr="004B012A">
        <w:trPr>
          <w:trHeight w:val="567"/>
        </w:trPr>
        <w:tc>
          <w:tcPr>
            <w:tcW w:w="1417" w:type="dxa"/>
            <w:tcBorders>
              <w:top w:val="nil"/>
              <w:bottom w:val="nil"/>
            </w:tcBorders>
            <w:shd w:val="clear" w:color="auto" w:fill="D9D9D9" w:themeFill="background1" w:themeFillShade="D9"/>
          </w:tcPr>
          <w:p w14:paraId="2547D81D" w14:textId="77777777" w:rsidR="00C427A9" w:rsidRPr="0072637F" w:rsidRDefault="00C427A9" w:rsidP="003F413A"/>
        </w:tc>
        <w:tc>
          <w:tcPr>
            <w:tcW w:w="3756" w:type="dxa"/>
            <w:tcBorders>
              <w:top w:val="nil"/>
              <w:bottom w:val="nil"/>
            </w:tcBorders>
            <w:shd w:val="clear" w:color="auto" w:fill="D9D9D9" w:themeFill="background1" w:themeFillShade="D9"/>
          </w:tcPr>
          <w:p w14:paraId="503A95FF" w14:textId="78AB388D" w:rsidR="00C427A9" w:rsidRDefault="001B2F23" w:rsidP="003F413A">
            <w:r>
              <w:t>Set the task. Allocate learners a pair for peer review.</w:t>
            </w:r>
          </w:p>
        </w:tc>
        <w:tc>
          <w:tcPr>
            <w:tcW w:w="3757" w:type="dxa"/>
            <w:tcBorders>
              <w:top w:val="nil"/>
              <w:bottom w:val="nil"/>
            </w:tcBorders>
            <w:shd w:val="clear" w:color="auto" w:fill="D9D9D9" w:themeFill="background1" w:themeFillShade="D9"/>
          </w:tcPr>
          <w:p w14:paraId="729930B9" w14:textId="21EBFE83" w:rsidR="00C427A9" w:rsidRDefault="001B2F23" w:rsidP="003F413A">
            <w:r>
              <w:t xml:space="preserve">Listen.  </w:t>
            </w:r>
          </w:p>
        </w:tc>
      </w:tr>
      <w:tr w:rsidR="003F413A" w:rsidRPr="0072637F" w14:paraId="599F8FA1" w14:textId="77777777" w:rsidTr="004B012A">
        <w:trPr>
          <w:trHeight w:val="567"/>
        </w:trPr>
        <w:tc>
          <w:tcPr>
            <w:tcW w:w="1417" w:type="dxa"/>
            <w:tcBorders>
              <w:top w:val="nil"/>
              <w:bottom w:val="nil"/>
            </w:tcBorders>
            <w:shd w:val="clear" w:color="auto" w:fill="D9D9D9" w:themeFill="background1" w:themeFillShade="D9"/>
          </w:tcPr>
          <w:p w14:paraId="40E04494" w14:textId="77777777" w:rsidR="003F413A" w:rsidRPr="0072637F" w:rsidRDefault="003F413A" w:rsidP="003F413A"/>
        </w:tc>
        <w:tc>
          <w:tcPr>
            <w:tcW w:w="3756" w:type="dxa"/>
            <w:tcBorders>
              <w:top w:val="nil"/>
              <w:bottom w:val="nil"/>
            </w:tcBorders>
            <w:shd w:val="clear" w:color="auto" w:fill="D9D9D9" w:themeFill="background1" w:themeFillShade="D9"/>
          </w:tcPr>
          <w:p w14:paraId="76B3BAED" w14:textId="1F69078A" w:rsidR="003F413A" w:rsidRPr="0072637F" w:rsidRDefault="003F413A" w:rsidP="003F413A">
            <w:r>
              <w:t xml:space="preserve">Circulate the room. Ensure everyone is on task. Remind learners which pair to pass to.  Ensure at least one key point of feedback </w:t>
            </w:r>
            <w:r w:rsidR="005A70A7">
              <w:t xml:space="preserve">is </w:t>
            </w:r>
            <w:r>
              <w:t>added. Give prompts, ask probing questions, as required.</w:t>
            </w:r>
          </w:p>
        </w:tc>
        <w:tc>
          <w:tcPr>
            <w:tcW w:w="3757" w:type="dxa"/>
            <w:tcBorders>
              <w:top w:val="nil"/>
              <w:bottom w:val="nil"/>
            </w:tcBorders>
            <w:shd w:val="clear" w:color="auto" w:fill="D9D9D9" w:themeFill="background1" w:themeFillShade="D9"/>
          </w:tcPr>
          <w:p w14:paraId="68171C24" w14:textId="2045B9B9" w:rsidR="003F413A" w:rsidRPr="0072637F" w:rsidRDefault="003F413A" w:rsidP="003F413A">
            <w:r>
              <w:t xml:space="preserve">Pass the completed </w:t>
            </w:r>
            <w:r w:rsidR="001B2F23">
              <w:t>table</w:t>
            </w:r>
            <w:r>
              <w:t xml:space="preserve"> to the first peer pair as allocated. On receipt</w:t>
            </w:r>
            <w:r w:rsidR="005A70A7">
              <w:t>,</w:t>
            </w:r>
            <w:r>
              <w:t xml:space="preserve"> annotate it with one point of feedback to the original pair.  Pass the annotated version to the next pair as allocated. On receipt of the annotated answers, add one further point of feedback. Repeat one more time</w:t>
            </w:r>
            <w:r w:rsidR="00A93742">
              <w:t xml:space="preserve"> so that there are three sets of feedback.  </w:t>
            </w:r>
          </w:p>
        </w:tc>
      </w:tr>
      <w:tr w:rsidR="00A93742" w:rsidRPr="0072637F" w14:paraId="1E9064B7" w14:textId="77777777" w:rsidTr="004B012A">
        <w:trPr>
          <w:trHeight w:val="567"/>
        </w:trPr>
        <w:tc>
          <w:tcPr>
            <w:tcW w:w="1417" w:type="dxa"/>
            <w:tcBorders>
              <w:top w:val="nil"/>
              <w:bottom w:val="nil"/>
            </w:tcBorders>
            <w:shd w:val="clear" w:color="auto" w:fill="D9D9D9" w:themeFill="background1" w:themeFillShade="D9"/>
          </w:tcPr>
          <w:p w14:paraId="52880A99" w14:textId="77777777" w:rsidR="00A93742" w:rsidRPr="0072637F" w:rsidRDefault="00A93742" w:rsidP="003F413A"/>
        </w:tc>
        <w:tc>
          <w:tcPr>
            <w:tcW w:w="3756" w:type="dxa"/>
            <w:tcBorders>
              <w:top w:val="nil"/>
              <w:bottom w:val="nil"/>
            </w:tcBorders>
            <w:shd w:val="clear" w:color="auto" w:fill="D9D9D9" w:themeFill="background1" w:themeFillShade="D9"/>
          </w:tcPr>
          <w:p w14:paraId="480B7DF4" w14:textId="64B546A8" w:rsidR="00A93742" w:rsidRDefault="00A93742" w:rsidP="003F413A">
            <w:r>
              <w:t>Set the task.</w:t>
            </w:r>
          </w:p>
        </w:tc>
        <w:tc>
          <w:tcPr>
            <w:tcW w:w="3757" w:type="dxa"/>
            <w:tcBorders>
              <w:top w:val="nil"/>
              <w:bottom w:val="nil"/>
            </w:tcBorders>
            <w:shd w:val="clear" w:color="auto" w:fill="D9D9D9" w:themeFill="background1" w:themeFillShade="D9"/>
          </w:tcPr>
          <w:p w14:paraId="7BEBC278" w14:textId="041BCE53" w:rsidR="00A93742" w:rsidRDefault="00A93742" w:rsidP="003F413A">
            <w:r>
              <w:t>Listen. Return to the original pair.</w:t>
            </w:r>
          </w:p>
        </w:tc>
      </w:tr>
      <w:tr w:rsidR="003F413A" w:rsidRPr="0072637F" w14:paraId="195CC498" w14:textId="77777777" w:rsidTr="004B012A">
        <w:trPr>
          <w:trHeight w:val="567"/>
        </w:trPr>
        <w:tc>
          <w:tcPr>
            <w:tcW w:w="1417" w:type="dxa"/>
            <w:tcBorders>
              <w:top w:val="nil"/>
              <w:bottom w:val="nil"/>
            </w:tcBorders>
            <w:shd w:val="clear" w:color="auto" w:fill="D9D9D9" w:themeFill="background1" w:themeFillShade="D9"/>
          </w:tcPr>
          <w:p w14:paraId="6E966B31" w14:textId="77777777" w:rsidR="003F413A" w:rsidRPr="0072637F" w:rsidRDefault="003F413A" w:rsidP="003F413A"/>
        </w:tc>
        <w:tc>
          <w:tcPr>
            <w:tcW w:w="3756" w:type="dxa"/>
            <w:tcBorders>
              <w:top w:val="nil"/>
              <w:bottom w:val="nil"/>
            </w:tcBorders>
            <w:shd w:val="clear" w:color="auto" w:fill="D9D9D9" w:themeFill="background1" w:themeFillShade="D9"/>
          </w:tcPr>
          <w:p w14:paraId="1B9B34E8" w14:textId="08A4A1DF" w:rsidR="003F413A" w:rsidRPr="0072637F" w:rsidRDefault="003F413A" w:rsidP="003F413A">
            <w:r>
              <w:t>Circulate the room. Ensure everyone is on task. Give prompts, ask probing questions, as required</w:t>
            </w:r>
            <w:r w:rsidR="005A70A7">
              <w:t>,</w:t>
            </w:r>
            <w:r>
              <w:t xml:space="preserve"> to support learners </w:t>
            </w:r>
            <w:r w:rsidR="005A70A7">
              <w:t>in creating</w:t>
            </w:r>
            <w:r>
              <w:t xml:space="preserve"> a valid organisation chart.  </w:t>
            </w:r>
          </w:p>
        </w:tc>
        <w:tc>
          <w:tcPr>
            <w:tcW w:w="3757" w:type="dxa"/>
            <w:tcBorders>
              <w:top w:val="nil"/>
              <w:bottom w:val="nil"/>
            </w:tcBorders>
            <w:shd w:val="clear" w:color="auto" w:fill="D9D9D9" w:themeFill="background1" w:themeFillShade="D9"/>
          </w:tcPr>
          <w:p w14:paraId="2C4976BC" w14:textId="4ADC6C96" w:rsidR="003F413A" w:rsidRPr="0072637F" w:rsidRDefault="003F413A" w:rsidP="003F413A">
            <w:r>
              <w:t xml:space="preserve">Reflect on feedback from peers.  Discuss any revisions needed.  Produce a revised organisation chart.  </w:t>
            </w:r>
            <w:r w:rsidR="00A93742">
              <w:t xml:space="preserve"> </w:t>
            </w:r>
          </w:p>
        </w:tc>
      </w:tr>
      <w:tr w:rsidR="003F413A" w:rsidRPr="0072637F" w14:paraId="70A5DEED" w14:textId="77777777" w:rsidTr="004B012A">
        <w:trPr>
          <w:trHeight w:val="567"/>
        </w:trPr>
        <w:tc>
          <w:tcPr>
            <w:tcW w:w="1417" w:type="dxa"/>
            <w:tcBorders>
              <w:bottom w:val="nil"/>
            </w:tcBorders>
          </w:tcPr>
          <w:p w14:paraId="38A32C9A" w14:textId="54BC58A4" w:rsidR="003F413A" w:rsidRPr="0072637F" w:rsidRDefault="003F413A" w:rsidP="003F413A">
            <w:r w:rsidRPr="00965557">
              <w:t>1</w:t>
            </w:r>
            <w:r>
              <w:t>0</w:t>
            </w:r>
            <w:r w:rsidRPr="00965557">
              <w:t xml:space="preserve"> minutes</w:t>
            </w:r>
          </w:p>
        </w:tc>
        <w:tc>
          <w:tcPr>
            <w:tcW w:w="3756" w:type="dxa"/>
            <w:tcBorders>
              <w:bottom w:val="nil"/>
            </w:tcBorders>
          </w:tcPr>
          <w:p w14:paraId="66F2EF1A" w14:textId="51FD20EB" w:rsidR="003F413A" w:rsidRPr="0072637F" w:rsidRDefault="003F413A" w:rsidP="003F413A">
            <w:r>
              <w:t xml:space="preserve">Set </w:t>
            </w:r>
            <w:r w:rsidR="005A70A7">
              <w:t xml:space="preserve">the </w:t>
            </w:r>
            <w:r>
              <w:t xml:space="preserve">requirements of </w:t>
            </w:r>
            <w:r w:rsidR="005A70A7">
              <w:t xml:space="preserve">the </w:t>
            </w:r>
            <w:r>
              <w:t xml:space="preserve">task.  Distribute </w:t>
            </w:r>
            <w:r w:rsidRPr="0031521F">
              <w:rPr>
                <w:b/>
                <w:bCs/>
              </w:rPr>
              <w:t>What if? scenarios.</w:t>
            </w:r>
          </w:p>
        </w:tc>
        <w:tc>
          <w:tcPr>
            <w:tcW w:w="3757" w:type="dxa"/>
            <w:tcBorders>
              <w:bottom w:val="nil"/>
            </w:tcBorders>
          </w:tcPr>
          <w:p w14:paraId="10CBAC83" w14:textId="74CF2DD4" w:rsidR="003F413A" w:rsidRPr="0072637F" w:rsidRDefault="003F413A" w:rsidP="003F413A">
            <w:r>
              <w:t>Listen.</w:t>
            </w:r>
          </w:p>
        </w:tc>
      </w:tr>
      <w:tr w:rsidR="003F413A" w:rsidRPr="0072637F" w14:paraId="49F3E1BB" w14:textId="77777777" w:rsidTr="004B012A">
        <w:trPr>
          <w:trHeight w:val="567"/>
        </w:trPr>
        <w:tc>
          <w:tcPr>
            <w:tcW w:w="1417" w:type="dxa"/>
            <w:tcBorders>
              <w:top w:val="nil"/>
              <w:bottom w:val="nil"/>
            </w:tcBorders>
          </w:tcPr>
          <w:p w14:paraId="266612ED" w14:textId="77777777" w:rsidR="003F413A" w:rsidRPr="0072637F" w:rsidRDefault="003F413A" w:rsidP="003F413A"/>
        </w:tc>
        <w:tc>
          <w:tcPr>
            <w:tcW w:w="3756" w:type="dxa"/>
            <w:tcBorders>
              <w:top w:val="nil"/>
              <w:bottom w:val="nil"/>
            </w:tcBorders>
          </w:tcPr>
          <w:p w14:paraId="34F0C612" w14:textId="3BC14C3E" w:rsidR="003F413A" w:rsidRPr="0072637F" w:rsidRDefault="003F413A" w:rsidP="003F413A">
            <w:r>
              <w:t>Circulate the room. Ensure everyone is on task. Give prompts, ask probing questions.  Collect the completed tables from learners.</w:t>
            </w:r>
          </w:p>
        </w:tc>
        <w:tc>
          <w:tcPr>
            <w:tcW w:w="3757" w:type="dxa"/>
            <w:tcBorders>
              <w:top w:val="nil"/>
              <w:bottom w:val="nil"/>
            </w:tcBorders>
          </w:tcPr>
          <w:p w14:paraId="13EB6E51" w14:textId="58A165A4" w:rsidR="003F413A" w:rsidRPr="0072637F" w:rsidRDefault="003F413A" w:rsidP="003F413A">
            <w:r>
              <w:t xml:space="preserve">Individually read the </w:t>
            </w:r>
            <w:r w:rsidRPr="00B40C1E">
              <w:rPr>
                <w:b/>
                <w:bCs/>
              </w:rPr>
              <w:t>What if? scenarios</w:t>
            </w:r>
            <w:r>
              <w:t>. Decide which type of risk is being described.  Complete the table with answers.  Hand in the completed table to the teacher.</w:t>
            </w:r>
          </w:p>
        </w:tc>
      </w:tr>
      <w:tr w:rsidR="00043EFF" w:rsidRPr="0072637F" w14:paraId="4097D817" w14:textId="77777777" w:rsidTr="004B012A">
        <w:trPr>
          <w:trHeight w:val="567"/>
        </w:trPr>
        <w:tc>
          <w:tcPr>
            <w:tcW w:w="1417" w:type="dxa"/>
            <w:tcBorders>
              <w:top w:val="nil"/>
              <w:bottom w:val="nil"/>
            </w:tcBorders>
          </w:tcPr>
          <w:p w14:paraId="78E10591" w14:textId="77777777" w:rsidR="00043EFF" w:rsidRPr="0072637F" w:rsidRDefault="00043EFF" w:rsidP="00043EFF"/>
        </w:tc>
        <w:tc>
          <w:tcPr>
            <w:tcW w:w="3756" w:type="dxa"/>
            <w:tcBorders>
              <w:top w:val="nil"/>
              <w:bottom w:val="nil"/>
            </w:tcBorders>
          </w:tcPr>
          <w:p w14:paraId="6B9F9398" w14:textId="3B186181" w:rsidR="00043EFF" w:rsidRDefault="00043EFF" w:rsidP="00043EFF">
            <w:r>
              <w:t>Set homework.</w:t>
            </w:r>
          </w:p>
        </w:tc>
        <w:tc>
          <w:tcPr>
            <w:tcW w:w="3757" w:type="dxa"/>
            <w:tcBorders>
              <w:top w:val="nil"/>
              <w:bottom w:val="nil"/>
            </w:tcBorders>
          </w:tcPr>
          <w:p w14:paraId="63EE1B3D" w14:textId="316153F4" w:rsidR="00043EFF" w:rsidRDefault="00043EFF" w:rsidP="00043EFF">
            <w:r>
              <w:t>Answer the question: What could happen if a manager resigns and leaves on short notice?</w:t>
            </w:r>
          </w:p>
        </w:tc>
      </w:tr>
      <w:tr w:rsidR="00043EFF" w:rsidRPr="0072637F" w14:paraId="02D968DF" w14:textId="77777777" w:rsidTr="004B012A">
        <w:trPr>
          <w:trHeight w:val="567"/>
        </w:trPr>
        <w:tc>
          <w:tcPr>
            <w:tcW w:w="1417" w:type="dxa"/>
            <w:tcBorders>
              <w:top w:val="nil"/>
              <w:bottom w:val="single" w:sz="4" w:space="0" w:color="auto"/>
            </w:tcBorders>
          </w:tcPr>
          <w:p w14:paraId="2C27A7A4" w14:textId="77777777" w:rsidR="00043EFF" w:rsidRPr="0072637F" w:rsidRDefault="00043EFF" w:rsidP="00043EFF"/>
        </w:tc>
        <w:tc>
          <w:tcPr>
            <w:tcW w:w="3756" w:type="dxa"/>
            <w:tcBorders>
              <w:top w:val="nil"/>
              <w:bottom w:val="single" w:sz="4" w:space="0" w:color="auto"/>
            </w:tcBorders>
          </w:tcPr>
          <w:p w14:paraId="0856F6DA" w14:textId="7D67AAEF" w:rsidR="00043EFF" w:rsidRPr="0072637F" w:rsidRDefault="00043EFF" w:rsidP="00043EFF">
            <w:r>
              <w:t>Next steps:</w:t>
            </w:r>
            <w:r w:rsidR="00500222">
              <w:t xml:space="preserve"> </w:t>
            </w:r>
            <w:r>
              <w:t>Before the next lesson</w:t>
            </w:r>
            <w:r w:rsidR="005A70A7">
              <w:t>,</w:t>
            </w:r>
            <w:r>
              <w:t xml:space="preserve"> review answers submitted. Identify any common misconceptions and/or errors to refer to in the next lesson.  Annotate answers for each </w:t>
            </w:r>
            <w:r>
              <w:lastRenderedPageBreak/>
              <w:t xml:space="preserve">learner and return before the next lesson. </w:t>
            </w:r>
          </w:p>
        </w:tc>
        <w:tc>
          <w:tcPr>
            <w:tcW w:w="3757" w:type="dxa"/>
            <w:tcBorders>
              <w:top w:val="nil"/>
              <w:bottom w:val="single" w:sz="4" w:space="0" w:color="auto"/>
            </w:tcBorders>
          </w:tcPr>
          <w:p w14:paraId="0B48CC7C" w14:textId="22CD36C6" w:rsidR="00043EFF" w:rsidRPr="0072637F" w:rsidRDefault="00043EFF" w:rsidP="00043EFF"/>
        </w:tc>
      </w:tr>
    </w:tbl>
    <w:p w14:paraId="6891EC0F" w14:textId="77777777" w:rsidR="004314F7" w:rsidRDefault="004314F7">
      <w:r>
        <w:br w:type="page"/>
      </w:r>
    </w:p>
    <w:p w14:paraId="4119E40D" w14:textId="77777777" w:rsidR="004314F7" w:rsidRPr="009C305D" w:rsidRDefault="004314F7" w:rsidP="004314F7">
      <w:pPr>
        <w:keepNext/>
        <w:keepLines/>
        <w:spacing w:before="240" w:after="240" w:line="256" w:lineRule="auto"/>
        <w:outlineLvl w:val="1"/>
        <w:rPr>
          <w:rFonts w:eastAsia="Times New Roman" w:cs="Times New Roman"/>
          <w:b/>
          <w:color w:val="000000" w:themeColor="text1"/>
          <w:sz w:val="28"/>
          <w:szCs w:val="32"/>
        </w:rPr>
      </w:pPr>
      <w:r w:rsidRPr="009C305D">
        <w:rPr>
          <w:rFonts w:eastAsia="Times New Roman" w:cs="Times New Roman"/>
          <w:b/>
          <w:color w:val="000000" w:themeColor="text1"/>
          <w:sz w:val="28"/>
          <w:szCs w:val="32"/>
        </w:rPr>
        <w:lastRenderedPageBreak/>
        <w:t>Lesson 3</w:t>
      </w:r>
    </w:p>
    <w:p w14:paraId="194E9015" w14:textId="77777777" w:rsidR="004314F7" w:rsidRPr="009C305D" w:rsidRDefault="004314F7" w:rsidP="004314F7">
      <w:pPr>
        <w:spacing w:line="256" w:lineRule="auto"/>
        <w:rPr>
          <w:rFonts w:eastAsia="Times New Roman" w:cs="Times New Roman"/>
          <w:b/>
          <w:bCs/>
        </w:rPr>
      </w:pPr>
      <w:r w:rsidRPr="009C305D">
        <w:rPr>
          <w:rFonts w:eastAsia="Times New Roman" w:cs="Times New Roman"/>
          <w:b/>
          <w:bCs/>
        </w:rPr>
        <w:t xml:space="preserve">Lesson title: </w:t>
      </w:r>
      <w:r>
        <w:rPr>
          <w:rFonts w:eastAsia="Times New Roman" w:cs="Times New Roman"/>
        </w:rPr>
        <w:t>Analyse the type of risks</w:t>
      </w:r>
    </w:p>
    <w:p w14:paraId="75FA226F" w14:textId="77777777" w:rsidR="004314F7" w:rsidRPr="009C305D" w:rsidRDefault="004314F7" w:rsidP="004314F7">
      <w:pPr>
        <w:spacing w:line="256" w:lineRule="auto"/>
        <w:rPr>
          <w:rFonts w:eastAsia="Times New Roman" w:cs="Times New Roman"/>
        </w:rPr>
      </w:pPr>
      <w:r w:rsidRPr="009C305D">
        <w:rPr>
          <w:rFonts w:eastAsia="Times New Roman" w:cs="Times New Roman"/>
          <w:b/>
          <w:bCs/>
        </w:rPr>
        <w:t xml:space="preserve">Lesson time: </w:t>
      </w:r>
      <w:r w:rsidRPr="009C305D">
        <w:rPr>
          <w:rFonts w:eastAsia="Times New Roman" w:cs="Times New Roman"/>
        </w:rPr>
        <w:t>2 hours</w:t>
      </w:r>
    </w:p>
    <w:p w14:paraId="1807EDFE" w14:textId="35BB0892" w:rsidR="004314F7" w:rsidRPr="009C305D" w:rsidRDefault="004314F7" w:rsidP="004314F7">
      <w:pPr>
        <w:spacing w:line="256" w:lineRule="auto"/>
        <w:rPr>
          <w:rFonts w:eastAsia="Times New Roman" w:cs="Times New Roman"/>
          <w:b/>
          <w:bCs/>
        </w:rPr>
      </w:pPr>
      <w:r w:rsidRPr="009C305D">
        <w:rPr>
          <w:rFonts w:eastAsia="Times New Roman" w:cs="Times New Roman"/>
          <w:b/>
          <w:bCs/>
        </w:rPr>
        <w:t>Targeted content:</w:t>
      </w:r>
      <w:r w:rsidRPr="009C305D">
        <w:rPr>
          <w:rFonts w:eastAsia="Times New Roman" w:cs="Times New Roman"/>
        </w:rPr>
        <w:t xml:space="preserve"> </w:t>
      </w:r>
      <w:r w:rsidR="00EA6D37">
        <w:rPr>
          <w:rFonts w:eastAsia="Times New Roman" w:cs="Times New Roman"/>
        </w:rPr>
        <w:t>CK1.2.6, 1.3.5, 3.2.2, 3.5, 5.4.1</w:t>
      </w:r>
    </w:p>
    <w:p w14:paraId="0341F1E2" w14:textId="77777777" w:rsidR="004314F7" w:rsidRPr="009C305D" w:rsidRDefault="004314F7" w:rsidP="004314F7">
      <w:pPr>
        <w:spacing w:line="256" w:lineRule="auto"/>
        <w:rPr>
          <w:rFonts w:eastAsia="Times New Roman" w:cs="Times New Roman"/>
          <w:b/>
          <w:bCs/>
        </w:rPr>
      </w:pPr>
      <w:r w:rsidRPr="009C305D">
        <w:rPr>
          <w:rFonts w:eastAsia="Times New Roman" w:cs="Times New Roman"/>
          <w:b/>
          <w:bCs/>
        </w:rPr>
        <w:t xml:space="preserve">Resources needed: </w:t>
      </w:r>
    </w:p>
    <w:p w14:paraId="13E91EF4" w14:textId="77777777" w:rsidR="004314F7" w:rsidRPr="00A34FAA" w:rsidRDefault="004314F7" w:rsidP="004314F7">
      <w:pPr>
        <w:numPr>
          <w:ilvl w:val="0"/>
          <w:numId w:val="8"/>
        </w:numPr>
        <w:spacing w:line="256" w:lineRule="auto"/>
        <w:contextualSpacing/>
        <w:rPr>
          <w:rFonts w:eastAsia="Times New Roman" w:cs="Times New Roman"/>
          <w:b/>
          <w:bCs/>
        </w:rPr>
      </w:pPr>
      <w:r w:rsidRPr="009C305D">
        <w:rPr>
          <w:rFonts w:eastAsia="Times New Roman" w:cs="Times New Roman"/>
          <w:b/>
          <w:bCs/>
        </w:rPr>
        <w:t>Support materials</w:t>
      </w:r>
    </w:p>
    <w:p w14:paraId="3006226C" w14:textId="4A29FF61" w:rsidR="006B571F" w:rsidRDefault="008D52E1" w:rsidP="004314F7">
      <w:pPr>
        <w:numPr>
          <w:ilvl w:val="1"/>
          <w:numId w:val="8"/>
        </w:numPr>
        <w:spacing w:line="256" w:lineRule="auto"/>
        <w:contextualSpacing/>
        <w:rPr>
          <w:rFonts w:eastAsia="Times New Roman" w:cs="Times New Roman"/>
        </w:rPr>
      </w:pPr>
      <w:r>
        <w:rPr>
          <w:rFonts w:eastAsia="Times New Roman" w:cs="Times New Roman"/>
        </w:rPr>
        <w:t>Peer Bank Ltd</w:t>
      </w:r>
      <w:r w:rsidR="006B571F">
        <w:rPr>
          <w:rFonts w:eastAsia="Times New Roman" w:cs="Times New Roman"/>
        </w:rPr>
        <w:t xml:space="preserve"> case study</w:t>
      </w:r>
      <w:r w:rsidR="004376E0">
        <w:rPr>
          <w:rFonts w:eastAsia="Times New Roman" w:cs="Times New Roman"/>
        </w:rPr>
        <w:t>.</w:t>
      </w:r>
    </w:p>
    <w:p w14:paraId="5F748AC5" w14:textId="4836FFDC" w:rsidR="006B571F" w:rsidRDefault="006B571F" w:rsidP="004314F7">
      <w:pPr>
        <w:numPr>
          <w:ilvl w:val="1"/>
          <w:numId w:val="8"/>
        </w:numPr>
        <w:spacing w:line="256" w:lineRule="auto"/>
        <w:contextualSpacing/>
        <w:rPr>
          <w:rFonts w:eastAsia="Times New Roman" w:cs="Times New Roman"/>
        </w:rPr>
      </w:pPr>
      <w:r>
        <w:rPr>
          <w:rFonts w:eastAsia="Times New Roman" w:cs="Times New Roman"/>
        </w:rPr>
        <w:t xml:space="preserve">Analysis of </w:t>
      </w:r>
      <w:r w:rsidR="008D52E1">
        <w:rPr>
          <w:rFonts w:eastAsia="Times New Roman" w:cs="Times New Roman"/>
        </w:rPr>
        <w:t xml:space="preserve">Peer Bank Ltd </w:t>
      </w:r>
      <w:r>
        <w:rPr>
          <w:rFonts w:eastAsia="Times New Roman" w:cs="Times New Roman"/>
        </w:rPr>
        <w:t>case study</w:t>
      </w:r>
      <w:r w:rsidR="004376E0">
        <w:rPr>
          <w:rFonts w:eastAsia="Times New Roman" w:cs="Times New Roman"/>
        </w:rPr>
        <w:t>.</w:t>
      </w:r>
    </w:p>
    <w:p w14:paraId="6F3CFB88" w14:textId="010269AD" w:rsidR="004314F7" w:rsidRDefault="004314F7" w:rsidP="004314F7">
      <w:pPr>
        <w:numPr>
          <w:ilvl w:val="1"/>
          <w:numId w:val="8"/>
        </w:numPr>
        <w:spacing w:line="256" w:lineRule="auto"/>
        <w:contextualSpacing/>
        <w:rPr>
          <w:rFonts w:eastAsia="Times New Roman" w:cs="Times New Roman"/>
        </w:rPr>
      </w:pPr>
      <w:r w:rsidRPr="00A34FAA">
        <w:rPr>
          <w:rFonts w:eastAsia="Times New Roman" w:cs="Times New Roman"/>
        </w:rPr>
        <w:t>Finance risks case study</w:t>
      </w:r>
      <w:r w:rsidR="004376E0">
        <w:rPr>
          <w:rFonts w:eastAsia="Times New Roman" w:cs="Times New Roman"/>
        </w:rPr>
        <w:t>.</w:t>
      </w:r>
    </w:p>
    <w:p w14:paraId="0EC27363" w14:textId="074EDDAC" w:rsidR="00482488" w:rsidRPr="00A34FAA" w:rsidRDefault="00482488" w:rsidP="004314F7">
      <w:pPr>
        <w:numPr>
          <w:ilvl w:val="1"/>
          <w:numId w:val="8"/>
        </w:numPr>
        <w:spacing w:line="256" w:lineRule="auto"/>
        <w:contextualSpacing/>
        <w:rPr>
          <w:rFonts w:eastAsia="Times New Roman" w:cs="Times New Roman"/>
        </w:rPr>
      </w:pPr>
      <w:r>
        <w:rPr>
          <w:rFonts w:eastAsia="Times New Roman" w:cs="Times New Roman"/>
        </w:rPr>
        <w:t>Exam</w:t>
      </w:r>
      <w:r w:rsidR="004376E0">
        <w:rPr>
          <w:rFonts w:eastAsia="Times New Roman" w:cs="Times New Roman"/>
        </w:rPr>
        <w:t>-</w:t>
      </w:r>
      <w:r>
        <w:rPr>
          <w:rFonts w:eastAsia="Times New Roman" w:cs="Times New Roman"/>
        </w:rPr>
        <w:t xml:space="preserve">style </w:t>
      </w:r>
      <w:r w:rsidR="004376E0">
        <w:rPr>
          <w:rFonts w:eastAsia="Times New Roman" w:cs="Times New Roman"/>
        </w:rPr>
        <w:t>question.</w:t>
      </w:r>
      <w:r>
        <w:rPr>
          <w:rFonts w:eastAsia="Times New Roman" w:cs="Times New Roman"/>
        </w:rPr>
        <w:t xml:space="preserve"> </w:t>
      </w:r>
    </w:p>
    <w:p w14:paraId="118A7DE1" w14:textId="77777777" w:rsidR="004314F7" w:rsidRPr="009C305D" w:rsidRDefault="004314F7" w:rsidP="004314F7">
      <w:pPr>
        <w:numPr>
          <w:ilvl w:val="0"/>
          <w:numId w:val="8"/>
        </w:numPr>
        <w:spacing w:line="256" w:lineRule="auto"/>
        <w:contextualSpacing/>
        <w:rPr>
          <w:rFonts w:eastAsia="Times New Roman" w:cs="Times New Roman"/>
          <w:b/>
          <w:bCs/>
        </w:rPr>
      </w:pPr>
      <w:r w:rsidRPr="009C305D">
        <w:rPr>
          <w:rFonts w:eastAsia="Times New Roman" w:cs="Times New Roman"/>
          <w:b/>
          <w:bCs/>
        </w:rPr>
        <w:t>Equipment</w:t>
      </w:r>
    </w:p>
    <w:p w14:paraId="3E5D2003" w14:textId="779AC129" w:rsidR="004314F7" w:rsidRDefault="004314F7" w:rsidP="004314F7">
      <w:pPr>
        <w:numPr>
          <w:ilvl w:val="1"/>
          <w:numId w:val="8"/>
        </w:numPr>
        <w:spacing w:line="256" w:lineRule="auto"/>
        <w:contextualSpacing/>
        <w:rPr>
          <w:rFonts w:eastAsia="Times New Roman" w:cs="Times New Roman"/>
        </w:rPr>
      </w:pPr>
      <w:r>
        <w:rPr>
          <w:rFonts w:eastAsia="Times New Roman" w:cs="Times New Roman"/>
        </w:rPr>
        <w:t>Highlighter</w:t>
      </w:r>
      <w:r w:rsidR="006F5C60">
        <w:rPr>
          <w:rFonts w:eastAsia="Times New Roman" w:cs="Times New Roman"/>
        </w:rPr>
        <w:t xml:space="preserve"> pens</w:t>
      </w:r>
      <w:r w:rsidR="004376E0">
        <w:rPr>
          <w:rFonts w:eastAsia="Times New Roman" w:cs="Times New Roman"/>
        </w:rPr>
        <w:t>.</w:t>
      </w:r>
    </w:p>
    <w:p w14:paraId="5FCE695B" w14:textId="06F12C26" w:rsidR="00DF7A35" w:rsidRDefault="00DF7A35" w:rsidP="00B40C1E">
      <w:pPr>
        <w:numPr>
          <w:ilvl w:val="1"/>
          <w:numId w:val="8"/>
        </w:numPr>
        <w:ind w:left="1797" w:hanging="357"/>
        <w:rPr>
          <w:rFonts w:eastAsia="Times New Roman" w:cs="Times New Roman"/>
        </w:rPr>
      </w:pPr>
      <w:r>
        <w:rPr>
          <w:rFonts w:eastAsia="Times New Roman" w:cs="Times New Roman"/>
        </w:rPr>
        <w:t>Coloured pens</w:t>
      </w:r>
      <w:r w:rsidR="004376E0">
        <w:rPr>
          <w:rFonts w:eastAsia="Times New Roman" w:cs="Times New Roman"/>
        </w:rPr>
        <w:t>.</w:t>
      </w:r>
    </w:p>
    <w:p w14:paraId="7F0883C5" w14:textId="77777777" w:rsidR="004314F7" w:rsidRPr="009C305D" w:rsidRDefault="004314F7" w:rsidP="004314F7">
      <w:pPr>
        <w:spacing w:line="256" w:lineRule="auto"/>
        <w:rPr>
          <w:rFonts w:eastAsia="Times New Roman" w:cs="Times New Roman"/>
          <w:b/>
          <w:bCs/>
        </w:rPr>
      </w:pPr>
      <w:r w:rsidRPr="009C305D">
        <w:rPr>
          <w:rFonts w:eastAsia="Times New Roman" w:cs="Times New Roman"/>
          <w:b/>
          <w:bCs/>
        </w:rPr>
        <w:t xml:space="preserve">Learning activities included in this lesson to develop EMD skills: </w:t>
      </w:r>
    </w:p>
    <w:p w14:paraId="04B40F96" w14:textId="1F344C3B" w:rsidR="004314F7" w:rsidRPr="009C305D" w:rsidRDefault="004314F7" w:rsidP="004314F7">
      <w:pPr>
        <w:spacing w:line="256" w:lineRule="auto"/>
        <w:rPr>
          <w:rFonts w:eastAsia="Times New Roman" w:cs="Times New Roman"/>
        </w:rPr>
      </w:pPr>
      <w:r w:rsidRPr="009C305D">
        <w:rPr>
          <w:rFonts w:eastAsia="Times New Roman" w:cs="Times New Roman"/>
        </w:rPr>
        <w:t xml:space="preserve">English: </w:t>
      </w:r>
      <w:r w:rsidR="00E041E5">
        <w:rPr>
          <w:rFonts w:eastAsia="Times New Roman" w:cs="Times New Roman"/>
        </w:rPr>
        <w:t xml:space="preserve">Learners </w:t>
      </w:r>
      <w:r w:rsidR="00C465A7">
        <w:rPr>
          <w:rFonts w:eastAsia="Times New Roman" w:cs="Times New Roman"/>
        </w:rPr>
        <w:t>can</w:t>
      </w:r>
      <w:r w:rsidR="00E041E5">
        <w:rPr>
          <w:rFonts w:eastAsia="Times New Roman" w:cs="Times New Roman"/>
        </w:rPr>
        <w:t xml:space="preserve"> read passages of text aloud to the class to develop their oral communication skills.</w:t>
      </w:r>
      <w:r w:rsidR="00500222">
        <w:rPr>
          <w:rFonts w:eastAsia="Times New Roman" w:cs="Times New Roman"/>
        </w:rPr>
        <w:t xml:space="preserve"> </w:t>
      </w:r>
      <w:r w:rsidR="00E041E5">
        <w:rPr>
          <w:rFonts w:eastAsia="Times New Roman" w:cs="Times New Roman"/>
        </w:rPr>
        <w:t>They read case study information to develop their reading and interpretation skills.</w:t>
      </w:r>
    </w:p>
    <w:p w14:paraId="4059F9A7" w14:textId="77777777" w:rsidR="004314F7" w:rsidRDefault="004314F7" w:rsidP="004314F7">
      <w:pPr>
        <w:spacing w:line="256" w:lineRule="auto"/>
        <w:rPr>
          <w:rFonts w:eastAsia="Times New Roman" w:cs="Times New Roman"/>
          <w:b/>
          <w:bCs/>
        </w:rPr>
      </w:pPr>
      <w:r w:rsidRPr="009C305D">
        <w:rPr>
          <w:rFonts w:eastAsia="Times New Roman" w:cs="Times New Roman"/>
          <w:b/>
          <w:bCs/>
        </w:rPr>
        <w:t xml:space="preserve">SEND support: </w:t>
      </w:r>
    </w:p>
    <w:p w14:paraId="56CB4DCA" w14:textId="6CE15DED" w:rsidR="004314F7" w:rsidRPr="0072637F" w:rsidRDefault="004314F7" w:rsidP="004314F7">
      <w:pPr>
        <w:rPr>
          <w:rStyle w:val="Strong"/>
          <w:b w:val="0"/>
          <w:bCs w:val="0"/>
        </w:rPr>
      </w:pPr>
      <w:r>
        <w:rPr>
          <w:rStyle w:val="Strong"/>
          <w:b w:val="0"/>
          <w:bCs w:val="0"/>
        </w:rPr>
        <w:t xml:space="preserve">Learners can select whether to work in pairs for some activities. The teacher </w:t>
      </w:r>
      <w:proofErr w:type="gramStart"/>
      <w:r>
        <w:rPr>
          <w:rStyle w:val="Strong"/>
          <w:b w:val="0"/>
          <w:bCs w:val="0"/>
        </w:rPr>
        <w:t>models</w:t>
      </w:r>
      <w:proofErr w:type="gramEnd"/>
      <w:r>
        <w:rPr>
          <w:rStyle w:val="Strong"/>
          <w:b w:val="0"/>
          <w:bCs w:val="0"/>
        </w:rPr>
        <w:t xml:space="preserve"> expectations to learners prior to them commencing a task to support their cognitive processing. </w:t>
      </w:r>
      <w:r w:rsidR="00B717E6">
        <w:rPr>
          <w:rStyle w:val="Strong"/>
          <w:b w:val="0"/>
          <w:bCs w:val="0"/>
        </w:rPr>
        <w:t>Where the learner is given case studies to read, the teacher gives time for silent reading</w:t>
      </w:r>
      <w:r w:rsidR="005A70A7">
        <w:rPr>
          <w:rStyle w:val="Strong"/>
          <w:b w:val="0"/>
          <w:bCs w:val="0"/>
        </w:rPr>
        <w:t>,</w:t>
      </w:r>
      <w:r w:rsidR="00B717E6">
        <w:rPr>
          <w:rStyle w:val="Strong"/>
          <w:b w:val="0"/>
          <w:bCs w:val="0"/>
        </w:rPr>
        <w:t xml:space="preserve"> allowing learners the time they need for reflection and processing the information and then allow</w:t>
      </w:r>
      <w:r w:rsidR="005A70A7">
        <w:rPr>
          <w:rStyle w:val="Strong"/>
          <w:b w:val="0"/>
          <w:bCs w:val="0"/>
        </w:rPr>
        <w:t>s</w:t>
      </w:r>
      <w:r w:rsidR="00B717E6">
        <w:rPr>
          <w:rStyle w:val="Strong"/>
          <w:b w:val="0"/>
          <w:bCs w:val="0"/>
        </w:rPr>
        <w:t xml:space="preserve"> them to ask questions for clarification. Learners are given </w:t>
      </w:r>
      <w:r w:rsidR="0092096E">
        <w:rPr>
          <w:rStyle w:val="Strong"/>
          <w:b w:val="0"/>
          <w:bCs w:val="0"/>
        </w:rPr>
        <w:t>opportunities to read aloud to the class if they are confident</w:t>
      </w:r>
      <w:r w:rsidR="005A70A7">
        <w:rPr>
          <w:rStyle w:val="Strong"/>
          <w:b w:val="0"/>
          <w:bCs w:val="0"/>
        </w:rPr>
        <w:t>,</w:t>
      </w:r>
      <w:r w:rsidR="0092096E">
        <w:rPr>
          <w:rStyle w:val="Strong"/>
          <w:b w:val="0"/>
          <w:bCs w:val="0"/>
        </w:rPr>
        <w:t xml:space="preserve"> which </w:t>
      </w:r>
      <w:r w:rsidR="00E041E5">
        <w:rPr>
          <w:rStyle w:val="Strong"/>
          <w:b w:val="0"/>
          <w:bCs w:val="0"/>
        </w:rPr>
        <w:t xml:space="preserve">supports them </w:t>
      </w:r>
      <w:r w:rsidR="005A70A7">
        <w:rPr>
          <w:rStyle w:val="Strong"/>
          <w:b w:val="0"/>
          <w:bCs w:val="0"/>
        </w:rPr>
        <w:t xml:space="preserve">in </w:t>
      </w:r>
      <w:r w:rsidR="00E041E5">
        <w:rPr>
          <w:rStyle w:val="Strong"/>
          <w:b w:val="0"/>
          <w:bCs w:val="0"/>
        </w:rPr>
        <w:t>developing oral communication skills.</w:t>
      </w:r>
      <w:r>
        <w:rPr>
          <w:rStyle w:val="Strong"/>
          <w:b w:val="0"/>
          <w:bCs w:val="0"/>
        </w:rPr>
        <w:t xml:space="preserve"> For the research task, the teacher gives timing prompts to support learners with time management.</w:t>
      </w:r>
    </w:p>
    <w:p w14:paraId="1A86C9BB" w14:textId="77777777" w:rsidR="004314F7" w:rsidRPr="009C305D" w:rsidRDefault="004314F7" w:rsidP="004314F7">
      <w:pPr>
        <w:spacing w:line="256" w:lineRule="auto"/>
        <w:rPr>
          <w:rFonts w:eastAsia="Times New Roman" w:cs="Times New Roman"/>
        </w:rPr>
      </w:pPr>
      <w:r w:rsidRPr="009C305D">
        <w:rPr>
          <w:rFonts w:ascii="Times New Roman" w:eastAsia="Times New Roman" w:hAnsi="Times New Roman" w:cs="Times New Roman"/>
          <w:lang w:eastAsia="en-GB"/>
        </w:rPr>
        <w:br w:type="page"/>
      </w:r>
    </w:p>
    <w:tbl>
      <w:tblPr>
        <w:tblStyle w:val="TableGrid1"/>
        <w:tblW w:w="0" w:type="auto"/>
        <w:tblInd w:w="0" w:type="dxa"/>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4314F7" w:rsidRPr="009C305D" w14:paraId="1C07B603" w14:textId="77777777" w:rsidTr="00CF1A6C">
        <w:trPr>
          <w:trHeight w:val="567"/>
        </w:trPr>
        <w:tc>
          <w:tcPr>
            <w:tcW w:w="1417" w:type="dxa"/>
            <w:tcBorders>
              <w:top w:val="single" w:sz="4" w:space="0" w:color="auto"/>
              <w:left w:val="single" w:sz="4" w:space="0" w:color="auto"/>
              <w:bottom w:val="single" w:sz="4" w:space="0" w:color="auto"/>
              <w:right w:val="single" w:sz="4" w:space="0" w:color="auto"/>
            </w:tcBorders>
            <w:hideMark/>
          </w:tcPr>
          <w:p w14:paraId="3FF5C826" w14:textId="77777777" w:rsidR="004314F7" w:rsidRPr="009C305D" w:rsidRDefault="004314F7" w:rsidP="00CF1A6C">
            <w:pPr>
              <w:rPr>
                <w:rFonts w:eastAsia="Times New Roman" w:cs="Times New Roman"/>
              </w:rPr>
            </w:pPr>
            <w:r w:rsidRPr="009C305D">
              <w:rPr>
                <w:rFonts w:eastAsia="Times New Roman" w:cs="Times New Roman"/>
                <w:b/>
                <w:bCs/>
              </w:rPr>
              <w:lastRenderedPageBreak/>
              <w:t>Timing</w:t>
            </w:r>
          </w:p>
        </w:tc>
        <w:tc>
          <w:tcPr>
            <w:tcW w:w="3756" w:type="dxa"/>
            <w:tcBorders>
              <w:top w:val="single" w:sz="4" w:space="0" w:color="auto"/>
              <w:left w:val="single" w:sz="4" w:space="0" w:color="auto"/>
              <w:bottom w:val="single" w:sz="4" w:space="0" w:color="auto"/>
              <w:right w:val="single" w:sz="4" w:space="0" w:color="auto"/>
            </w:tcBorders>
            <w:hideMark/>
          </w:tcPr>
          <w:p w14:paraId="530C4301" w14:textId="77777777" w:rsidR="004314F7" w:rsidRPr="009C305D" w:rsidRDefault="004314F7" w:rsidP="00CF1A6C">
            <w:pPr>
              <w:rPr>
                <w:rFonts w:eastAsia="Times New Roman" w:cs="Times New Roman"/>
              </w:rPr>
            </w:pPr>
            <w:r w:rsidRPr="009C305D">
              <w:rPr>
                <w:rFonts w:eastAsia="Times New Roman" w:cs="Times New Roman"/>
                <w:b/>
                <w:bCs/>
              </w:rPr>
              <w:t>Teacher activity</w:t>
            </w:r>
          </w:p>
        </w:tc>
        <w:tc>
          <w:tcPr>
            <w:tcW w:w="3757" w:type="dxa"/>
            <w:tcBorders>
              <w:top w:val="single" w:sz="4" w:space="0" w:color="auto"/>
              <w:left w:val="single" w:sz="4" w:space="0" w:color="auto"/>
              <w:bottom w:val="single" w:sz="4" w:space="0" w:color="auto"/>
              <w:right w:val="single" w:sz="4" w:space="0" w:color="auto"/>
            </w:tcBorders>
            <w:hideMark/>
          </w:tcPr>
          <w:p w14:paraId="1873581B" w14:textId="77777777" w:rsidR="004314F7" w:rsidRPr="009C305D" w:rsidRDefault="004314F7" w:rsidP="00CF1A6C">
            <w:pPr>
              <w:rPr>
                <w:rFonts w:eastAsia="Times New Roman" w:cs="Times New Roman"/>
              </w:rPr>
            </w:pPr>
            <w:r w:rsidRPr="009C305D">
              <w:rPr>
                <w:rFonts w:eastAsia="Times New Roman" w:cs="Times New Roman"/>
                <w:b/>
                <w:bCs/>
              </w:rPr>
              <w:t xml:space="preserve">Learner activity </w:t>
            </w:r>
          </w:p>
        </w:tc>
      </w:tr>
      <w:tr w:rsidR="004314F7" w:rsidRPr="009C305D" w14:paraId="16B6D9AE" w14:textId="77777777" w:rsidTr="00B40C1E">
        <w:trPr>
          <w:trHeight w:val="693"/>
        </w:trPr>
        <w:tc>
          <w:tcPr>
            <w:tcW w:w="1417" w:type="dxa"/>
            <w:tcBorders>
              <w:top w:val="single" w:sz="4" w:space="0" w:color="auto"/>
              <w:left w:val="single" w:sz="4" w:space="0" w:color="auto"/>
              <w:bottom w:val="nil"/>
              <w:right w:val="single" w:sz="4" w:space="0" w:color="auto"/>
            </w:tcBorders>
            <w:shd w:val="clear" w:color="auto" w:fill="D9D9D9" w:themeFill="background1" w:themeFillShade="D9"/>
            <w:hideMark/>
          </w:tcPr>
          <w:p w14:paraId="6EDE5F63" w14:textId="3EB3C4DE" w:rsidR="004314F7" w:rsidRPr="009C305D" w:rsidRDefault="003E0CD9" w:rsidP="00CF1A6C">
            <w:pPr>
              <w:rPr>
                <w:rFonts w:eastAsia="Times New Roman" w:cs="Times New Roman"/>
              </w:rPr>
            </w:pPr>
            <w:r>
              <w:rPr>
                <w:rFonts w:eastAsia="Times New Roman" w:cs="Times New Roman"/>
              </w:rPr>
              <w:t>3</w:t>
            </w:r>
            <w:r w:rsidR="004314F7">
              <w:rPr>
                <w:rFonts w:eastAsia="Times New Roman" w:cs="Times New Roman"/>
              </w:rPr>
              <w:t>0</w:t>
            </w:r>
            <w:r w:rsidR="004314F7" w:rsidRPr="009C305D">
              <w:rPr>
                <w:rFonts w:eastAsia="Times New Roman" w:cs="Times New Roman"/>
              </w:rPr>
              <w:t xml:space="preserve"> minutes</w:t>
            </w:r>
          </w:p>
        </w:tc>
        <w:tc>
          <w:tcPr>
            <w:tcW w:w="3756" w:type="dxa"/>
            <w:tcBorders>
              <w:top w:val="single" w:sz="4" w:space="0" w:color="auto"/>
              <w:left w:val="single" w:sz="4" w:space="0" w:color="auto"/>
              <w:bottom w:val="nil"/>
              <w:right w:val="single" w:sz="4" w:space="0" w:color="auto"/>
            </w:tcBorders>
            <w:shd w:val="clear" w:color="auto" w:fill="D9D9D9" w:themeFill="background1" w:themeFillShade="D9"/>
          </w:tcPr>
          <w:p w14:paraId="619741B3" w14:textId="5C864590" w:rsidR="004314F7" w:rsidRPr="009C305D" w:rsidRDefault="00CB7938" w:rsidP="00CF1A6C">
            <w:pPr>
              <w:rPr>
                <w:rFonts w:eastAsia="Times New Roman" w:cs="Times New Roman"/>
              </w:rPr>
            </w:pPr>
            <w:r>
              <w:rPr>
                <w:rFonts w:eastAsia="Times New Roman" w:cs="Times New Roman"/>
              </w:rPr>
              <w:t>Introduce the learning question.  Highlight keyword.</w:t>
            </w:r>
          </w:p>
        </w:tc>
        <w:tc>
          <w:tcPr>
            <w:tcW w:w="3757" w:type="dxa"/>
            <w:tcBorders>
              <w:top w:val="single" w:sz="4" w:space="0" w:color="auto"/>
              <w:left w:val="single" w:sz="4" w:space="0" w:color="auto"/>
              <w:bottom w:val="nil"/>
              <w:right w:val="single" w:sz="4" w:space="0" w:color="auto"/>
            </w:tcBorders>
            <w:shd w:val="clear" w:color="auto" w:fill="D9D9D9" w:themeFill="background1" w:themeFillShade="D9"/>
          </w:tcPr>
          <w:p w14:paraId="2900973D" w14:textId="656DFACC" w:rsidR="004314F7" w:rsidRPr="009C305D" w:rsidRDefault="00482488" w:rsidP="003A722E">
            <w:pPr>
              <w:rPr>
                <w:rFonts w:eastAsia="Times New Roman" w:cs="Times New Roman"/>
              </w:rPr>
            </w:pPr>
            <w:r>
              <w:rPr>
                <w:rFonts w:eastAsia="Times New Roman" w:cs="Times New Roman"/>
              </w:rPr>
              <w:t>Listen.</w:t>
            </w:r>
            <w:r w:rsidR="005A70A7">
              <w:rPr>
                <w:rFonts w:eastAsia="Times New Roman" w:cs="Times New Roman"/>
              </w:rPr>
              <w:t xml:space="preserve"> </w:t>
            </w:r>
            <w:r>
              <w:rPr>
                <w:rFonts w:eastAsia="Times New Roman" w:cs="Times New Roman"/>
              </w:rPr>
              <w:t xml:space="preserve">Take notes. </w:t>
            </w:r>
            <w:r w:rsidR="00500222">
              <w:rPr>
                <w:rFonts w:eastAsia="Times New Roman" w:cs="Times New Roman"/>
              </w:rPr>
              <w:t>A</w:t>
            </w:r>
            <w:r>
              <w:rPr>
                <w:rFonts w:eastAsia="Times New Roman" w:cs="Times New Roman"/>
              </w:rPr>
              <w:t>sk questions.</w:t>
            </w:r>
          </w:p>
        </w:tc>
      </w:tr>
      <w:tr w:rsidR="00CB7938" w:rsidRPr="009C305D" w14:paraId="3E00DC7E" w14:textId="77777777" w:rsidTr="00CF1A6C">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78BDC95D" w14:textId="77777777" w:rsidR="00CB7938" w:rsidRPr="009C305D" w:rsidRDefault="00CB7938" w:rsidP="00CB7938"/>
        </w:tc>
        <w:tc>
          <w:tcPr>
            <w:tcW w:w="3756" w:type="dxa"/>
            <w:tcBorders>
              <w:top w:val="nil"/>
              <w:left w:val="single" w:sz="4" w:space="0" w:color="auto"/>
              <w:bottom w:val="nil"/>
              <w:right w:val="single" w:sz="4" w:space="0" w:color="auto"/>
            </w:tcBorders>
            <w:shd w:val="clear" w:color="auto" w:fill="D9D9D9" w:themeFill="background1" w:themeFillShade="D9"/>
          </w:tcPr>
          <w:p w14:paraId="23E2F0B8" w14:textId="38AD8DBB" w:rsidR="00CB7938" w:rsidRPr="009C305D" w:rsidRDefault="00CB7938" w:rsidP="00CB7938">
            <w:pPr>
              <w:rPr>
                <w:rFonts w:eastAsia="Times New Roman" w:cs="Times New Roman"/>
              </w:rPr>
            </w:pPr>
            <w:r>
              <w:rPr>
                <w:rFonts w:eastAsia="Times New Roman" w:cs="Times New Roman"/>
              </w:rPr>
              <w:t>Set the task</w:t>
            </w:r>
            <w:r w:rsidR="00952FC8">
              <w:rPr>
                <w:rFonts w:eastAsia="Times New Roman" w:cs="Times New Roman"/>
              </w:rPr>
              <w:t xml:space="preserve">. </w:t>
            </w:r>
            <w:r>
              <w:rPr>
                <w:rFonts w:eastAsia="Times New Roman" w:cs="Times New Roman"/>
              </w:rPr>
              <w:t xml:space="preserve">Hand out the </w:t>
            </w:r>
            <w:r w:rsidR="008D52E1">
              <w:rPr>
                <w:rFonts w:eastAsia="Times New Roman" w:cs="Times New Roman"/>
                <w:b/>
                <w:bCs/>
              </w:rPr>
              <w:t>Peer Bank Ltd</w:t>
            </w:r>
            <w:r w:rsidRPr="00FE620C">
              <w:rPr>
                <w:rFonts w:eastAsia="Times New Roman" w:cs="Times New Roman"/>
                <w:b/>
                <w:bCs/>
              </w:rPr>
              <w:t xml:space="preserve"> case study</w:t>
            </w:r>
            <w:r>
              <w:rPr>
                <w:rFonts w:eastAsia="Times New Roman" w:cs="Times New Roman"/>
              </w:rPr>
              <w:t>.</w:t>
            </w:r>
          </w:p>
        </w:tc>
        <w:tc>
          <w:tcPr>
            <w:tcW w:w="3757" w:type="dxa"/>
            <w:tcBorders>
              <w:top w:val="nil"/>
              <w:left w:val="single" w:sz="4" w:space="0" w:color="auto"/>
              <w:bottom w:val="nil"/>
              <w:right w:val="single" w:sz="4" w:space="0" w:color="auto"/>
            </w:tcBorders>
            <w:shd w:val="clear" w:color="auto" w:fill="D9D9D9" w:themeFill="background1" w:themeFillShade="D9"/>
          </w:tcPr>
          <w:p w14:paraId="5439871A" w14:textId="19D11BCF" w:rsidR="00CB7938" w:rsidRPr="009C305D" w:rsidRDefault="00CB7938" w:rsidP="00CB7938">
            <w:pPr>
              <w:rPr>
                <w:rFonts w:eastAsia="Times New Roman" w:cs="Times New Roman"/>
              </w:rPr>
            </w:pPr>
            <w:r>
              <w:rPr>
                <w:rFonts w:eastAsia="Times New Roman" w:cs="Times New Roman"/>
              </w:rPr>
              <w:t>Listen.</w:t>
            </w:r>
          </w:p>
        </w:tc>
      </w:tr>
      <w:tr w:rsidR="00CB7938" w:rsidRPr="009C305D" w14:paraId="431AAF37" w14:textId="77777777" w:rsidTr="00CF1A6C">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45ACFD88" w14:textId="77777777" w:rsidR="00CB7938" w:rsidRPr="009C305D" w:rsidRDefault="00CB7938" w:rsidP="00CB7938"/>
        </w:tc>
        <w:tc>
          <w:tcPr>
            <w:tcW w:w="3756" w:type="dxa"/>
            <w:tcBorders>
              <w:top w:val="nil"/>
              <w:left w:val="single" w:sz="4" w:space="0" w:color="auto"/>
              <w:bottom w:val="nil"/>
              <w:right w:val="single" w:sz="4" w:space="0" w:color="auto"/>
            </w:tcBorders>
            <w:shd w:val="clear" w:color="auto" w:fill="D9D9D9" w:themeFill="background1" w:themeFillShade="D9"/>
          </w:tcPr>
          <w:p w14:paraId="18872872" w14:textId="207AD22F" w:rsidR="00CB7938" w:rsidRDefault="00CB7938" w:rsidP="00CB7938">
            <w:pPr>
              <w:rPr>
                <w:rFonts w:eastAsia="Times New Roman" w:cs="Times New Roman"/>
              </w:rPr>
            </w:pPr>
            <w:r>
              <w:rPr>
                <w:rFonts w:eastAsia="Times New Roman" w:cs="Times New Roman"/>
              </w:rPr>
              <w:t xml:space="preserve">Circulate. Respond to learner queries.  </w:t>
            </w:r>
          </w:p>
        </w:tc>
        <w:tc>
          <w:tcPr>
            <w:tcW w:w="3757" w:type="dxa"/>
            <w:tcBorders>
              <w:top w:val="nil"/>
              <w:left w:val="single" w:sz="4" w:space="0" w:color="auto"/>
              <w:bottom w:val="nil"/>
              <w:right w:val="single" w:sz="4" w:space="0" w:color="auto"/>
            </w:tcBorders>
            <w:shd w:val="clear" w:color="auto" w:fill="D9D9D9" w:themeFill="background1" w:themeFillShade="D9"/>
          </w:tcPr>
          <w:p w14:paraId="14274F52" w14:textId="5FD56080" w:rsidR="00CB7938" w:rsidRDefault="00CB7938" w:rsidP="00CB7938">
            <w:pPr>
              <w:rPr>
                <w:rFonts w:eastAsia="Times New Roman" w:cs="Times New Roman"/>
              </w:rPr>
            </w:pPr>
            <w:r>
              <w:rPr>
                <w:rFonts w:eastAsia="Times New Roman" w:cs="Times New Roman"/>
              </w:rPr>
              <w:t xml:space="preserve">Individually read the </w:t>
            </w:r>
            <w:r w:rsidR="008D52E1" w:rsidRPr="00B40C1E">
              <w:rPr>
                <w:rFonts w:eastAsia="Times New Roman" w:cs="Times New Roman"/>
                <w:b/>
                <w:bCs/>
              </w:rPr>
              <w:t>Peer Bank Ltd</w:t>
            </w:r>
            <w:r w:rsidRPr="008D52E1">
              <w:rPr>
                <w:rFonts w:eastAsia="Times New Roman" w:cs="Times New Roman"/>
                <w:b/>
                <w:bCs/>
              </w:rPr>
              <w:t xml:space="preserve"> </w:t>
            </w:r>
            <w:r w:rsidRPr="005D35D1">
              <w:rPr>
                <w:rFonts w:eastAsia="Times New Roman" w:cs="Times New Roman"/>
                <w:b/>
                <w:bCs/>
              </w:rPr>
              <w:t>case study</w:t>
            </w:r>
            <w:r>
              <w:rPr>
                <w:rFonts w:eastAsia="Times New Roman" w:cs="Times New Roman"/>
              </w:rPr>
              <w:t>. Ask for clarification of any terms that are not clear.</w:t>
            </w:r>
          </w:p>
        </w:tc>
      </w:tr>
      <w:tr w:rsidR="00CB7938" w:rsidRPr="009C305D" w14:paraId="0FB75478" w14:textId="77777777" w:rsidTr="00CF1A6C">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73555464" w14:textId="77777777" w:rsidR="00CB7938" w:rsidRPr="009C305D" w:rsidRDefault="00CB7938" w:rsidP="00CB7938"/>
        </w:tc>
        <w:tc>
          <w:tcPr>
            <w:tcW w:w="3756" w:type="dxa"/>
            <w:tcBorders>
              <w:top w:val="nil"/>
              <w:left w:val="single" w:sz="4" w:space="0" w:color="auto"/>
              <w:bottom w:val="nil"/>
              <w:right w:val="single" w:sz="4" w:space="0" w:color="auto"/>
            </w:tcBorders>
            <w:shd w:val="clear" w:color="auto" w:fill="D9D9D9" w:themeFill="background1" w:themeFillShade="D9"/>
          </w:tcPr>
          <w:p w14:paraId="2B9382A1" w14:textId="2EE2A036" w:rsidR="00CB7938" w:rsidRPr="009C305D" w:rsidRDefault="00CB7938" w:rsidP="00CB7938">
            <w:pPr>
              <w:rPr>
                <w:rFonts w:eastAsia="Times New Roman" w:cs="Times New Roman"/>
              </w:rPr>
            </w:pPr>
            <w:r>
              <w:rPr>
                <w:rFonts w:eastAsia="Times New Roman" w:cs="Times New Roman"/>
              </w:rPr>
              <w:t xml:space="preserve">Ask learners to volunteer to read aloud short passages from the case study. After each passage, review the content that has been read and ask learners to highlight key points and any key points that have been missed.  </w:t>
            </w:r>
          </w:p>
        </w:tc>
        <w:tc>
          <w:tcPr>
            <w:tcW w:w="3757" w:type="dxa"/>
            <w:tcBorders>
              <w:top w:val="nil"/>
              <w:left w:val="single" w:sz="4" w:space="0" w:color="auto"/>
              <w:bottom w:val="nil"/>
              <w:right w:val="single" w:sz="4" w:space="0" w:color="auto"/>
            </w:tcBorders>
            <w:shd w:val="clear" w:color="auto" w:fill="D9D9D9" w:themeFill="background1" w:themeFillShade="D9"/>
          </w:tcPr>
          <w:p w14:paraId="55072F88" w14:textId="08386C11" w:rsidR="00CB7938" w:rsidRPr="009C305D" w:rsidRDefault="00CB7938" w:rsidP="00CB7938">
            <w:pPr>
              <w:rPr>
                <w:rFonts w:eastAsia="Times New Roman" w:cs="Times New Roman"/>
              </w:rPr>
            </w:pPr>
            <w:r>
              <w:rPr>
                <w:rFonts w:eastAsia="Times New Roman" w:cs="Times New Roman"/>
              </w:rPr>
              <w:t xml:space="preserve">If confident, volunteer to read aloud short passages from the case study. Listen to </w:t>
            </w:r>
            <w:r w:rsidR="00500222">
              <w:rPr>
                <w:rFonts w:eastAsia="Times New Roman" w:cs="Times New Roman"/>
              </w:rPr>
              <w:t xml:space="preserve">the </w:t>
            </w:r>
            <w:r>
              <w:rPr>
                <w:rFonts w:eastAsia="Times New Roman" w:cs="Times New Roman"/>
              </w:rPr>
              <w:t>teacher</w:t>
            </w:r>
            <w:r w:rsidR="005A70A7">
              <w:rPr>
                <w:rFonts w:eastAsia="Times New Roman" w:cs="Times New Roman"/>
              </w:rPr>
              <w:t>’s</w:t>
            </w:r>
            <w:r>
              <w:rPr>
                <w:rFonts w:eastAsia="Times New Roman" w:cs="Times New Roman"/>
              </w:rPr>
              <w:t xml:space="preserve"> comments on what has been read.  Highlight key points on the </w:t>
            </w:r>
            <w:r w:rsidR="008D52E1">
              <w:rPr>
                <w:rFonts w:eastAsia="Times New Roman" w:cs="Times New Roman"/>
                <w:b/>
                <w:bCs/>
              </w:rPr>
              <w:t xml:space="preserve">Peer Bank Ltd </w:t>
            </w:r>
            <w:r w:rsidRPr="00B40C1E">
              <w:rPr>
                <w:rFonts w:eastAsia="Times New Roman" w:cs="Times New Roman"/>
                <w:b/>
                <w:bCs/>
              </w:rPr>
              <w:t>case study.</w:t>
            </w:r>
          </w:p>
        </w:tc>
      </w:tr>
      <w:tr w:rsidR="00CB7938" w:rsidRPr="009C305D" w14:paraId="4D039EFF" w14:textId="77777777" w:rsidTr="00CF1A6C">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51A01B4F" w14:textId="77777777" w:rsidR="00CB7938" w:rsidRPr="009C305D" w:rsidRDefault="00CB7938" w:rsidP="00CB7938"/>
        </w:tc>
        <w:tc>
          <w:tcPr>
            <w:tcW w:w="3756" w:type="dxa"/>
            <w:tcBorders>
              <w:top w:val="nil"/>
              <w:left w:val="single" w:sz="4" w:space="0" w:color="auto"/>
              <w:bottom w:val="nil"/>
              <w:right w:val="single" w:sz="4" w:space="0" w:color="auto"/>
            </w:tcBorders>
            <w:shd w:val="clear" w:color="auto" w:fill="D9D9D9" w:themeFill="background1" w:themeFillShade="D9"/>
          </w:tcPr>
          <w:p w14:paraId="0644889C" w14:textId="1874380F" w:rsidR="00CB7938" w:rsidRPr="009C305D" w:rsidRDefault="00CB7938" w:rsidP="00CB7938">
            <w:pPr>
              <w:rPr>
                <w:rFonts w:eastAsia="Times New Roman" w:cs="Times New Roman"/>
              </w:rPr>
            </w:pPr>
            <w:r>
              <w:rPr>
                <w:rFonts w:eastAsia="Times New Roman" w:cs="Times New Roman"/>
              </w:rPr>
              <w:t>Set the task. Ask learners to select a partner to work with.</w:t>
            </w:r>
          </w:p>
        </w:tc>
        <w:tc>
          <w:tcPr>
            <w:tcW w:w="3757" w:type="dxa"/>
            <w:tcBorders>
              <w:top w:val="nil"/>
              <w:left w:val="single" w:sz="4" w:space="0" w:color="auto"/>
              <w:bottom w:val="nil"/>
              <w:right w:val="single" w:sz="4" w:space="0" w:color="auto"/>
            </w:tcBorders>
            <w:shd w:val="clear" w:color="auto" w:fill="D9D9D9" w:themeFill="background1" w:themeFillShade="D9"/>
          </w:tcPr>
          <w:p w14:paraId="0E397329" w14:textId="3D975710" w:rsidR="00CB7938" w:rsidRDefault="00CB7938" w:rsidP="00CB7938">
            <w:pPr>
              <w:rPr>
                <w:rFonts w:eastAsia="Times New Roman" w:cs="Times New Roman"/>
              </w:rPr>
            </w:pPr>
            <w:r>
              <w:rPr>
                <w:rFonts w:eastAsia="Times New Roman" w:cs="Times New Roman"/>
              </w:rPr>
              <w:t>Listen. Move into pairs.</w:t>
            </w:r>
          </w:p>
        </w:tc>
      </w:tr>
      <w:tr w:rsidR="00CB7938" w:rsidRPr="009C305D" w14:paraId="0D191838" w14:textId="77777777" w:rsidTr="00B40C1E">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7FC99C82" w14:textId="77777777" w:rsidR="00CB7938" w:rsidRPr="009C305D" w:rsidRDefault="00CB7938" w:rsidP="00CB7938"/>
        </w:tc>
        <w:tc>
          <w:tcPr>
            <w:tcW w:w="3756" w:type="dxa"/>
            <w:tcBorders>
              <w:top w:val="nil"/>
              <w:left w:val="single" w:sz="4" w:space="0" w:color="auto"/>
              <w:bottom w:val="nil"/>
              <w:right w:val="single" w:sz="4" w:space="0" w:color="auto"/>
            </w:tcBorders>
            <w:shd w:val="clear" w:color="auto" w:fill="D9D9D9" w:themeFill="background1" w:themeFillShade="D9"/>
          </w:tcPr>
          <w:p w14:paraId="74861F2F" w14:textId="304C9B27" w:rsidR="00CB7938" w:rsidRPr="009C305D" w:rsidRDefault="00CB7938" w:rsidP="00CB7938">
            <w:pPr>
              <w:rPr>
                <w:rFonts w:eastAsia="Times New Roman" w:cs="Times New Roman"/>
              </w:rPr>
            </w:pPr>
            <w:r w:rsidRPr="004F2204">
              <w:rPr>
                <w:rFonts w:eastAsia="Times New Roman" w:cs="Times New Roman"/>
              </w:rPr>
              <w:t>Circulate.</w:t>
            </w:r>
            <w:r w:rsidR="003579D4">
              <w:rPr>
                <w:rFonts w:eastAsia="Times New Roman" w:cs="Times New Roman"/>
              </w:rPr>
              <w:t xml:space="preserve"> </w:t>
            </w:r>
            <w:r w:rsidRPr="004F2204">
              <w:rPr>
                <w:rFonts w:eastAsia="Times New Roman" w:cs="Times New Roman"/>
              </w:rPr>
              <w:t>Give prompts</w:t>
            </w:r>
            <w:r>
              <w:rPr>
                <w:rFonts w:eastAsia="Times New Roman" w:cs="Times New Roman"/>
              </w:rPr>
              <w:t>.</w:t>
            </w:r>
            <w:r w:rsidRPr="004F2204">
              <w:rPr>
                <w:rFonts w:eastAsia="Times New Roman" w:cs="Times New Roman"/>
              </w:rPr>
              <w:t xml:space="preserve"> Ask probing questions</w:t>
            </w:r>
            <w:r>
              <w:rPr>
                <w:rFonts w:eastAsia="Times New Roman" w:cs="Times New Roman"/>
              </w:rPr>
              <w:t>.</w:t>
            </w:r>
          </w:p>
        </w:tc>
        <w:tc>
          <w:tcPr>
            <w:tcW w:w="3757" w:type="dxa"/>
            <w:tcBorders>
              <w:top w:val="nil"/>
              <w:left w:val="single" w:sz="4" w:space="0" w:color="auto"/>
              <w:bottom w:val="nil"/>
              <w:right w:val="single" w:sz="4" w:space="0" w:color="auto"/>
            </w:tcBorders>
            <w:shd w:val="clear" w:color="auto" w:fill="D9D9D9" w:themeFill="background1" w:themeFillShade="D9"/>
          </w:tcPr>
          <w:p w14:paraId="586746EF" w14:textId="4728F3EF" w:rsidR="00CB7938" w:rsidRPr="009C305D" w:rsidRDefault="00CB7938" w:rsidP="00CB7938">
            <w:pPr>
              <w:rPr>
                <w:rFonts w:eastAsia="Times New Roman" w:cs="Times New Roman"/>
              </w:rPr>
            </w:pPr>
            <w:r>
              <w:rPr>
                <w:rFonts w:eastAsia="Times New Roman" w:cs="Times New Roman"/>
              </w:rPr>
              <w:t xml:space="preserve">Review the content of the </w:t>
            </w:r>
            <w:r w:rsidR="008D52E1">
              <w:rPr>
                <w:rFonts w:eastAsia="Times New Roman" w:cs="Times New Roman"/>
                <w:b/>
                <w:bCs/>
              </w:rPr>
              <w:t>Peer Bank Ltd</w:t>
            </w:r>
            <w:r w:rsidRPr="00B40C1E">
              <w:rPr>
                <w:rFonts w:eastAsia="Times New Roman" w:cs="Times New Roman"/>
                <w:b/>
                <w:bCs/>
              </w:rPr>
              <w:t xml:space="preserve"> case study</w:t>
            </w:r>
            <w:r>
              <w:rPr>
                <w:rFonts w:eastAsia="Times New Roman" w:cs="Times New Roman"/>
              </w:rPr>
              <w:t xml:space="preserve"> that has been highlighted. Categorise the content into common topics or themes. Identify any patterns or trends. Identify any potential issues or problems and </w:t>
            </w:r>
            <w:r w:rsidR="005A70A7">
              <w:rPr>
                <w:rFonts w:eastAsia="Times New Roman" w:cs="Times New Roman"/>
              </w:rPr>
              <w:t xml:space="preserve">their </w:t>
            </w:r>
            <w:r>
              <w:rPr>
                <w:rFonts w:eastAsia="Times New Roman" w:cs="Times New Roman"/>
              </w:rPr>
              <w:t xml:space="preserve">causes. Complete the table on the </w:t>
            </w:r>
            <w:r w:rsidR="008D52E1">
              <w:rPr>
                <w:rFonts w:eastAsia="Times New Roman" w:cs="Times New Roman"/>
                <w:b/>
                <w:bCs/>
              </w:rPr>
              <w:t>Peer Bank Ltd</w:t>
            </w:r>
            <w:r w:rsidRPr="00B40C1E">
              <w:rPr>
                <w:rFonts w:eastAsia="Times New Roman" w:cs="Times New Roman"/>
                <w:b/>
                <w:bCs/>
              </w:rPr>
              <w:t xml:space="preserve"> case study</w:t>
            </w:r>
            <w:r>
              <w:rPr>
                <w:rFonts w:eastAsia="Times New Roman" w:cs="Times New Roman"/>
              </w:rPr>
              <w:t>.</w:t>
            </w:r>
          </w:p>
        </w:tc>
      </w:tr>
      <w:tr w:rsidR="00CB7938" w:rsidRPr="009C305D" w14:paraId="1D38CB46" w14:textId="77777777" w:rsidTr="00B40C1E">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16C2C435" w14:textId="77777777" w:rsidR="00CB7938" w:rsidRPr="009C305D" w:rsidRDefault="00CB7938" w:rsidP="00CB7938"/>
        </w:tc>
        <w:tc>
          <w:tcPr>
            <w:tcW w:w="3756" w:type="dxa"/>
            <w:tcBorders>
              <w:top w:val="nil"/>
              <w:left w:val="single" w:sz="4" w:space="0" w:color="auto"/>
              <w:bottom w:val="nil"/>
              <w:right w:val="single" w:sz="4" w:space="0" w:color="auto"/>
            </w:tcBorders>
            <w:shd w:val="clear" w:color="auto" w:fill="D9D9D9" w:themeFill="background1" w:themeFillShade="D9"/>
          </w:tcPr>
          <w:p w14:paraId="48EDF102" w14:textId="139A0E8C" w:rsidR="00CB7938" w:rsidRPr="009C305D" w:rsidRDefault="00CB7938" w:rsidP="00CB7938">
            <w:pPr>
              <w:rPr>
                <w:rFonts w:eastAsia="Times New Roman" w:cs="Times New Roman"/>
              </w:rPr>
            </w:pPr>
            <w:r>
              <w:rPr>
                <w:rFonts w:eastAsia="Times New Roman" w:cs="Times New Roman"/>
              </w:rPr>
              <w:t xml:space="preserve">Hand out the completed </w:t>
            </w:r>
            <w:r w:rsidRPr="00B40C1E">
              <w:rPr>
                <w:rFonts w:eastAsia="Times New Roman" w:cs="Times New Roman"/>
                <w:b/>
                <w:bCs/>
              </w:rPr>
              <w:t xml:space="preserve">Analysis of </w:t>
            </w:r>
            <w:r w:rsidR="008D52E1">
              <w:rPr>
                <w:rFonts w:eastAsia="Times New Roman" w:cs="Times New Roman"/>
                <w:b/>
                <w:bCs/>
              </w:rPr>
              <w:t>Peer Bank Ltd</w:t>
            </w:r>
            <w:r w:rsidRPr="00B40C1E">
              <w:rPr>
                <w:rFonts w:eastAsia="Times New Roman" w:cs="Times New Roman"/>
                <w:b/>
                <w:bCs/>
              </w:rPr>
              <w:t xml:space="preserve"> case study</w:t>
            </w:r>
            <w:r>
              <w:rPr>
                <w:rFonts w:eastAsia="Times New Roman" w:cs="Times New Roman"/>
              </w:rPr>
              <w:t>. Go through key points. Ask learners to self-assess against their own analysis. Ask pairs to contribute by asking probing questions related to key points.</w:t>
            </w:r>
          </w:p>
        </w:tc>
        <w:tc>
          <w:tcPr>
            <w:tcW w:w="3757" w:type="dxa"/>
            <w:tcBorders>
              <w:top w:val="nil"/>
              <w:left w:val="single" w:sz="4" w:space="0" w:color="auto"/>
              <w:bottom w:val="nil"/>
              <w:right w:val="single" w:sz="4" w:space="0" w:color="auto"/>
            </w:tcBorders>
            <w:shd w:val="clear" w:color="auto" w:fill="D9D9D9" w:themeFill="background1" w:themeFillShade="D9"/>
          </w:tcPr>
          <w:p w14:paraId="6B43A5B4" w14:textId="5C2B156D" w:rsidR="00CB7938" w:rsidRPr="009C305D" w:rsidRDefault="00CB7938" w:rsidP="00CB7938">
            <w:pPr>
              <w:rPr>
                <w:rFonts w:eastAsia="Times New Roman" w:cs="Times New Roman"/>
              </w:rPr>
            </w:pPr>
            <w:r>
              <w:rPr>
                <w:rFonts w:eastAsia="Times New Roman" w:cs="Times New Roman"/>
              </w:rPr>
              <w:t xml:space="preserve">Listen. Review </w:t>
            </w:r>
            <w:r w:rsidR="005A70A7">
              <w:rPr>
                <w:rFonts w:eastAsia="Times New Roman" w:cs="Times New Roman"/>
              </w:rPr>
              <w:t xml:space="preserve">your </w:t>
            </w:r>
            <w:r>
              <w:rPr>
                <w:rFonts w:eastAsia="Times New Roman" w:cs="Times New Roman"/>
              </w:rPr>
              <w:t xml:space="preserve">own table on the </w:t>
            </w:r>
            <w:r w:rsidR="008D52E1" w:rsidRPr="00B40C1E">
              <w:rPr>
                <w:rFonts w:eastAsia="Times New Roman" w:cs="Times New Roman"/>
                <w:b/>
                <w:bCs/>
              </w:rPr>
              <w:t>Peer Bank Ltd</w:t>
            </w:r>
            <w:r w:rsidRPr="00B40C1E">
              <w:rPr>
                <w:rFonts w:eastAsia="Times New Roman" w:cs="Times New Roman"/>
                <w:b/>
                <w:bCs/>
              </w:rPr>
              <w:t xml:space="preserve"> case study</w:t>
            </w:r>
            <w:r>
              <w:rPr>
                <w:rFonts w:eastAsia="Times New Roman" w:cs="Times New Roman"/>
                <w:b/>
                <w:bCs/>
              </w:rPr>
              <w:t xml:space="preserve"> </w:t>
            </w:r>
            <w:r w:rsidRPr="00B40C1E">
              <w:rPr>
                <w:rFonts w:eastAsia="Times New Roman" w:cs="Times New Roman"/>
              </w:rPr>
              <w:t>against the</w:t>
            </w:r>
            <w:r>
              <w:rPr>
                <w:rFonts w:eastAsia="Times New Roman" w:cs="Times New Roman"/>
                <w:b/>
                <w:bCs/>
              </w:rPr>
              <w:t xml:space="preserve"> Analysis of </w:t>
            </w:r>
            <w:r w:rsidR="008D52E1">
              <w:rPr>
                <w:rFonts w:eastAsia="Times New Roman" w:cs="Times New Roman"/>
                <w:b/>
                <w:bCs/>
              </w:rPr>
              <w:t>Peer Bank Ltd</w:t>
            </w:r>
            <w:r>
              <w:rPr>
                <w:rFonts w:eastAsia="Times New Roman" w:cs="Times New Roman"/>
                <w:b/>
                <w:bCs/>
              </w:rPr>
              <w:t xml:space="preserve"> case study.</w:t>
            </w:r>
            <w:r>
              <w:rPr>
                <w:rFonts w:eastAsia="Times New Roman" w:cs="Times New Roman"/>
              </w:rPr>
              <w:t xml:space="preserve"> Ask questions for clarification.  Respond to questions from the teacher.</w:t>
            </w:r>
          </w:p>
        </w:tc>
      </w:tr>
      <w:tr w:rsidR="00CB7938" w:rsidRPr="009C305D" w14:paraId="71DBA4C0" w14:textId="77777777" w:rsidTr="00B40C1E">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26DB1107" w14:textId="77777777" w:rsidR="00CB7938" w:rsidRPr="009C305D" w:rsidRDefault="00CB7938" w:rsidP="00CB7938"/>
        </w:tc>
        <w:tc>
          <w:tcPr>
            <w:tcW w:w="3756" w:type="dxa"/>
            <w:tcBorders>
              <w:top w:val="nil"/>
              <w:left w:val="single" w:sz="4" w:space="0" w:color="auto"/>
              <w:bottom w:val="nil"/>
              <w:right w:val="single" w:sz="4" w:space="0" w:color="auto"/>
            </w:tcBorders>
            <w:shd w:val="clear" w:color="auto" w:fill="D9D9D9" w:themeFill="background1" w:themeFillShade="D9"/>
          </w:tcPr>
          <w:p w14:paraId="3D28EFCB" w14:textId="2B0018D7" w:rsidR="00CB7938" w:rsidRPr="009C305D" w:rsidRDefault="00CB7938" w:rsidP="00CB7938">
            <w:pPr>
              <w:rPr>
                <w:rFonts w:eastAsia="Times New Roman" w:cs="Times New Roman"/>
              </w:rPr>
            </w:pPr>
            <w:r>
              <w:rPr>
                <w:rFonts w:eastAsia="Times New Roman" w:cs="Times New Roman"/>
              </w:rPr>
              <w:t xml:space="preserve">Remind learners of different types of risks already covered.  Facilitate a discussion about what the analysis tells the reader about the company and what conclusions can be drawn. Use a range of prompts and probing </w:t>
            </w:r>
            <w:r>
              <w:rPr>
                <w:rFonts w:eastAsia="Times New Roman" w:cs="Times New Roman"/>
              </w:rPr>
              <w:lastRenderedPageBreak/>
              <w:t>questions to engage a wide range of learners.</w:t>
            </w:r>
          </w:p>
        </w:tc>
        <w:tc>
          <w:tcPr>
            <w:tcW w:w="3757" w:type="dxa"/>
            <w:tcBorders>
              <w:top w:val="nil"/>
              <w:left w:val="single" w:sz="4" w:space="0" w:color="auto"/>
              <w:bottom w:val="nil"/>
              <w:right w:val="single" w:sz="4" w:space="0" w:color="auto"/>
            </w:tcBorders>
            <w:shd w:val="clear" w:color="auto" w:fill="D9D9D9" w:themeFill="background1" w:themeFillShade="D9"/>
          </w:tcPr>
          <w:p w14:paraId="668405B3" w14:textId="73905816" w:rsidR="00CB7938" w:rsidRPr="009C305D" w:rsidRDefault="00CB7938" w:rsidP="00CB7938">
            <w:pPr>
              <w:rPr>
                <w:rFonts w:eastAsia="Times New Roman" w:cs="Times New Roman"/>
              </w:rPr>
            </w:pPr>
            <w:r>
              <w:rPr>
                <w:rFonts w:eastAsia="Times New Roman" w:cs="Times New Roman"/>
              </w:rPr>
              <w:lastRenderedPageBreak/>
              <w:t>Listen.</w:t>
            </w:r>
            <w:r w:rsidR="00A452CC">
              <w:rPr>
                <w:rFonts w:eastAsia="Times New Roman" w:cs="Times New Roman"/>
              </w:rPr>
              <w:t xml:space="preserve"> </w:t>
            </w:r>
            <w:r>
              <w:rPr>
                <w:rFonts w:eastAsia="Times New Roman" w:cs="Times New Roman"/>
              </w:rPr>
              <w:t>Contribute to class discussion. Respond to questions from the teacher if asked. Ask questions for clarification.</w:t>
            </w:r>
          </w:p>
        </w:tc>
      </w:tr>
      <w:tr w:rsidR="00CB7938" w:rsidRPr="009C305D" w14:paraId="3D456D57" w14:textId="77777777" w:rsidTr="00B40C1E">
        <w:trPr>
          <w:trHeight w:val="567"/>
        </w:trPr>
        <w:tc>
          <w:tcPr>
            <w:tcW w:w="1417" w:type="dxa"/>
            <w:tcBorders>
              <w:top w:val="nil"/>
              <w:left w:val="single" w:sz="4" w:space="0" w:color="auto"/>
              <w:bottom w:val="single" w:sz="4" w:space="0" w:color="auto"/>
              <w:right w:val="single" w:sz="4" w:space="0" w:color="auto"/>
            </w:tcBorders>
            <w:shd w:val="clear" w:color="auto" w:fill="D9D9D9" w:themeFill="background1" w:themeFillShade="D9"/>
          </w:tcPr>
          <w:p w14:paraId="124C5C34" w14:textId="77777777" w:rsidR="00CB7938" w:rsidRPr="009C305D" w:rsidRDefault="00CB7938" w:rsidP="00CB7938"/>
        </w:tc>
        <w:tc>
          <w:tcPr>
            <w:tcW w:w="3756" w:type="dxa"/>
            <w:tcBorders>
              <w:top w:val="nil"/>
              <w:left w:val="single" w:sz="4" w:space="0" w:color="auto"/>
              <w:bottom w:val="single" w:sz="4" w:space="0" w:color="auto"/>
              <w:right w:val="single" w:sz="4" w:space="0" w:color="auto"/>
            </w:tcBorders>
            <w:shd w:val="clear" w:color="auto" w:fill="D9D9D9" w:themeFill="background1" w:themeFillShade="D9"/>
          </w:tcPr>
          <w:p w14:paraId="1679F383" w14:textId="4D046402" w:rsidR="00CB7938" w:rsidRPr="009C305D" w:rsidRDefault="00CB7938" w:rsidP="00CB7938">
            <w:pPr>
              <w:rPr>
                <w:rFonts w:eastAsia="Times New Roman" w:cs="Times New Roman"/>
              </w:rPr>
            </w:pPr>
            <w:r>
              <w:rPr>
                <w:rFonts w:eastAsia="Times New Roman" w:cs="Times New Roman"/>
              </w:rPr>
              <w:t xml:space="preserve">Summarise with a </w:t>
            </w:r>
            <w:r w:rsidR="00AC7103">
              <w:rPr>
                <w:rFonts w:eastAsia="Times New Roman" w:cs="Times New Roman"/>
              </w:rPr>
              <w:t xml:space="preserve">reminder of </w:t>
            </w:r>
            <w:r w:rsidR="005A70A7">
              <w:rPr>
                <w:rFonts w:eastAsia="Times New Roman" w:cs="Times New Roman"/>
              </w:rPr>
              <w:t xml:space="preserve">the </w:t>
            </w:r>
            <w:r>
              <w:rPr>
                <w:rFonts w:eastAsia="Times New Roman" w:cs="Times New Roman"/>
              </w:rPr>
              <w:t xml:space="preserve">definition of ‘analysis’ </w:t>
            </w:r>
            <w:r w:rsidR="00AC7103">
              <w:rPr>
                <w:rFonts w:eastAsia="Times New Roman" w:cs="Times New Roman"/>
              </w:rPr>
              <w:t>from the introduction and learning question</w:t>
            </w:r>
            <w:r w:rsidR="005A70A7">
              <w:rPr>
                <w:rFonts w:eastAsia="Times New Roman" w:cs="Times New Roman"/>
              </w:rPr>
              <w:t>,</w:t>
            </w:r>
            <w:r w:rsidR="00AC7103">
              <w:rPr>
                <w:rFonts w:eastAsia="Times New Roman" w:cs="Times New Roman"/>
              </w:rPr>
              <w:t xml:space="preserve"> </w:t>
            </w:r>
            <w:r>
              <w:rPr>
                <w:rFonts w:eastAsia="Times New Roman" w:cs="Times New Roman"/>
              </w:rPr>
              <w:t>and key actions taken in this activity.</w:t>
            </w:r>
          </w:p>
        </w:tc>
        <w:tc>
          <w:tcPr>
            <w:tcW w:w="3757" w:type="dxa"/>
            <w:tcBorders>
              <w:top w:val="nil"/>
              <w:left w:val="single" w:sz="4" w:space="0" w:color="auto"/>
              <w:bottom w:val="single" w:sz="4" w:space="0" w:color="auto"/>
              <w:right w:val="single" w:sz="4" w:space="0" w:color="auto"/>
            </w:tcBorders>
            <w:shd w:val="clear" w:color="auto" w:fill="D9D9D9" w:themeFill="background1" w:themeFillShade="D9"/>
          </w:tcPr>
          <w:p w14:paraId="5F7F9A0A" w14:textId="3DC5B604" w:rsidR="00CB7938" w:rsidRPr="009C305D" w:rsidRDefault="00CB7938" w:rsidP="00CB7938">
            <w:pPr>
              <w:rPr>
                <w:rFonts w:eastAsia="Times New Roman" w:cs="Times New Roman"/>
              </w:rPr>
            </w:pPr>
            <w:r>
              <w:rPr>
                <w:rFonts w:eastAsia="Times New Roman" w:cs="Times New Roman"/>
              </w:rPr>
              <w:t>Listen. Take notes.</w:t>
            </w:r>
          </w:p>
        </w:tc>
      </w:tr>
      <w:tr w:rsidR="00CB7938" w:rsidRPr="009C305D" w14:paraId="3EE0DE45" w14:textId="77777777" w:rsidTr="00B40C1E">
        <w:trPr>
          <w:trHeight w:val="567"/>
        </w:trPr>
        <w:tc>
          <w:tcPr>
            <w:tcW w:w="1417" w:type="dxa"/>
            <w:tcBorders>
              <w:top w:val="single" w:sz="4" w:space="0" w:color="auto"/>
              <w:left w:val="single" w:sz="4" w:space="0" w:color="auto"/>
              <w:bottom w:val="nil"/>
              <w:right w:val="single" w:sz="4" w:space="0" w:color="auto"/>
            </w:tcBorders>
            <w:hideMark/>
          </w:tcPr>
          <w:p w14:paraId="2B80782D" w14:textId="4B7A8697" w:rsidR="00CB7938" w:rsidRPr="009C305D" w:rsidRDefault="00BD0528" w:rsidP="00CB7938">
            <w:pPr>
              <w:rPr>
                <w:rFonts w:eastAsia="Times New Roman" w:cs="Times New Roman"/>
              </w:rPr>
            </w:pPr>
            <w:r>
              <w:rPr>
                <w:rFonts w:eastAsia="Times New Roman" w:cs="Times New Roman"/>
              </w:rPr>
              <w:t>45</w:t>
            </w:r>
            <w:r w:rsidR="00CB7938" w:rsidRPr="009C305D">
              <w:rPr>
                <w:rFonts w:eastAsia="Times New Roman" w:cs="Times New Roman"/>
              </w:rPr>
              <w:t xml:space="preserve"> minutes</w:t>
            </w:r>
          </w:p>
        </w:tc>
        <w:tc>
          <w:tcPr>
            <w:tcW w:w="3756" w:type="dxa"/>
            <w:tcBorders>
              <w:top w:val="single" w:sz="4" w:space="0" w:color="auto"/>
              <w:left w:val="single" w:sz="4" w:space="0" w:color="auto"/>
              <w:bottom w:val="nil"/>
              <w:right w:val="single" w:sz="4" w:space="0" w:color="auto"/>
            </w:tcBorders>
            <w:hideMark/>
          </w:tcPr>
          <w:p w14:paraId="7A8F1A74" w14:textId="25EA30B5" w:rsidR="00CB7938" w:rsidRPr="00B40C1E" w:rsidRDefault="00CB7938" w:rsidP="00CB7938">
            <w:r w:rsidRPr="009C305D">
              <w:rPr>
                <w:rFonts w:eastAsia="Times New Roman" w:cs="Times New Roman"/>
              </w:rPr>
              <w:t xml:space="preserve">Present </w:t>
            </w:r>
            <w:r w:rsidR="005A70A7">
              <w:rPr>
                <w:rFonts w:eastAsia="Times New Roman" w:cs="Times New Roman"/>
              </w:rPr>
              <w:t xml:space="preserve">the </w:t>
            </w:r>
            <w:r w:rsidR="009900EC">
              <w:rPr>
                <w:rFonts w:eastAsia="Times New Roman" w:cs="Times New Roman"/>
              </w:rPr>
              <w:t>definition</w:t>
            </w:r>
            <w:r w:rsidR="00D87493">
              <w:rPr>
                <w:rFonts w:eastAsia="Times New Roman" w:cs="Times New Roman"/>
              </w:rPr>
              <w:t>, key terms</w:t>
            </w:r>
            <w:r w:rsidR="009900EC">
              <w:rPr>
                <w:rFonts w:eastAsia="Times New Roman" w:cs="Times New Roman"/>
              </w:rPr>
              <w:t xml:space="preserve"> and</w:t>
            </w:r>
            <w:r w:rsidRPr="009C305D">
              <w:rPr>
                <w:rFonts w:eastAsia="Times New Roman" w:cs="Times New Roman"/>
              </w:rPr>
              <w:t xml:space="preserve"> examples of finance risk</w:t>
            </w:r>
            <w:r w:rsidR="00D87493">
              <w:rPr>
                <w:rFonts w:eastAsia="Times New Roman" w:cs="Times New Roman"/>
              </w:rPr>
              <w:t>s</w:t>
            </w:r>
            <w:r w:rsidRPr="009C305D">
              <w:rPr>
                <w:rFonts w:eastAsia="Times New Roman" w:cs="Times New Roman"/>
              </w:rPr>
              <w:t>.</w:t>
            </w:r>
            <w:r>
              <w:t xml:space="preserve"> After each example, ask one or two learners to explain their perspectives on why they think it is a finance risk.</w:t>
            </w:r>
          </w:p>
        </w:tc>
        <w:tc>
          <w:tcPr>
            <w:tcW w:w="3757" w:type="dxa"/>
            <w:tcBorders>
              <w:top w:val="single" w:sz="4" w:space="0" w:color="auto"/>
              <w:left w:val="single" w:sz="4" w:space="0" w:color="auto"/>
              <w:bottom w:val="nil"/>
              <w:right w:val="single" w:sz="4" w:space="0" w:color="auto"/>
            </w:tcBorders>
            <w:hideMark/>
          </w:tcPr>
          <w:p w14:paraId="5EF6D89D" w14:textId="2C9BBEF7" w:rsidR="00CB7938" w:rsidRPr="00B40C1E" w:rsidRDefault="00CB7938" w:rsidP="00CB7938">
            <w:r w:rsidRPr="009C305D">
              <w:rPr>
                <w:rFonts w:eastAsia="Times New Roman" w:cs="Times New Roman"/>
              </w:rPr>
              <w:t>Listen.</w:t>
            </w:r>
            <w:r w:rsidR="003579D4">
              <w:rPr>
                <w:rFonts w:eastAsia="Times New Roman" w:cs="Times New Roman"/>
              </w:rPr>
              <w:t xml:space="preserve"> </w:t>
            </w:r>
            <w:r w:rsidRPr="009C305D">
              <w:rPr>
                <w:rFonts w:eastAsia="Times New Roman" w:cs="Times New Roman"/>
              </w:rPr>
              <w:t>Take notes. Ask questions for clarification if required</w:t>
            </w:r>
            <w:r>
              <w:rPr>
                <w:rFonts w:eastAsia="Times New Roman" w:cs="Times New Roman"/>
              </w:rPr>
              <w:t>.</w:t>
            </w:r>
            <w:r>
              <w:t xml:space="preserve"> When instructed by the teacher, be prepared to explain why it is a finance risk.</w:t>
            </w:r>
          </w:p>
        </w:tc>
      </w:tr>
      <w:tr w:rsidR="00CB7938" w:rsidRPr="009C305D" w14:paraId="64113CDA" w14:textId="77777777" w:rsidTr="00CF1A6C">
        <w:trPr>
          <w:trHeight w:val="567"/>
        </w:trPr>
        <w:tc>
          <w:tcPr>
            <w:tcW w:w="1417" w:type="dxa"/>
            <w:tcBorders>
              <w:top w:val="nil"/>
              <w:left w:val="single" w:sz="4" w:space="0" w:color="auto"/>
              <w:bottom w:val="nil"/>
              <w:right w:val="single" w:sz="4" w:space="0" w:color="auto"/>
            </w:tcBorders>
          </w:tcPr>
          <w:p w14:paraId="53BBD1BC" w14:textId="77777777" w:rsidR="00CB7938" w:rsidRPr="009C305D" w:rsidRDefault="00CB7938" w:rsidP="00CB7938"/>
        </w:tc>
        <w:tc>
          <w:tcPr>
            <w:tcW w:w="3756" w:type="dxa"/>
            <w:tcBorders>
              <w:top w:val="nil"/>
              <w:left w:val="single" w:sz="4" w:space="0" w:color="auto"/>
              <w:bottom w:val="nil"/>
              <w:right w:val="single" w:sz="4" w:space="0" w:color="auto"/>
            </w:tcBorders>
            <w:hideMark/>
          </w:tcPr>
          <w:p w14:paraId="6295AA91" w14:textId="1286B46C" w:rsidR="00CB7938" w:rsidRPr="009C305D" w:rsidRDefault="00CB7938" w:rsidP="00CB7938">
            <w:pPr>
              <w:rPr>
                <w:rFonts w:eastAsia="Times New Roman" w:cs="Times New Roman"/>
              </w:rPr>
            </w:pPr>
            <w:r>
              <w:t xml:space="preserve">Set </w:t>
            </w:r>
            <w:r w:rsidR="005A70A7">
              <w:t xml:space="preserve">the </w:t>
            </w:r>
            <w:r>
              <w:t xml:space="preserve">task. Hand out </w:t>
            </w:r>
            <w:r w:rsidRPr="00B40C1E">
              <w:rPr>
                <w:b/>
                <w:bCs/>
              </w:rPr>
              <w:t>Finance risks case study.</w:t>
            </w:r>
            <w:r w:rsidR="00FC306E">
              <w:rPr>
                <w:b/>
                <w:bCs/>
              </w:rPr>
              <w:t xml:space="preserve"> </w:t>
            </w:r>
            <w:r w:rsidR="00FC306E" w:rsidRPr="00B40C1E">
              <w:t>Ask learners to stay in their pairs.</w:t>
            </w:r>
          </w:p>
        </w:tc>
        <w:tc>
          <w:tcPr>
            <w:tcW w:w="3757" w:type="dxa"/>
            <w:tcBorders>
              <w:top w:val="nil"/>
              <w:left w:val="single" w:sz="4" w:space="0" w:color="auto"/>
              <w:bottom w:val="nil"/>
              <w:right w:val="single" w:sz="4" w:space="0" w:color="auto"/>
            </w:tcBorders>
            <w:hideMark/>
          </w:tcPr>
          <w:p w14:paraId="046CFC21" w14:textId="0D4C8A3C" w:rsidR="00CB7938" w:rsidRPr="009C305D" w:rsidRDefault="00CB7938" w:rsidP="00CB7938">
            <w:pPr>
              <w:rPr>
                <w:rFonts w:eastAsia="Times New Roman" w:cs="Times New Roman"/>
              </w:rPr>
            </w:pPr>
            <w:r w:rsidRPr="009C305D">
              <w:rPr>
                <w:rFonts w:eastAsia="Times New Roman" w:cs="Times New Roman"/>
              </w:rPr>
              <w:t xml:space="preserve">Listen. </w:t>
            </w:r>
            <w:r>
              <w:rPr>
                <w:rFonts w:eastAsia="Times New Roman" w:cs="Times New Roman"/>
              </w:rPr>
              <w:t>Ask questions for clarification if required.</w:t>
            </w:r>
          </w:p>
        </w:tc>
      </w:tr>
      <w:tr w:rsidR="00CB7938" w:rsidRPr="009C305D" w14:paraId="3EE6967B" w14:textId="77777777" w:rsidTr="00CF1A6C">
        <w:trPr>
          <w:trHeight w:val="567"/>
        </w:trPr>
        <w:tc>
          <w:tcPr>
            <w:tcW w:w="1417" w:type="dxa"/>
            <w:tcBorders>
              <w:top w:val="nil"/>
              <w:left w:val="single" w:sz="4" w:space="0" w:color="auto"/>
              <w:bottom w:val="nil"/>
              <w:right w:val="single" w:sz="4" w:space="0" w:color="auto"/>
            </w:tcBorders>
          </w:tcPr>
          <w:p w14:paraId="114B26E0" w14:textId="77777777" w:rsidR="00CB7938" w:rsidRPr="009C305D" w:rsidRDefault="00CB7938" w:rsidP="00CB7938"/>
        </w:tc>
        <w:tc>
          <w:tcPr>
            <w:tcW w:w="3756" w:type="dxa"/>
            <w:tcBorders>
              <w:top w:val="nil"/>
              <w:left w:val="single" w:sz="4" w:space="0" w:color="auto"/>
              <w:bottom w:val="nil"/>
              <w:right w:val="single" w:sz="4" w:space="0" w:color="auto"/>
            </w:tcBorders>
          </w:tcPr>
          <w:p w14:paraId="0B1F1C25" w14:textId="3D65C728" w:rsidR="00CB7938" w:rsidRPr="00B40C1E" w:rsidRDefault="00EF6A2A" w:rsidP="00CB7938">
            <w:pPr>
              <w:rPr>
                <w:rFonts w:eastAsia="Times New Roman" w:cs="Times New Roman"/>
              </w:rPr>
            </w:pPr>
            <w:r w:rsidRPr="004F2204">
              <w:rPr>
                <w:rFonts w:eastAsia="Times New Roman" w:cs="Times New Roman"/>
              </w:rPr>
              <w:t>Circulate.</w:t>
            </w:r>
            <w:r w:rsidR="00357C04">
              <w:rPr>
                <w:rFonts w:eastAsia="Times New Roman" w:cs="Times New Roman"/>
              </w:rPr>
              <w:t xml:space="preserve"> </w:t>
            </w:r>
            <w:r w:rsidRPr="004F2204">
              <w:rPr>
                <w:rFonts w:eastAsia="Times New Roman" w:cs="Times New Roman"/>
              </w:rPr>
              <w:t>Give prompts</w:t>
            </w:r>
            <w:r>
              <w:rPr>
                <w:rFonts w:eastAsia="Times New Roman" w:cs="Times New Roman"/>
              </w:rPr>
              <w:t>.</w:t>
            </w:r>
            <w:r w:rsidRPr="004F2204">
              <w:rPr>
                <w:rFonts w:eastAsia="Times New Roman" w:cs="Times New Roman"/>
              </w:rPr>
              <w:t xml:space="preserve"> Ask probing questions</w:t>
            </w:r>
            <w:r>
              <w:rPr>
                <w:rFonts w:eastAsia="Times New Roman" w:cs="Times New Roman"/>
              </w:rPr>
              <w:t>.</w:t>
            </w:r>
          </w:p>
        </w:tc>
        <w:tc>
          <w:tcPr>
            <w:tcW w:w="3757" w:type="dxa"/>
            <w:tcBorders>
              <w:top w:val="nil"/>
              <w:left w:val="single" w:sz="4" w:space="0" w:color="auto"/>
              <w:bottom w:val="nil"/>
              <w:right w:val="single" w:sz="4" w:space="0" w:color="auto"/>
            </w:tcBorders>
          </w:tcPr>
          <w:p w14:paraId="438776D5" w14:textId="0C70A0DD" w:rsidR="00CB7938" w:rsidRPr="00B40C1E" w:rsidRDefault="00844354" w:rsidP="00CB7938">
            <w:pPr>
              <w:rPr>
                <w:rFonts w:eastAsia="Times New Roman" w:cs="Times New Roman"/>
              </w:rPr>
            </w:pPr>
            <w:r>
              <w:rPr>
                <w:rFonts w:eastAsia="Times New Roman" w:cs="Times New Roman"/>
              </w:rPr>
              <w:t xml:space="preserve">Review the key words associated with </w:t>
            </w:r>
            <w:r w:rsidR="009F000E">
              <w:rPr>
                <w:rFonts w:eastAsia="Times New Roman" w:cs="Times New Roman"/>
              </w:rPr>
              <w:t>f</w:t>
            </w:r>
            <w:r>
              <w:rPr>
                <w:rFonts w:eastAsia="Times New Roman" w:cs="Times New Roman"/>
              </w:rPr>
              <w:t>inance risk given earlier</w:t>
            </w:r>
            <w:r w:rsidR="009F000E">
              <w:rPr>
                <w:rFonts w:eastAsia="Times New Roman" w:cs="Times New Roman"/>
              </w:rPr>
              <w:t xml:space="preserve"> in the </w:t>
            </w:r>
            <w:r w:rsidR="009F000E" w:rsidRPr="00B40C1E">
              <w:rPr>
                <w:rFonts w:eastAsia="Times New Roman" w:cs="Times New Roman"/>
                <w:b/>
                <w:bCs/>
              </w:rPr>
              <w:t>Finance risks case study</w:t>
            </w:r>
            <w:r>
              <w:rPr>
                <w:rFonts w:eastAsia="Times New Roman" w:cs="Times New Roman"/>
              </w:rPr>
              <w:t>. Look through the case study for examples of those key words.</w:t>
            </w:r>
            <w:r w:rsidR="009F000E">
              <w:rPr>
                <w:rFonts w:eastAsia="Times New Roman" w:cs="Times New Roman"/>
              </w:rPr>
              <w:t xml:space="preserve"> Complete an analysis of the </w:t>
            </w:r>
            <w:r w:rsidR="009F000E" w:rsidRPr="00B40C1E">
              <w:rPr>
                <w:rFonts w:eastAsia="Times New Roman" w:cs="Times New Roman"/>
                <w:b/>
                <w:bCs/>
              </w:rPr>
              <w:t>Finance risks case study</w:t>
            </w:r>
            <w:r w:rsidR="00FC306E">
              <w:rPr>
                <w:rFonts w:eastAsia="Times New Roman" w:cs="Times New Roman"/>
              </w:rPr>
              <w:t xml:space="preserve"> by filling in the table</w:t>
            </w:r>
            <w:r w:rsidR="009F000E">
              <w:rPr>
                <w:rFonts w:eastAsia="Times New Roman" w:cs="Times New Roman"/>
              </w:rPr>
              <w:t>.</w:t>
            </w:r>
          </w:p>
        </w:tc>
      </w:tr>
      <w:tr w:rsidR="00CB7938" w:rsidRPr="009C305D" w14:paraId="7342256C" w14:textId="77777777" w:rsidTr="00CF1A6C">
        <w:trPr>
          <w:trHeight w:val="567"/>
        </w:trPr>
        <w:tc>
          <w:tcPr>
            <w:tcW w:w="1417" w:type="dxa"/>
            <w:tcBorders>
              <w:top w:val="nil"/>
              <w:left w:val="single" w:sz="4" w:space="0" w:color="auto"/>
              <w:bottom w:val="nil"/>
              <w:right w:val="single" w:sz="4" w:space="0" w:color="auto"/>
            </w:tcBorders>
          </w:tcPr>
          <w:p w14:paraId="06A32AED" w14:textId="77777777" w:rsidR="00CB7938" w:rsidRPr="009C305D" w:rsidRDefault="00CB7938" w:rsidP="00CB7938"/>
        </w:tc>
        <w:tc>
          <w:tcPr>
            <w:tcW w:w="3756" w:type="dxa"/>
            <w:tcBorders>
              <w:top w:val="nil"/>
              <w:left w:val="single" w:sz="4" w:space="0" w:color="auto"/>
              <w:bottom w:val="nil"/>
              <w:right w:val="single" w:sz="4" w:space="0" w:color="auto"/>
            </w:tcBorders>
          </w:tcPr>
          <w:p w14:paraId="3CB26C76" w14:textId="57D7F0DC" w:rsidR="00CB7938" w:rsidRPr="00B40C1E" w:rsidRDefault="00DE2F64" w:rsidP="00CB7938">
            <w:pPr>
              <w:rPr>
                <w:rFonts w:eastAsia="Times New Roman" w:cs="Times New Roman"/>
              </w:rPr>
            </w:pPr>
            <w:r>
              <w:rPr>
                <w:rFonts w:eastAsia="Times New Roman" w:cs="Times New Roman"/>
              </w:rPr>
              <w:t xml:space="preserve">Set the task. </w:t>
            </w:r>
            <w:r w:rsidR="00835CC9">
              <w:rPr>
                <w:rFonts w:eastAsia="Times New Roman" w:cs="Times New Roman"/>
              </w:rPr>
              <w:t>Allocate pairs for peer review.</w:t>
            </w:r>
          </w:p>
        </w:tc>
        <w:tc>
          <w:tcPr>
            <w:tcW w:w="3757" w:type="dxa"/>
            <w:tcBorders>
              <w:top w:val="nil"/>
              <w:left w:val="single" w:sz="4" w:space="0" w:color="auto"/>
              <w:bottom w:val="nil"/>
              <w:right w:val="single" w:sz="4" w:space="0" w:color="auto"/>
            </w:tcBorders>
          </w:tcPr>
          <w:p w14:paraId="23F7C4B5" w14:textId="54D8964F" w:rsidR="00CB7938" w:rsidRDefault="00835CC9" w:rsidP="00CB7938">
            <w:r>
              <w:t>Listen.  Pass completed analysis to allocated peers.</w:t>
            </w:r>
          </w:p>
        </w:tc>
      </w:tr>
      <w:tr w:rsidR="00CB7938" w:rsidRPr="009C305D" w14:paraId="0DFA24C5" w14:textId="77777777" w:rsidTr="00CF1A6C">
        <w:trPr>
          <w:trHeight w:val="567"/>
        </w:trPr>
        <w:tc>
          <w:tcPr>
            <w:tcW w:w="1417" w:type="dxa"/>
            <w:tcBorders>
              <w:top w:val="nil"/>
              <w:left w:val="single" w:sz="4" w:space="0" w:color="auto"/>
              <w:bottom w:val="nil"/>
              <w:right w:val="single" w:sz="4" w:space="0" w:color="auto"/>
            </w:tcBorders>
          </w:tcPr>
          <w:p w14:paraId="15951807" w14:textId="77777777" w:rsidR="00CB7938" w:rsidRPr="009C305D" w:rsidRDefault="00CB7938" w:rsidP="00CB7938"/>
        </w:tc>
        <w:tc>
          <w:tcPr>
            <w:tcW w:w="3756" w:type="dxa"/>
            <w:tcBorders>
              <w:top w:val="nil"/>
              <w:left w:val="single" w:sz="4" w:space="0" w:color="auto"/>
              <w:bottom w:val="nil"/>
              <w:right w:val="single" w:sz="4" w:space="0" w:color="auto"/>
            </w:tcBorders>
          </w:tcPr>
          <w:p w14:paraId="13C792C5" w14:textId="12401911" w:rsidR="00CB7938" w:rsidRDefault="00DF7A35" w:rsidP="00CB7938">
            <w:r w:rsidRPr="004F2204">
              <w:rPr>
                <w:rFonts w:eastAsia="Times New Roman" w:cs="Times New Roman"/>
              </w:rPr>
              <w:t>Circulate. Give prompts</w:t>
            </w:r>
            <w:r>
              <w:rPr>
                <w:rFonts w:eastAsia="Times New Roman" w:cs="Times New Roman"/>
              </w:rPr>
              <w:t xml:space="preserve">. </w:t>
            </w:r>
            <w:r w:rsidRPr="004F2204">
              <w:rPr>
                <w:rFonts w:eastAsia="Times New Roman" w:cs="Times New Roman"/>
              </w:rPr>
              <w:t>Ask probing questions</w:t>
            </w:r>
            <w:r>
              <w:rPr>
                <w:rFonts w:eastAsia="Times New Roman" w:cs="Times New Roman"/>
              </w:rPr>
              <w:t>.</w:t>
            </w:r>
          </w:p>
        </w:tc>
        <w:tc>
          <w:tcPr>
            <w:tcW w:w="3757" w:type="dxa"/>
            <w:tcBorders>
              <w:top w:val="nil"/>
              <w:left w:val="single" w:sz="4" w:space="0" w:color="auto"/>
              <w:bottom w:val="nil"/>
              <w:right w:val="single" w:sz="4" w:space="0" w:color="auto"/>
            </w:tcBorders>
          </w:tcPr>
          <w:p w14:paraId="6A565B51" w14:textId="026A89FB" w:rsidR="00CB7938" w:rsidRDefault="00835CC9" w:rsidP="00CB7938">
            <w:r>
              <w:t xml:space="preserve">Review the analysis completed by the pair of learners. Where </w:t>
            </w:r>
            <w:r w:rsidR="00DF7A35">
              <w:t xml:space="preserve">the analysis was correct, highlight with a highlighter pen.  If something was missed, add to the table in a coloured pen. If something is unclear, write a comment.  </w:t>
            </w:r>
          </w:p>
        </w:tc>
      </w:tr>
      <w:tr w:rsidR="00CB7938" w:rsidRPr="009C305D" w14:paraId="5FB65618" w14:textId="77777777" w:rsidTr="00CF1A6C">
        <w:trPr>
          <w:trHeight w:val="567"/>
        </w:trPr>
        <w:tc>
          <w:tcPr>
            <w:tcW w:w="1417" w:type="dxa"/>
            <w:tcBorders>
              <w:top w:val="nil"/>
              <w:left w:val="single" w:sz="4" w:space="0" w:color="auto"/>
              <w:bottom w:val="nil"/>
              <w:right w:val="single" w:sz="4" w:space="0" w:color="auto"/>
            </w:tcBorders>
          </w:tcPr>
          <w:p w14:paraId="272FA96A" w14:textId="77777777" w:rsidR="00CB7938" w:rsidRPr="009C305D" w:rsidRDefault="00CB7938" w:rsidP="00CB7938"/>
        </w:tc>
        <w:tc>
          <w:tcPr>
            <w:tcW w:w="3756" w:type="dxa"/>
            <w:tcBorders>
              <w:top w:val="nil"/>
              <w:left w:val="single" w:sz="4" w:space="0" w:color="auto"/>
              <w:bottom w:val="nil"/>
              <w:right w:val="single" w:sz="4" w:space="0" w:color="auto"/>
            </w:tcBorders>
          </w:tcPr>
          <w:p w14:paraId="6A8300E7" w14:textId="743B0B5C" w:rsidR="00CB7938" w:rsidRDefault="007C38EF" w:rsidP="00CB7938">
            <w:r>
              <w:t>Set the task.</w:t>
            </w:r>
          </w:p>
        </w:tc>
        <w:tc>
          <w:tcPr>
            <w:tcW w:w="3757" w:type="dxa"/>
            <w:tcBorders>
              <w:top w:val="nil"/>
              <w:left w:val="single" w:sz="4" w:space="0" w:color="auto"/>
              <w:bottom w:val="nil"/>
              <w:right w:val="single" w:sz="4" w:space="0" w:color="auto"/>
            </w:tcBorders>
          </w:tcPr>
          <w:p w14:paraId="3EC67D01" w14:textId="47F75466" w:rsidR="00CB7938" w:rsidRDefault="007C38EF" w:rsidP="00CB7938">
            <w:r>
              <w:t xml:space="preserve">Listen. Return </w:t>
            </w:r>
            <w:r w:rsidR="005A70A7">
              <w:t xml:space="preserve">the </w:t>
            </w:r>
            <w:r>
              <w:t>reviewed analysis to the original pair.</w:t>
            </w:r>
          </w:p>
        </w:tc>
      </w:tr>
      <w:tr w:rsidR="00CB7938" w:rsidRPr="009C305D" w14:paraId="04D6A459" w14:textId="77777777" w:rsidTr="00B40C1E">
        <w:trPr>
          <w:trHeight w:val="567"/>
        </w:trPr>
        <w:tc>
          <w:tcPr>
            <w:tcW w:w="1417" w:type="dxa"/>
            <w:tcBorders>
              <w:top w:val="nil"/>
              <w:left w:val="single" w:sz="4" w:space="0" w:color="auto"/>
              <w:bottom w:val="nil"/>
              <w:right w:val="single" w:sz="4" w:space="0" w:color="auto"/>
            </w:tcBorders>
          </w:tcPr>
          <w:p w14:paraId="04586040" w14:textId="77777777" w:rsidR="00CB7938" w:rsidRPr="009C305D" w:rsidRDefault="00CB7938" w:rsidP="00CB7938"/>
        </w:tc>
        <w:tc>
          <w:tcPr>
            <w:tcW w:w="3756" w:type="dxa"/>
            <w:tcBorders>
              <w:top w:val="nil"/>
              <w:left w:val="single" w:sz="4" w:space="0" w:color="auto"/>
              <w:bottom w:val="nil"/>
              <w:right w:val="single" w:sz="4" w:space="0" w:color="auto"/>
            </w:tcBorders>
          </w:tcPr>
          <w:p w14:paraId="078CC9C0" w14:textId="4D788C9F" w:rsidR="00CB7938" w:rsidRPr="009C305D" w:rsidRDefault="007C38EF" w:rsidP="00CB7938">
            <w:pPr>
              <w:rPr>
                <w:rFonts w:eastAsia="Times New Roman" w:cs="Times New Roman"/>
              </w:rPr>
            </w:pPr>
            <w:r w:rsidRPr="004F2204">
              <w:rPr>
                <w:rFonts w:eastAsia="Times New Roman" w:cs="Times New Roman"/>
              </w:rPr>
              <w:t>Circulate.</w:t>
            </w:r>
            <w:r w:rsidR="00357C04">
              <w:rPr>
                <w:rFonts w:eastAsia="Times New Roman" w:cs="Times New Roman"/>
              </w:rPr>
              <w:t xml:space="preserve"> </w:t>
            </w:r>
            <w:r w:rsidRPr="004F2204">
              <w:rPr>
                <w:rFonts w:eastAsia="Times New Roman" w:cs="Times New Roman"/>
              </w:rPr>
              <w:t>Give prompts</w:t>
            </w:r>
            <w:r>
              <w:rPr>
                <w:rFonts w:eastAsia="Times New Roman" w:cs="Times New Roman"/>
              </w:rPr>
              <w:t>.</w:t>
            </w:r>
            <w:r w:rsidRPr="004F2204">
              <w:rPr>
                <w:rFonts w:eastAsia="Times New Roman" w:cs="Times New Roman"/>
              </w:rPr>
              <w:t xml:space="preserve"> Ask probing questions</w:t>
            </w:r>
            <w:r>
              <w:rPr>
                <w:rFonts w:eastAsia="Times New Roman" w:cs="Times New Roman"/>
              </w:rPr>
              <w:t>.</w:t>
            </w:r>
          </w:p>
        </w:tc>
        <w:tc>
          <w:tcPr>
            <w:tcW w:w="3757" w:type="dxa"/>
            <w:tcBorders>
              <w:top w:val="nil"/>
              <w:left w:val="single" w:sz="4" w:space="0" w:color="auto"/>
              <w:bottom w:val="nil"/>
              <w:right w:val="single" w:sz="4" w:space="0" w:color="auto"/>
            </w:tcBorders>
          </w:tcPr>
          <w:p w14:paraId="7433DDF3" w14:textId="24B78EFF" w:rsidR="00CB7938" w:rsidRPr="009C305D" w:rsidRDefault="007C38EF" w:rsidP="00CB7938">
            <w:pPr>
              <w:rPr>
                <w:rFonts w:eastAsia="Times New Roman" w:cs="Times New Roman"/>
              </w:rPr>
            </w:pPr>
            <w:r>
              <w:rPr>
                <w:rFonts w:eastAsia="Times New Roman" w:cs="Times New Roman"/>
              </w:rPr>
              <w:t>Review the feedback. Note any issues.</w:t>
            </w:r>
          </w:p>
        </w:tc>
      </w:tr>
      <w:tr w:rsidR="00712733" w:rsidRPr="009C305D" w14:paraId="2CF1C7E8" w14:textId="77777777" w:rsidTr="00B40C1E">
        <w:trPr>
          <w:trHeight w:val="567"/>
        </w:trPr>
        <w:tc>
          <w:tcPr>
            <w:tcW w:w="1417" w:type="dxa"/>
            <w:tcBorders>
              <w:top w:val="nil"/>
              <w:left w:val="single" w:sz="4" w:space="0" w:color="auto"/>
              <w:bottom w:val="single" w:sz="4" w:space="0" w:color="auto"/>
              <w:right w:val="single" w:sz="4" w:space="0" w:color="auto"/>
            </w:tcBorders>
          </w:tcPr>
          <w:p w14:paraId="542931EE" w14:textId="77777777" w:rsidR="00712733" w:rsidRPr="009C305D" w:rsidRDefault="00712733" w:rsidP="00712733"/>
        </w:tc>
        <w:tc>
          <w:tcPr>
            <w:tcW w:w="3756" w:type="dxa"/>
            <w:tcBorders>
              <w:top w:val="nil"/>
              <w:left w:val="single" w:sz="4" w:space="0" w:color="auto"/>
              <w:bottom w:val="single" w:sz="4" w:space="0" w:color="auto"/>
              <w:right w:val="single" w:sz="4" w:space="0" w:color="auto"/>
            </w:tcBorders>
          </w:tcPr>
          <w:p w14:paraId="4B6D599E" w14:textId="31A81188" w:rsidR="00712733" w:rsidRPr="009C305D" w:rsidRDefault="00712733" w:rsidP="00712733">
            <w:pPr>
              <w:rPr>
                <w:rFonts w:eastAsia="Times New Roman" w:cs="Times New Roman"/>
              </w:rPr>
            </w:pPr>
            <w:r>
              <w:rPr>
                <w:rFonts w:eastAsia="Times New Roman" w:cs="Times New Roman"/>
              </w:rPr>
              <w:t xml:space="preserve">Facilitate sharing of feedback.  Ask one pair for an example of the analysis that was correct.  Ask another pair if theirs was </w:t>
            </w:r>
            <w:r>
              <w:rPr>
                <w:rFonts w:eastAsia="Times New Roman" w:cs="Times New Roman"/>
              </w:rPr>
              <w:lastRenderedPageBreak/>
              <w:t>also correct and why they included it. Ask a pair for an example of something that was missed. Ask if other pairs missed as well</w:t>
            </w:r>
            <w:r w:rsidR="005A70A7">
              <w:rPr>
                <w:rFonts w:eastAsia="Times New Roman" w:cs="Times New Roman"/>
              </w:rPr>
              <w:t>,</w:t>
            </w:r>
            <w:r>
              <w:rPr>
                <w:rFonts w:eastAsia="Times New Roman" w:cs="Times New Roman"/>
              </w:rPr>
              <w:t xml:space="preserve"> and why they think it was missed. Ask another pair if there was an issue. Ask if other pairs had a </w:t>
            </w:r>
            <w:r w:rsidR="00446BDA">
              <w:rPr>
                <w:rFonts w:eastAsia="Times New Roman" w:cs="Times New Roman"/>
              </w:rPr>
              <w:t>similar issue</w:t>
            </w:r>
            <w:r>
              <w:rPr>
                <w:rFonts w:eastAsia="Times New Roman" w:cs="Times New Roman"/>
              </w:rPr>
              <w:t xml:space="preserve"> and why they think it was missed. Engage each pair and encourage a discussion to add to the overall analysis. </w:t>
            </w:r>
          </w:p>
        </w:tc>
        <w:tc>
          <w:tcPr>
            <w:tcW w:w="3757" w:type="dxa"/>
            <w:tcBorders>
              <w:top w:val="nil"/>
              <w:left w:val="single" w:sz="4" w:space="0" w:color="auto"/>
              <w:bottom w:val="single" w:sz="4" w:space="0" w:color="auto"/>
              <w:right w:val="single" w:sz="4" w:space="0" w:color="auto"/>
            </w:tcBorders>
          </w:tcPr>
          <w:p w14:paraId="18270B86" w14:textId="30F5A14F" w:rsidR="00712733" w:rsidRPr="00C36526" w:rsidRDefault="00712733" w:rsidP="00B40C1E">
            <w:pPr>
              <w:contextualSpacing/>
              <w:rPr>
                <w:rFonts w:eastAsia="Times New Roman" w:cs="Times New Roman"/>
              </w:rPr>
            </w:pPr>
            <w:r>
              <w:rPr>
                <w:rFonts w:eastAsia="Times New Roman" w:cs="Times New Roman"/>
              </w:rPr>
              <w:lastRenderedPageBreak/>
              <w:t>Listen. Contribute to the sharing of feedback when asked.</w:t>
            </w:r>
          </w:p>
        </w:tc>
      </w:tr>
      <w:tr w:rsidR="00712733" w:rsidRPr="009C305D" w14:paraId="5E39C14E" w14:textId="77777777" w:rsidTr="00CF1A6C">
        <w:trPr>
          <w:trHeight w:val="567"/>
        </w:trPr>
        <w:tc>
          <w:tcPr>
            <w:tcW w:w="1417" w:type="dxa"/>
            <w:tcBorders>
              <w:top w:val="single" w:sz="4" w:space="0" w:color="auto"/>
              <w:left w:val="single" w:sz="4" w:space="0" w:color="auto"/>
              <w:bottom w:val="nil"/>
              <w:right w:val="single" w:sz="4" w:space="0" w:color="auto"/>
            </w:tcBorders>
            <w:shd w:val="clear" w:color="auto" w:fill="D9D9D9" w:themeFill="background1" w:themeFillShade="D9"/>
            <w:hideMark/>
          </w:tcPr>
          <w:p w14:paraId="528ED9E9" w14:textId="430E51A6" w:rsidR="00712733" w:rsidRPr="009C305D" w:rsidRDefault="00AE1E17" w:rsidP="00712733">
            <w:pPr>
              <w:rPr>
                <w:rFonts w:eastAsia="Times New Roman" w:cs="Times New Roman"/>
              </w:rPr>
            </w:pPr>
            <w:r>
              <w:rPr>
                <w:rFonts w:eastAsia="Times New Roman" w:cs="Times New Roman"/>
              </w:rPr>
              <w:t>3</w:t>
            </w:r>
            <w:r w:rsidR="00712733">
              <w:rPr>
                <w:rFonts w:eastAsia="Times New Roman" w:cs="Times New Roman"/>
              </w:rPr>
              <w:t>0</w:t>
            </w:r>
            <w:r w:rsidR="00712733" w:rsidRPr="009C305D">
              <w:rPr>
                <w:rFonts w:eastAsia="Times New Roman" w:cs="Times New Roman"/>
              </w:rPr>
              <w:t xml:space="preserve"> minutes</w:t>
            </w:r>
          </w:p>
        </w:tc>
        <w:tc>
          <w:tcPr>
            <w:tcW w:w="3756" w:type="dxa"/>
            <w:tcBorders>
              <w:top w:val="single" w:sz="4" w:space="0" w:color="auto"/>
              <w:left w:val="single" w:sz="4" w:space="0" w:color="auto"/>
              <w:bottom w:val="nil"/>
              <w:right w:val="single" w:sz="4" w:space="0" w:color="auto"/>
            </w:tcBorders>
            <w:shd w:val="clear" w:color="auto" w:fill="D9D9D9" w:themeFill="background1" w:themeFillShade="D9"/>
            <w:hideMark/>
          </w:tcPr>
          <w:p w14:paraId="41708169" w14:textId="0922FA22" w:rsidR="00712733" w:rsidRPr="009C305D" w:rsidRDefault="006F5AF6" w:rsidP="00712733">
            <w:pPr>
              <w:rPr>
                <w:rFonts w:eastAsia="Times New Roman" w:cs="Times New Roman"/>
              </w:rPr>
            </w:pPr>
            <w:r>
              <w:rPr>
                <w:rFonts w:eastAsia="Times New Roman" w:cs="Times New Roman"/>
              </w:rPr>
              <w:t xml:space="preserve">Demonstrate to learners how to use </w:t>
            </w:r>
            <w:r w:rsidR="0002270B">
              <w:rPr>
                <w:rFonts w:eastAsia="Times New Roman" w:cs="Times New Roman"/>
              </w:rPr>
              <w:t xml:space="preserve">SmartArt in PowerPoint (or similar in other </w:t>
            </w:r>
            <w:r w:rsidR="005A53F3">
              <w:rPr>
                <w:rFonts w:eastAsia="Times New Roman" w:cs="Times New Roman"/>
              </w:rPr>
              <w:t xml:space="preserve">presentation </w:t>
            </w:r>
            <w:r w:rsidR="0002270B">
              <w:rPr>
                <w:rFonts w:eastAsia="Times New Roman" w:cs="Times New Roman"/>
              </w:rPr>
              <w:t>software)</w:t>
            </w:r>
            <w:r w:rsidR="005A53F3">
              <w:rPr>
                <w:rFonts w:eastAsia="Times New Roman" w:cs="Times New Roman"/>
              </w:rPr>
              <w:t>, focusing on the Relationship options</w:t>
            </w:r>
            <w:r w:rsidR="00BF476D">
              <w:rPr>
                <w:rFonts w:eastAsia="Times New Roman" w:cs="Times New Roman"/>
              </w:rPr>
              <w:t>.</w:t>
            </w:r>
          </w:p>
        </w:tc>
        <w:tc>
          <w:tcPr>
            <w:tcW w:w="3757" w:type="dxa"/>
            <w:tcBorders>
              <w:top w:val="single" w:sz="4" w:space="0" w:color="auto"/>
              <w:left w:val="single" w:sz="4" w:space="0" w:color="auto"/>
              <w:bottom w:val="nil"/>
              <w:right w:val="single" w:sz="4" w:space="0" w:color="auto"/>
            </w:tcBorders>
            <w:shd w:val="clear" w:color="auto" w:fill="D9D9D9" w:themeFill="background1" w:themeFillShade="D9"/>
            <w:hideMark/>
          </w:tcPr>
          <w:p w14:paraId="2B9A6C4E" w14:textId="5AE6BA46" w:rsidR="00712733" w:rsidRPr="009C305D" w:rsidRDefault="005A53F3" w:rsidP="00B40C1E">
            <w:pPr>
              <w:rPr>
                <w:rFonts w:eastAsia="Times New Roman" w:cs="Times New Roman"/>
              </w:rPr>
            </w:pPr>
            <w:r>
              <w:rPr>
                <w:rFonts w:eastAsia="Times New Roman" w:cs="Times New Roman"/>
              </w:rPr>
              <w:t>Individually open the presentation software. Follow the teacher</w:t>
            </w:r>
            <w:r w:rsidR="005A70A7">
              <w:rPr>
                <w:rFonts w:eastAsia="Times New Roman" w:cs="Times New Roman"/>
              </w:rPr>
              <w:t>’s</w:t>
            </w:r>
            <w:r>
              <w:rPr>
                <w:rFonts w:eastAsia="Times New Roman" w:cs="Times New Roman"/>
              </w:rPr>
              <w:t xml:space="preserve"> demonstration</w:t>
            </w:r>
            <w:r w:rsidR="005A70A7">
              <w:rPr>
                <w:rFonts w:eastAsia="Times New Roman" w:cs="Times New Roman"/>
              </w:rPr>
              <w:t>,</w:t>
            </w:r>
            <w:r>
              <w:rPr>
                <w:rFonts w:eastAsia="Times New Roman" w:cs="Times New Roman"/>
              </w:rPr>
              <w:t xml:space="preserve"> completing the same process.</w:t>
            </w:r>
          </w:p>
        </w:tc>
      </w:tr>
      <w:tr w:rsidR="00712733" w:rsidRPr="009C305D" w14:paraId="44007BE5" w14:textId="77777777" w:rsidTr="00CF1A6C">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68B9A66C" w14:textId="77777777" w:rsidR="00712733" w:rsidRPr="009C305D" w:rsidRDefault="00712733" w:rsidP="00712733"/>
        </w:tc>
        <w:tc>
          <w:tcPr>
            <w:tcW w:w="3756" w:type="dxa"/>
            <w:tcBorders>
              <w:top w:val="nil"/>
              <w:left w:val="single" w:sz="4" w:space="0" w:color="auto"/>
              <w:bottom w:val="nil"/>
              <w:right w:val="single" w:sz="4" w:space="0" w:color="auto"/>
            </w:tcBorders>
            <w:shd w:val="clear" w:color="auto" w:fill="D9D9D9" w:themeFill="background1" w:themeFillShade="D9"/>
            <w:hideMark/>
          </w:tcPr>
          <w:p w14:paraId="6CD7E54C" w14:textId="09D888DD" w:rsidR="00712733" w:rsidRPr="00B4201E" w:rsidRDefault="00712733" w:rsidP="00712733">
            <w:pPr>
              <w:rPr>
                <w:rFonts w:eastAsia="Times New Roman" w:cs="Times New Roman"/>
              </w:rPr>
            </w:pPr>
            <w:r w:rsidRPr="00B4201E">
              <w:rPr>
                <w:rFonts w:eastAsia="Times New Roman" w:cs="Times New Roman"/>
              </w:rPr>
              <w:t xml:space="preserve">Set the task. </w:t>
            </w:r>
            <w:r w:rsidR="00BF476D" w:rsidRPr="00B4201E">
              <w:rPr>
                <w:rFonts w:eastAsia="Times New Roman" w:cs="Times New Roman"/>
              </w:rPr>
              <w:t>Ask learners to work in pairs. Allow them to select a different partner to work with.</w:t>
            </w:r>
          </w:p>
        </w:tc>
        <w:tc>
          <w:tcPr>
            <w:tcW w:w="3757" w:type="dxa"/>
            <w:tcBorders>
              <w:top w:val="nil"/>
              <w:left w:val="single" w:sz="4" w:space="0" w:color="auto"/>
              <w:bottom w:val="nil"/>
              <w:right w:val="single" w:sz="4" w:space="0" w:color="auto"/>
            </w:tcBorders>
            <w:shd w:val="clear" w:color="auto" w:fill="D9D9D9" w:themeFill="background1" w:themeFillShade="D9"/>
            <w:hideMark/>
          </w:tcPr>
          <w:p w14:paraId="31848574" w14:textId="41029C28" w:rsidR="00712733" w:rsidRPr="009C305D" w:rsidRDefault="00712733" w:rsidP="00712733">
            <w:pPr>
              <w:rPr>
                <w:rFonts w:eastAsia="Times New Roman" w:cs="Times New Roman"/>
              </w:rPr>
            </w:pPr>
            <w:r w:rsidRPr="009C305D">
              <w:rPr>
                <w:rFonts w:eastAsia="Times New Roman" w:cs="Times New Roman"/>
              </w:rPr>
              <w:t xml:space="preserve">Listen. </w:t>
            </w:r>
            <w:r w:rsidR="00BF476D">
              <w:rPr>
                <w:rFonts w:eastAsia="Times New Roman" w:cs="Times New Roman"/>
              </w:rPr>
              <w:t>Move into pairs.</w:t>
            </w:r>
          </w:p>
        </w:tc>
      </w:tr>
      <w:tr w:rsidR="00BF476D" w:rsidRPr="009C305D" w14:paraId="37360D28" w14:textId="77777777" w:rsidTr="00664528">
        <w:trPr>
          <w:trHeight w:val="3231"/>
        </w:trPr>
        <w:tc>
          <w:tcPr>
            <w:tcW w:w="1417" w:type="dxa"/>
            <w:tcBorders>
              <w:top w:val="nil"/>
              <w:left w:val="single" w:sz="4" w:space="0" w:color="auto"/>
              <w:bottom w:val="nil"/>
              <w:right w:val="single" w:sz="4" w:space="0" w:color="auto"/>
            </w:tcBorders>
            <w:shd w:val="clear" w:color="auto" w:fill="D9D9D9" w:themeFill="background1" w:themeFillShade="D9"/>
          </w:tcPr>
          <w:p w14:paraId="22155166" w14:textId="77777777" w:rsidR="00BF476D" w:rsidRPr="009C305D" w:rsidRDefault="00BF476D" w:rsidP="00712733"/>
        </w:tc>
        <w:tc>
          <w:tcPr>
            <w:tcW w:w="3756" w:type="dxa"/>
            <w:tcBorders>
              <w:top w:val="nil"/>
              <w:left w:val="single" w:sz="4" w:space="0" w:color="auto"/>
              <w:bottom w:val="nil"/>
              <w:right w:val="single" w:sz="4" w:space="0" w:color="auto"/>
            </w:tcBorders>
            <w:shd w:val="clear" w:color="auto" w:fill="D9D9D9" w:themeFill="background1" w:themeFillShade="D9"/>
          </w:tcPr>
          <w:p w14:paraId="26E06BEE" w14:textId="5756BE7A" w:rsidR="00BF476D" w:rsidRPr="00B4201E" w:rsidDel="005C17CA" w:rsidRDefault="00D132AA" w:rsidP="00712733">
            <w:r w:rsidRPr="004F2204">
              <w:rPr>
                <w:rFonts w:eastAsia="Times New Roman" w:cs="Times New Roman"/>
              </w:rPr>
              <w:t>Circulate. Give prompts</w:t>
            </w:r>
            <w:r>
              <w:rPr>
                <w:rFonts w:eastAsia="Times New Roman" w:cs="Times New Roman"/>
              </w:rPr>
              <w:t xml:space="preserve">. </w:t>
            </w:r>
            <w:r w:rsidRPr="004F2204">
              <w:rPr>
                <w:rFonts w:eastAsia="Times New Roman" w:cs="Times New Roman"/>
              </w:rPr>
              <w:t>Ask probing questions</w:t>
            </w:r>
            <w:r>
              <w:rPr>
                <w:rFonts w:eastAsia="Times New Roman" w:cs="Times New Roman"/>
              </w:rPr>
              <w:t>. Provide technical support if required.</w:t>
            </w:r>
          </w:p>
        </w:tc>
        <w:tc>
          <w:tcPr>
            <w:tcW w:w="3757" w:type="dxa"/>
            <w:tcBorders>
              <w:top w:val="nil"/>
              <w:left w:val="single" w:sz="4" w:space="0" w:color="auto"/>
              <w:bottom w:val="nil"/>
              <w:right w:val="single" w:sz="4" w:space="0" w:color="auto"/>
            </w:tcBorders>
            <w:shd w:val="clear" w:color="auto" w:fill="D9D9D9" w:themeFill="background1" w:themeFillShade="D9"/>
          </w:tcPr>
          <w:p w14:paraId="0A9953F1" w14:textId="5A887575" w:rsidR="00BF476D" w:rsidRPr="009C305D" w:rsidDel="005C17CA" w:rsidRDefault="00B21A3D" w:rsidP="00712733">
            <w:pPr>
              <w:rPr>
                <w:rFonts w:eastAsia="Times New Roman" w:cs="Times New Roman"/>
              </w:rPr>
            </w:pPr>
            <w:r>
              <w:rPr>
                <w:rFonts w:eastAsia="Times New Roman" w:cs="Times New Roman"/>
              </w:rPr>
              <w:t>Identify one risk in the Finance case study analysed earlier.  Discuss potential interrelationships with other risks.</w:t>
            </w:r>
            <w:r w:rsidR="00B4201E">
              <w:rPr>
                <w:rFonts w:eastAsia="Times New Roman" w:cs="Times New Roman"/>
              </w:rPr>
              <w:t xml:space="preserve"> Using presentation software and SmartArt (or similar)</w:t>
            </w:r>
            <w:r w:rsidR="005A70A7">
              <w:rPr>
                <w:rFonts w:eastAsia="Times New Roman" w:cs="Times New Roman"/>
              </w:rPr>
              <w:t>,</w:t>
            </w:r>
            <w:r w:rsidR="00B4201E">
              <w:rPr>
                <w:rFonts w:eastAsia="Times New Roman" w:cs="Times New Roman"/>
              </w:rPr>
              <w:t xml:space="preserve"> show the interrelationships identified for the one risk. Give the slide a title.  Upload to the shared area.</w:t>
            </w:r>
          </w:p>
        </w:tc>
      </w:tr>
      <w:tr w:rsidR="00D132AA" w:rsidRPr="009C305D" w14:paraId="41DA9602" w14:textId="77777777" w:rsidTr="00B40C1E">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04E1186A" w14:textId="77777777" w:rsidR="00D132AA" w:rsidRPr="009C305D" w:rsidRDefault="00D132AA" w:rsidP="00712733"/>
        </w:tc>
        <w:tc>
          <w:tcPr>
            <w:tcW w:w="3756" w:type="dxa"/>
            <w:tcBorders>
              <w:top w:val="nil"/>
              <w:left w:val="single" w:sz="4" w:space="0" w:color="auto"/>
              <w:bottom w:val="nil"/>
              <w:right w:val="single" w:sz="4" w:space="0" w:color="auto"/>
            </w:tcBorders>
            <w:shd w:val="clear" w:color="auto" w:fill="D9D9D9" w:themeFill="background1" w:themeFillShade="D9"/>
          </w:tcPr>
          <w:p w14:paraId="4A725E3E" w14:textId="6561D515" w:rsidR="00D132AA" w:rsidRPr="004F2204" w:rsidRDefault="00CB2919" w:rsidP="00712733">
            <w:pPr>
              <w:rPr>
                <w:rFonts w:eastAsia="Times New Roman" w:cs="Times New Roman"/>
              </w:rPr>
            </w:pPr>
            <w:r>
              <w:rPr>
                <w:rFonts w:eastAsia="Times New Roman" w:cs="Times New Roman"/>
              </w:rPr>
              <w:t>Remind</w:t>
            </w:r>
            <w:r w:rsidR="00D132AA">
              <w:rPr>
                <w:rFonts w:eastAsia="Times New Roman" w:cs="Times New Roman"/>
              </w:rPr>
              <w:t xml:space="preserve"> learners </w:t>
            </w:r>
            <w:r>
              <w:rPr>
                <w:rFonts w:eastAsia="Times New Roman" w:cs="Times New Roman"/>
              </w:rPr>
              <w:t xml:space="preserve">of the </w:t>
            </w:r>
            <w:r w:rsidR="00D132AA">
              <w:rPr>
                <w:rFonts w:eastAsia="Times New Roman" w:cs="Times New Roman"/>
              </w:rPr>
              <w:t xml:space="preserve">definition of ‘explain’ </w:t>
            </w:r>
            <w:r>
              <w:rPr>
                <w:rFonts w:eastAsia="Times New Roman" w:cs="Times New Roman"/>
              </w:rPr>
              <w:t xml:space="preserve">given in a previous lesson </w:t>
            </w:r>
            <w:r w:rsidR="00D132AA">
              <w:rPr>
                <w:rFonts w:eastAsia="Times New Roman" w:cs="Times New Roman"/>
              </w:rPr>
              <w:t>and what should be included when answering a question using that command verb.</w:t>
            </w:r>
          </w:p>
        </w:tc>
        <w:tc>
          <w:tcPr>
            <w:tcW w:w="3757" w:type="dxa"/>
            <w:tcBorders>
              <w:top w:val="nil"/>
              <w:left w:val="single" w:sz="4" w:space="0" w:color="auto"/>
              <w:bottom w:val="nil"/>
              <w:right w:val="single" w:sz="4" w:space="0" w:color="auto"/>
            </w:tcBorders>
            <w:shd w:val="clear" w:color="auto" w:fill="D9D9D9" w:themeFill="background1" w:themeFillShade="D9"/>
          </w:tcPr>
          <w:p w14:paraId="20965228" w14:textId="32858B6B" w:rsidR="00D132AA" w:rsidRDefault="00D132AA" w:rsidP="00712733">
            <w:pPr>
              <w:rPr>
                <w:rFonts w:eastAsia="Times New Roman" w:cs="Times New Roman"/>
              </w:rPr>
            </w:pPr>
            <w:r>
              <w:rPr>
                <w:rFonts w:eastAsia="Times New Roman" w:cs="Times New Roman"/>
              </w:rPr>
              <w:t>Listen. Take notes.</w:t>
            </w:r>
          </w:p>
        </w:tc>
      </w:tr>
      <w:tr w:rsidR="002E1602" w:rsidRPr="009C305D" w14:paraId="759C6898" w14:textId="77777777" w:rsidTr="00B40C1E">
        <w:trPr>
          <w:trHeight w:val="567"/>
        </w:trPr>
        <w:tc>
          <w:tcPr>
            <w:tcW w:w="1417" w:type="dxa"/>
            <w:tcBorders>
              <w:top w:val="nil"/>
              <w:left w:val="single" w:sz="4" w:space="0" w:color="auto"/>
              <w:bottom w:val="single" w:sz="4" w:space="0" w:color="auto"/>
              <w:right w:val="single" w:sz="4" w:space="0" w:color="auto"/>
            </w:tcBorders>
            <w:shd w:val="clear" w:color="auto" w:fill="D9D9D9" w:themeFill="background1" w:themeFillShade="D9"/>
          </w:tcPr>
          <w:p w14:paraId="7B12D16F" w14:textId="77777777" w:rsidR="002E1602" w:rsidRPr="009C305D" w:rsidRDefault="002E1602" w:rsidP="002E1602"/>
        </w:tc>
        <w:tc>
          <w:tcPr>
            <w:tcW w:w="3756" w:type="dxa"/>
            <w:tcBorders>
              <w:top w:val="nil"/>
              <w:left w:val="single" w:sz="4" w:space="0" w:color="auto"/>
              <w:bottom w:val="single" w:sz="4" w:space="0" w:color="auto"/>
              <w:right w:val="single" w:sz="4" w:space="0" w:color="auto"/>
            </w:tcBorders>
            <w:shd w:val="clear" w:color="auto" w:fill="D9D9D9" w:themeFill="background1" w:themeFillShade="D9"/>
          </w:tcPr>
          <w:p w14:paraId="1BF993A6" w14:textId="3AA6C9A9" w:rsidR="002E1602" w:rsidDel="005C17CA" w:rsidRDefault="002E1602" w:rsidP="002E1602">
            <w:r>
              <w:rPr>
                <w:rFonts w:eastAsia="Times New Roman" w:cs="Times New Roman"/>
              </w:rPr>
              <w:t xml:space="preserve">Facilitate learners to share their completed presentations using the smartboard. Access each presentation. </w:t>
            </w:r>
            <w:r w:rsidR="00664528">
              <w:rPr>
                <w:rFonts w:eastAsia="Times New Roman" w:cs="Times New Roman"/>
              </w:rPr>
              <w:t>A</w:t>
            </w:r>
            <w:r>
              <w:rPr>
                <w:rFonts w:eastAsia="Times New Roman" w:cs="Times New Roman"/>
              </w:rPr>
              <w:t xml:space="preserve">sk each pair to briefly explain the relationships shown. Ask probing questions if </w:t>
            </w:r>
            <w:r>
              <w:rPr>
                <w:rFonts w:eastAsia="Times New Roman" w:cs="Times New Roman"/>
              </w:rPr>
              <w:lastRenderedPageBreak/>
              <w:t>needed to move them from descriptions to explanations.</w:t>
            </w:r>
          </w:p>
        </w:tc>
        <w:tc>
          <w:tcPr>
            <w:tcW w:w="3757" w:type="dxa"/>
            <w:tcBorders>
              <w:top w:val="nil"/>
              <w:left w:val="single" w:sz="4" w:space="0" w:color="auto"/>
              <w:bottom w:val="single" w:sz="4" w:space="0" w:color="auto"/>
              <w:right w:val="single" w:sz="4" w:space="0" w:color="auto"/>
            </w:tcBorders>
            <w:shd w:val="clear" w:color="auto" w:fill="D9D9D9" w:themeFill="background1" w:themeFillShade="D9"/>
          </w:tcPr>
          <w:p w14:paraId="50A218C0" w14:textId="2B93395A" w:rsidR="002E1602" w:rsidRPr="009C305D" w:rsidDel="005C17CA" w:rsidRDefault="002E1602" w:rsidP="002E1602">
            <w:pPr>
              <w:rPr>
                <w:rFonts w:eastAsia="Times New Roman" w:cs="Times New Roman"/>
              </w:rPr>
            </w:pPr>
            <w:r>
              <w:rPr>
                <w:rFonts w:eastAsia="Times New Roman" w:cs="Times New Roman"/>
              </w:rPr>
              <w:lastRenderedPageBreak/>
              <w:t>When the produced presentation is shared, explain the relationships shown. Respond to questions from the teacher if asked. Take notes of others</w:t>
            </w:r>
            <w:r w:rsidR="003C6F9A">
              <w:rPr>
                <w:rFonts w:eastAsia="Times New Roman" w:cs="Times New Roman"/>
              </w:rPr>
              <w:t>’</w:t>
            </w:r>
            <w:r>
              <w:rPr>
                <w:rFonts w:eastAsia="Times New Roman" w:cs="Times New Roman"/>
              </w:rPr>
              <w:t xml:space="preserve"> presentations.</w:t>
            </w:r>
          </w:p>
        </w:tc>
      </w:tr>
      <w:tr w:rsidR="002E1602" w:rsidRPr="009C305D" w14:paraId="720AD900" w14:textId="77777777" w:rsidTr="00B40C1E">
        <w:trPr>
          <w:trHeight w:val="567"/>
        </w:trPr>
        <w:tc>
          <w:tcPr>
            <w:tcW w:w="1417" w:type="dxa"/>
            <w:tcBorders>
              <w:top w:val="single" w:sz="4" w:space="0" w:color="auto"/>
              <w:left w:val="single" w:sz="4" w:space="0" w:color="auto"/>
              <w:bottom w:val="nil"/>
              <w:right w:val="single" w:sz="4" w:space="0" w:color="auto"/>
            </w:tcBorders>
            <w:shd w:val="clear" w:color="auto" w:fill="FFFFFF" w:themeFill="background1"/>
          </w:tcPr>
          <w:p w14:paraId="4DF9BEBA" w14:textId="33D21592" w:rsidR="002E1602" w:rsidRPr="009C305D" w:rsidRDefault="00FF1CB9" w:rsidP="002E1602">
            <w:r>
              <w:t>15 minutes</w:t>
            </w:r>
          </w:p>
        </w:tc>
        <w:tc>
          <w:tcPr>
            <w:tcW w:w="3756" w:type="dxa"/>
            <w:tcBorders>
              <w:top w:val="single" w:sz="4" w:space="0" w:color="auto"/>
              <w:left w:val="single" w:sz="4" w:space="0" w:color="auto"/>
              <w:bottom w:val="nil"/>
              <w:right w:val="single" w:sz="4" w:space="0" w:color="auto"/>
            </w:tcBorders>
            <w:shd w:val="clear" w:color="auto" w:fill="FFFFFF" w:themeFill="background1"/>
          </w:tcPr>
          <w:p w14:paraId="0116BB84" w14:textId="4B629599" w:rsidR="002E1602" w:rsidDel="005C17CA" w:rsidRDefault="00A50C04" w:rsidP="00FF1CB9">
            <w:r>
              <w:t>Set the task.</w:t>
            </w:r>
            <w:r w:rsidR="00A9577A">
              <w:t xml:space="preserve"> </w:t>
            </w:r>
            <w:r w:rsidR="00482488">
              <w:t xml:space="preserve">Distribute the </w:t>
            </w:r>
            <w:r w:rsidR="00482488" w:rsidRPr="00B40C1E">
              <w:rPr>
                <w:b/>
                <w:bCs/>
              </w:rPr>
              <w:t>Exam</w:t>
            </w:r>
            <w:r w:rsidR="00664528">
              <w:rPr>
                <w:b/>
                <w:bCs/>
              </w:rPr>
              <w:t>-</w:t>
            </w:r>
            <w:r w:rsidR="00482488" w:rsidRPr="00B40C1E">
              <w:rPr>
                <w:b/>
                <w:bCs/>
              </w:rPr>
              <w:t xml:space="preserve"> style question</w:t>
            </w:r>
            <w:r w:rsidR="00A9577A" w:rsidRPr="00B40C1E">
              <w:rPr>
                <w:b/>
                <w:bCs/>
              </w:rPr>
              <w:t>.</w:t>
            </w:r>
          </w:p>
        </w:tc>
        <w:tc>
          <w:tcPr>
            <w:tcW w:w="3757" w:type="dxa"/>
            <w:tcBorders>
              <w:top w:val="single" w:sz="4" w:space="0" w:color="auto"/>
              <w:left w:val="single" w:sz="4" w:space="0" w:color="auto"/>
              <w:bottom w:val="nil"/>
              <w:right w:val="single" w:sz="4" w:space="0" w:color="auto"/>
            </w:tcBorders>
            <w:shd w:val="clear" w:color="auto" w:fill="FFFFFF" w:themeFill="background1"/>
          </w:tcPr>
          <w:p w14:paraId="6024778A" w14:textId="7FB8E9A9" w:rsidR="002E1602" w:rsidRPr="009C305D" w:rsidDel="005C17CA" w:rsidRDefault="00A50C04" w:rsidP="002E1602">
            <w:pPr>
              <w:rPr>
                <w:rFonts w:eastAsia="Times New Roman" w:cs="Times New Roman"/>
              </w:rPr>
            </w:pPr>
            <w:r>
              <w:rPr>
                <w:rFonts w:eastAsia="Times New Roman" w:cs="Times New Roman"/>
              </w:rPr>
              <w:t>Listen.</w:t>
            </w:r>
          </w:p>
        </w:tc>
      </w:tr>
      <w:tr w:rsidR="00A50C04" w:rsidRPr="009C305D" w14:paraId="18800E85" w14:textId="77777777" w:rsidTr="00B40C1E">
        <w:trPr>
          <w:trHeight w:val="567"/>
        </w:trPr>
        <w:tc>
          <w:tcPr>
            <w:tcW w:w="1417" w:type="dxa"/>
            <w:tcBorders>
              <w:top w:val="nil"/>
              <w:left w:val="single" w:sz="4" w:space="0" w:color="auto"/>
              <w:bottom w:val="nil"/>
              <w:right w:val="single" w:sz="4" w:space="0" w:color="auto"/>
            </w:tcBorders>
            <w:shd w:val="clear" w:color="auto" w:fill="FFFFFF" w:themeFill="background1"/>
          </w:tcPr>
          <w:p w14:paraId="7ECA847A" w14:textId="77777777" w:rsidR="00A50C04" w:rsidRDefault="00A50C04" w:rsidP="002E1602"/>
        </w:tc>
        <w:tc>
          <w:tcPr>
            <w:tcW w:w="3756" w:type="dxa"/>
            <w:tcBorders>
              <w:top w:val="nil"/>
              <w:left w:val="single" w:sz="4" w:space="0" w:color="auto"/>
              <w:bottom w:val="nil"/>
              <w:right w:val="single" w:sz="4" w:space="0" w:color="auto"/>
            </w:tcBorders>
            <w:shd w:val="clear" w:color="auto" w:fill="FFFFFF" w:themeFill="background1"/>
          </w:tcPr>
          <w:p w14:paraId="3A493807" w14:textId="0C405AAB" w:rsidR="00A50C04" w:rsidRDefault="00A9577A" w:rsidP="00FF1CB9">
            <w:r w:rsidRPr="004F2204">
              <w:rPr>
                <w:rFonts w:eastAsia="Times New Roman" w:cs="Times New Roman"/>
              </w:rPr>
              <w:t>Circulate. Give prompts</w:t>
            </w:r>
            <w:r>
              <w:rPr>
                <w:rFonts w:eastAsia="Times New Roman" w:cs="Times New Roman"/>
              </w:rPr>
              <w:t xml:space="preserve">. </w:t>
            </w:r>
            <w:r w:rsidRPr="004F2204">
              <w:rPr>
                <w:rFonts w:eastAsia="Times New Roman" w:cs="Times New Roman"/>
              </w:rPr>
              <w:t>Ask probing questions</w:t>
            </w:r>
            <w:r>
              <w:rPr>
                <w:rFonts w:eastAsia="Times New Roman" w:cs="Times New Roman"/>
              </w:rPr>
              <w:t xml:space="preserve">.  </w:t>
            </w:r>
          </w:p>
        </w:tc>
        <w:tc>
          <w:tcPr>
            <w:tcW w:w="3757" w:type="dxa"/>
            <w:tcBorders>
              <w:top w:val="nil"/>
              <w:left w:val="single" w:sz="4" w:space="0" w:color="auto"/>
              <w:bottom w:val="nil"/>
              <w:right w:val="single" w:sz="4" w:space="0" w:color="auto"/>
            </w:tcBorders>
            <w:shd w:val="clear" w:color="auto" w:fill="FFFFFF" w:themeFill="background1"/>
          </w:tcPr>
          <w:p w14:paraId="25F73A30" w14:textId="67E661BC" w:rsidR="00A50C04" w:rsidRDefault="00A9577A" w:rsidP="00A9577A">
            <w:pPr>
              <w:rPr>
                <w:rFonts w:eastAsia="Times New Roman" w:cs="Times New Roman"/>
              </w:rPr>
            </w:pPr>
            <w:r>
              <w:rPr>
                <w:rFonts w:eastAsia="Times New Roman" w:cs="Times New Roman"/>
              </w:rPr>
              <w:t>Individually a</w:t>
            </w:r>
            <w:r w:rsidR="00A50C04">
              <w:rPr>
                <w:rFonts w:eastAsia="Times New Roman" w:cs="Times New Roman"/>
              </w:rPr>
              <w:t>nswer the</w:t>
            </w:r>
            <w:r w:rsidR="00482488">
              <w:rPr>
                <w:rFonts w:eastAsia="Times New Roman" w:cs="Times New Roman"/>
              </w:rPr>
              <w:t xml:space="preserve"> </w:t>
            </w:r>
            <w:r w:rsidR="00482488" w:rsidRPr="00B40C1E">
              <w:rPr>
                <w:rFonts w:eastAsia="Times New Roman" w:cs="Times New Roman"/>
                <w:b/>
                <w:bCs/>
              </w:rPr>
              <w:t>Exam</w:t>
            </w:r>
            <w:r w:rsidR="00664528">
              <w:rPr>
                <w:rFonts w:eastAsia="Times New Roman" w:cs="Times New Roman"/>
                <w:b/>
                <w:bCs/>
              </w:rPr>
              <w:t>-</w:t>
            </w:r>
            <w:r w:rsidR="00482488" w:rsidRPr="00B40C1E">
              <w:rPr>
                <w:rFonts w:eastAsia="Times New Roman" w:cs="Times New Roman"/>
                <w:b/>
                <w:bCs/>
              </w:rPr>
              <w:t xml:space="preserve"> style</w:t>
            </w:r>
            <w:r w:rsidR="00A50C04" w:rsidRPr="00B40C1E">
              <w:rPr>
                <w:rFonts w:eastAsia="Times New Roman" w:cs="Times New Roman"/>
                <w:b/>
                <w:bCs/>
              </w:rPr>
              <w:t xml:space="preserve"> question</w:t>
            </w:r>
            <w:r w:rsidRPr="00B40C1E">
              <w:rPr>
                <w:rFonts w:eastAsia="Times New Roman" w:cs="Times New Roman"/>
                <w:b/>
                <w:bCs/>
              </w:rPr>
              <w:t>.</w:t>
            </w:r>
            <w:r w:rsidR="00482488">
              <w:rPr>
                <w:rFonts w:eastAsia="Times New Roman" w:cs="Times New Roman"/>
                <w:b/>
                <w:bCs/>
              </w:rPr>
              <w:t xml:space="preserve"> </w:t>
            </w:r>
            <w:r w:rsidR="00482488" w:rsidRPr="00B40C1E">
              <w:rPr>
                <w:rFonts w:eastAsia="Times New Roman" w:cs="Times New Roman"/>
              </w:rPr>
              <w:t>Hand in your answer to the teacher when complete.</w:t>
            </w:r>
          </w:p>
        </w:tc>
      </w:tr>
      <w:tr w:rsidR="00FF1CB9" w:rsidRPr="009C305D" w14:paraId="3850D704" w14:textId="77777777" w:rsidTr="00B40C1E">
        <w:trPr>
          <w:trHeight w:val="567"/>
        </w:trPr>
        <w:tc>
          <w:tcPr>
            <w:tcW w:w="1417" w:type="dxa"/>
            <w:tcBorders>
              <w:top w:val="nil"/>
              <w:left w:val="single" w:sz="4" w:space="0" w:color="auto"/>
              <w:bottom w:val="nil"/>
              <w:right w:val="single" w:sz="4" w:space="0" w:color="auto"/>
            </w:tcBorders>
            <w:shd w:val="clear" w:color="auto" w:fill="FFFFFF" w:themeFill="background1"/>
          </w:tcPr>
          <w:p w14:paraId="75998C8D" w14:textId="77777777" w:rsidR="00FF1CB9" w:rsidRPr="009C305D" w:rsidRDefault="00FF1CB9" w:rsidP="002E1602"/>
        </w:tc>
        <w:tc>
          <w:tcPr>
            <w:tcW w:w="3756" w:type="dxa"/>
            <w:tcBorders>
              <w:top w:val="nil"/>
              <w:left w:val="single" w:sz="4" w:space="0" w:color="auto"/>
              <w:bottom w:val="nil"/>
              <w:right w:val="single" w:sz="4" w:space="0" w:color="auto"/>
            </w:tcBorders>
            <w:shd w:val="clear" w:color="auto" w:fill="FFFFFF" w:themeFill="background1"/>
          </w:tcPr>
          <w:p w14:paraId="1EB1FE54" w14:textId="47B6FC30" w:rsidR="00FF1CB9" w:rsidRPr="00337CF8" w:rsidRDefault="00FF1CB9" w:rsidP="002E1602">
            <w:pPr>
              <w:rPr>
                <w:rFonts w:eastAsia="Times New Roman" w:cs="Times New Roman"/>
              </w:rPr>
            </w:pPr>
            <w:r w:rsidRPr="00337CF8">
              <w:rPr>
                <w:rFonts w:eastAsia="Times New Roman" w:cs="Times New Roman"/>
              </w:rPr>
              <w:t>Set h</w:t>
            </w:r>
            <w:r w:rsidRPr="009A2C86">
              <w:rPr>
                <w:rFonts w:eastAsia="Times New Roman" w:cs="Times New Roman"/>
              </w:rPr>
              <w:t>omework.</w:t>
            </w:r>
          </w:p>
        </w:tc>
        <w:tc>
          <w:tcPr>
            <w:tcW w:w="3757" w:type="dxa"/>
            <w:tcBorders>
              <w:top w:val="nil"/>
              <w:left w:val="single" w:sz="4" w:space="0" w:color="auto"/>
              <w:bottom w:val="nil"/>
              <w:right w:val="single" w:sz="4" w:space="0" w:color="auto"/>
            </w:tcBorders>
            <w:shd w:val="clear" w:color="auto" w:fill="FFFFFF" w:themeFill="background1"/>
          </w:tcPr>
          <w:p w14:paraId="2D768ECB" w14:textId="1A55B189" w:rsidR="00FF1CB9" w:rsidRPr="009C305D" w:rsidDel="005C17CA" w:rsidRDefault="00A50C04" w:rsidP="002E1602">
            <w:pPr>
              <w:rPr>
                <w:rFonts w:eastAsia="Times New Roman" w:cs="Times New Roman"/>
              </w:rPr>
            </w:pPr>
            <w:r>
              <w:rPr>
                <w:rFonts w:eastAsia="Times New Roman" w:cs="Times New Roman"/>
              </w:rPr>
              <w:t xml:space="preserve">Homework: </w:t>
            </w:r>
            <w:r w:rsidR="00FF1CB9" w:rsidRPr="00337CF8">
              <w:rPr>
                <w:rFonts w:eastAsia="Times New Roman" w:cs="Times New Roman"/>
              </w:rPr>
              <w:t>Do you think there is another type of risk?</w:t>
            </w:r>
          </w:p>
        </w:tc>
      </w:tr>
      <w:tr w:rsidR="00FF1CB9" w:rsidRPr="009C305D" w14:paraId="6B5DCCCC" w14:textId="77777777" w:rsidTr="00B40C1E">
        <w:trPr>
          <w:trHeight w:val="567"/>
        </w:trPr>
        <w:tc>
          <w:tcPr>
            <w:tcW w:w="1417" w:type="dxa"/>
            <w:tcBorders>
              <w:top w:val="nil"/>
              <w:left w:val="single" w:sz="4" w:space="0" w:color="auto"/>
              <w:bottom w:val="single" w:sz="4" w:space="0" w:color="auto"/>
              <w:right w:val="single" w:sz="4" w:space="0" w:color="auto"/>
            </w:tcBorders>
            <w:shd w:val="clear" w:color="auto" w:fill="FFFFFF" w:themeFill="background1"/>
          </w:tcPr>
          <w:p w14:paraId="423DBB91" w14:textId="77777777" w:rsidR="00FF1CB9" w:rsidRPr="009C305D" w:rsidRDefault="00FF1CB9" w:rsidP="002E1602"/>
        </w:tc>
        <w:tc>
          <w:tcPr>
            <w:tcW w:w="3756" w:type="dxa"/>
            <w:tcBorders>
              <w:top w:val="nil"/>
              <w:left w:val="single" w:sz="4" w:space="0" w:color="auto"/>
              <w:bottom w:val="single" w:sz="4" w:space="0" w:color="auto"/>
              <w:right w:val="single" w:sz="4" w:space="0" w:color="auto"/>
            </w:tcBorders>
            <w:shd w:val="clear" w:color="auto" w:fill="FFFFFF" w:themeFill="background1"/>
          </w:tcPr>
          <w:p w14:paraId="55518ADB" w14:textId="26F4EDED" w:rsidR="00FF1CB9" w:rsidRPr="00337CF8" w:rsidRDefault="00FF1CB9" w:rsidP="00FF1CB9">
            <w:pPr>
              <w:rPr>
                <w:rFonts w:eastAsia="Times New Roman" w:cs="Times New Roman"/>
              </w:rPr>
            </w:pPr>
            <w:r>
              <w:rPr>
                <w:rFonts w:eastAsia="Times New Roman" w:cs="Times New Roman"/>
              </w:rPr>
              <w:t>Next steps:</w:t>
            </w:r>
            <w:r w:rsidR="00770730">
              <w:rPr>
                <w:rFonts w:eastAsia="Times New Roman" w:cs="Times New Roman"/>
              </w:rPr>
              <w:t xml:space="preserve"> </w:t>
            </w:r>
            <w:r w:rsidR="00770730">
              <w:t>Before the next lesson</w:t>
            </w:r>
            <w:r w:rsidR="005A70A7">
              <w:t>,</w:t>
            </w:r>
            <w:r w:rsidR="00770730">
              <w:t xml:space="preserve"> review answers submitted. Identify any common misconceptions and/or errors </w:t>
            </w:r>
            <w:r w:rsidR="002006CC">
              <w:t>and produce a summary that is given to learners</w:t>
            </w:r>
            <w:r w:rsidR="00770730">
              <w:t>. Annotate answers for each learner and return before the next lesson.</w:t>
            </w:r>
          </w:p>
        </w:tc>
        <w:tc>
          <w:tcPr>
            <w:tcW w:w="3757" w:type="dxa"/>
            <w:tcBorders>
              <w:top w:val="nil"/>
              <w:left w:val="single" w:sz="4" w:space="0" w:color="auto"/>
              <w:bottom w:val="single" w:sz="4" w:space="0" w:color="auto"/>
              <w:right w:val="single" w:sz="4" w:space="0" w:color="auto"/>
            </w:tcBorders>
            <w:shd w:val="clear" w:color="auto" w:fill="FFFFFF" w:themeFill="background1"/>
          </w:tcPr>
          <w:p w14:paraId="3448E3F4" w14:textId="77777777" w:rsidR="00FF1CB9" w:rsidRPr="00337CF8" w:rsidRDefault="00FF1CB9" w:rsidP="002E1602">
            <w:pPr>
              <w:rPr>
                <w:rFonts w:eastAsia="Times New Roman" w:cs="Times New Roman"/>
              </w:rPr>
            </w:pPr>
          </w:p>
        </w:tc>
      </w:tr>
    </w:tbl>
    <w:p w14:paraId="2BE9D3CA" w14:textId="77777777" w:rsidR="004314F7" w:rsidRDefault="004314F7"/>
    <w:p w14:paraId="428897AB" w14:textId="06831935" w:rsidR="00C305E8" w:rsidRDefault="00C305E8">
      <w:pPr>
        <w:rPr>
          <w:rFonts w:eastAsiaTheme="majorEastAsia" w:cstheme="majorBidi"/>
          <w:b/>
          <w:color w:val="000000" w:themeColor="text1"/>
          <w:sz w:val="28"/>
          <w:szCs w:val="32"/>
        </w:rPr>
      </w:pPr>
      <w:r>
        <w:br w:type="page"/>
      </w:r>
    </w:p>
    <w:p w14:paraId="30AF3E1D" w14:textId="77777777" w:rsidR="005A0777" w:rsidRPr="0072637F" w:rsidRDefault="005A0777" w:rsidP="007F0032">
      <w:pPr>
        <w:pStyle w:val="Heading2"/>
      </w:pPr>
      <w:r w:rsidRPr="0072637F">
        <w:lastRenderedPageBreak/>
        <w:t xml:space="preserve">Lesson </w:t>
      </w:r>
      <w:r>
        <w:t>4</w:t>
      </w:r>
    </w:p>
    <w:p w14:paraId="4DEE9ADA" w14:textId="77777777" w:rsidR="005A0777" w:rsidRPr="0072637F" w:rsidRDefault="005A0777" w:rsidP="005A0777">
      <w:pPr>
        <w:rPr>
          <w:rStyle w:val="Strong"/>
        </w:rPr>
      </w:pPr>
      <w:r w:rsidRPr="0072637F">
        <w:rPr>
          <w:rStyle w:val="Strong"/>
        </w:rPr>
        <w:t xml:space="preserve">Lesson title: </w:t>
      </w:r>
      <w:r>
        <w:t>How can I analyse the impact of risks?</w:t>
      </w:r>
    </w:p>
    <w:p w14:paraId="55B77F80" w14:textId="77777777" w:rsidR="005A0777" w:rsidRPr="0072637F" w:rsidRDefault="005A0777" w:rsidP="005A0777">
      <w:r w:rsidRPr="0072637F">
        <w:rPr>
          <w:rStyle w:val="Strong"/>
        </w:rPr>
        <w:t xml:space="preserve">Lesson time: </w:t>
      </w:r>
      <w:r w:rsidRPr="0072637F">
        <w:t>2 hours</w:t>
      </w:r>
    </w:p>
    <w:p w14:paraId="7BA33753" w14:textId="655F61F6" w:rsidR="005A0777" w:rsidRPr="0072637F" w:rsidRDefault="005A0777" w:rsidP="005A0777">
      <w:pPr>
        <w:rPr>
          <w:rStyle w:val="Strong"/>
        </w:rPr>
      </w:pPr>
      <w:r w:rsidRPr="0072637F">
        <w:rPr>
          <w:b/>
          <w:bCs/>
        </w:rPr>
        <w:t>Targeted content:</w:t>
      </w:r>
      <w:r w:rsidRPr="0072637F">
        <w:t xml:space="preserve"> </w:t>
      </w:r>
      <w:r w:rsidR="00482F1C">
        <w:t>CK</w:t>
      </w:r>
      <w:r>
        <w:t>5.4.1</w:t>
      </w:r>
      <w:r w:rsidR="007F0032">
        <w:t xml:space="preserve">, </w:t>
      </w:r>
      <w:r>
        <w:t>5.4.3</w:t>
      </w:r>
    </w:p>
    <w:p w14:paraId="3F8E6596" w14:textId="77777777" w:rsidR="005A0777" w:rsidRPr="0072637F" w:rsidRDefault="005A0777" w:rsidP="005A0777">
      <w:pPr>
        <w:rPr>
          <w:rStyle w:val="Strong"/>
        </w:rPr>
      </w:pPr>
      <w:r w:rsidRPr="0072637F">
        <w:rPr>
          <w:rStyle w:val="Strong"/>
        </w:rPr>
        <w:t xml:space="preserve">Resources needed: </w:t>
      </w:r>
    </w:p>
    <w:p w14:paraId="54DBFDD6" w14:textId="77777777" w:rsidR="005A0777" w:rsidRPr="0072637F" w:rsidRDefault="005A0777" w:rsidP="005A0777">
      <w:pPr>
        <w:pStyle w:val="ListParagraph"/>
        <w:numPr>
          <w:ilvl w:val="0"/>
          <w:numId w:val="8"/>
        </w:numPr>
        <w:rPr>
          <w:rStyle w:val="Strong"/>
        </w:rPr>
      </w:pPr>
      <w:r w:rsidRPr="0072637F">
        <w:rPr>
          <w:rStyle w:val="Strong"/>
        </w:rPr>
        <w:t>Support materials</w:t>
      </w:r>
    </w:p>
    <w:p w14:paraId="10C020DA" w14:textId="3865A0C6" w:rsidR="00072455" w:rsidRDefault="00072455" w:rsidP="005A0777">
      <w:pPr>
        <w:pStyle w:val="ListParagraph"/>
        <w:numPr>
          <w:ilvl w:val="1"/>
          <w:numId w:val="8"/>
        </w:numPr>
        <w:rPr>
          <w:rStyle w:val="Strong"/>
          <w:b w:val="0"/>
          <w:bCs w:val="0"/>
        </w:rPr>
      </w:pPr>
      <w:r>
        <w:rPr>
          <w:rStyle w:val="Strong"/>
          <w:b w:val="0"/>
          <w:bCs w:val="0"/>
        </w:rPr>
        <w:t xml:space="preserve">Marks </w:t>
      </w:r>
      <w:r w:rsidR="00816F78">
        <w:rPr>
          <w:rStyle w:val="Strong"/>
          <w:b w:val="0"/>
          <w:bCs w:val="0"/>
        </w:rPr>
        <w:t>&amp;</w:t>
      </w:r>
      <w:r>
        <w:rPr>
          <w:rStyle w:val="Strong"/>
          <w:b w:val="0"/>
          <w:bCs w:val="0"/>
        </w:rPr>
        <w:t xml:space="preserve"> Spencer’s credit card activity</w:t>
      </w:r>
      <w:r w:rsidR="00664528">
        <w:rPr>
          <w:rStyle w:val="Strong"/>
          <w:b w:val="0"/>
          <w:bCs w:val="0"/>
        </w:rPr>
        <w:t>.</w:t>
      </w:r>
    </w:p>
    <w:p w14:paraId="766E208B" w14:textId="3A0FBCBC" w:rsidR="005A0777" w:rsidRDefault="00FF7E4D" w:rsidP="005A0777">
      <w:pPr>
        <w:pStyle w:val="ListParagraph"/>
        <w:numPr>
          <w:ilvl w:val="1"/>
          <w:numId w:val="8"/>
        </w:numPr>
        <w:rPr>
          <w:rStyle w:val="Strong"/>
          <w:b w:val="0"/>
          <w:bCs w:val="0"/>
        </w:rPr>
      </w:pPr>
      <w:r>
        <w:rPr>
          <w:rStyle w:val="Strong"/>
          <w:b w:val="0"/>
          <w:bCs w:val="0"/>
        </w:rPr>
        <w:t>Risk s</w:t>
      </w:r>
      <w:r w:rsidR="005A0777">
        <w:rPr>
          <w:rStyle w:val="Strong"/>
          <w:b w:val="0"/>
          <w:bCs w:val="0"/>
        </w:rPr>
        <w:t>cenario</w:t>
      </w:r>
      <w:r>
        <w:rPr>
          <w:rStyle w:val="Strong"/>
          <w:b w:val="0"/>
          <w:bCs w:val="0"/>
        </w:rPr>
        <w:t>s for</w:t>
      </w:r>
      <w:r w:rsidR="005A0777">
        <w:rPr>
          <w:rStyle w:val="Strong"/>
          <w:b w:val="0"/>
          <w:bCs w:val="0"/>
        </w:rPr>
        <w:t xml:space="preserve"> XYZ Inc.</w:t>
      </w:r>
    </w:p>
    <w:p w14:paraId="79E369FB" w14:textId="77777777" w:rsidR="005A0777" w:rsidRDefault="005A0777" w:rsidP="005A0777">
      <w:pPr>
        <w:pStyle w:val="ListParagraph"/>
        <w:numPr>
          <w:ilvl w:val="0"/>
          <w:numId w:val="8"/>
        </w:numPr>
        <w:rPr>
          <w:rStyle w:val="Strong"/>
        </w:rPr>
      </w:pPr>
      <w:r w:rsidRPr="0072637F">
        <w:rPr>
          <w:rStyle w:val="Strong"/>
        </w:rPr>
        <w:t>Equipment</w:t>
      </w:r>
    </w:p>
    <w:p w14:paraId="5B9BABE9" w14:textId="2DD58AF2" w:rsidR="00897E4E" w:rsidRDefault="00897E4E" w:rsidP="005A0777">
      <w:pPr>
        <w:pStyle w:val="ListParagraph"/>
        <w:numPr>
          <w:ilvl w:val="1"/>
          <w:numId w:val="8"/>
        </w:numPr>
        <w:rPr>
          <w:rStyle w:val="Strong"/>
          <w:b w:val="0"/>
          <w:bCs w:val="0"/>
        </w:rPr>
      </w:pPr>
      <w:r>
        <w:rPr>
          <w:rStyle w:val="Strong"/>
          <w:b w:val="0"/>
          <w:bCs w:val="0"/>
        </w:rPr>
        <w:t>Mini whiteboard</w:t>
      </w:r>
      <w:r w:rsidR="00664528">
        <w:rPr>
          <w:rStyle w:val="Strong"/>
          <w:b w:val="0"/>
          <w:bCs w:val="0"/>
        </w:rPr>
        <w:t>.</w:t>
      </w:r>
    </w:p>
    <w:p w14:paraId="2465BB32" w14:textId="74403689" w:rsidR="005A0777" w:rsidRDefault="008E2F41" w:rsidP="005A0777">
      <w:pPr>
        <w:pStyle w:val="ListParagraph"/>
        <w:numPr>
          <w:ilvl w:val="1"/>
          <w:numId w:val="8"/>
        </w:numPr>
        <w:rPr>
          <w:rStyle w:val="Strong"/>
          <w:b w:val="0"/>
          <w:bCs w:val="0"/>
        </w:rPr>
      </w:pPr>
      <w:r>
        <w:rPr>
          <w:rStyle w:val="Strong"/>
          <w:b w:val="0"/>
          <w:bCs w:val="0"/>
        </w:rPr>
        <w:t xml:space="preserve">Coloured </w:t>
      </w:r>
      <w:r w:rsidR="005A0777">
        <w:rPr>
          <w:rStyle w:val="Strong"/>
          <w:b w:val="0"/>
          <w:bCs w:val="0"/>
        </w:rPr>
        <w:t>pens</w:t>
      </w:r>
      <w:r w:rsidR="00664528">
        <w:rPr>
          <w:rStyle w:val="Strong"/>
          <w:b w:val="0"/>
          <w:bCs w:val="0"/>
        </w:rPr>
        <w:t>.</w:t>
      </w:r>
    </w:p>
    <w:p w14:paraId="6DCB2E20" w14:textId="1DE2A9D1" w:rsidR="005A0777" w:rsidRDefault="00A771E6" w:rsidP="005A0777">
      <w:pPr>
        <w:pStyle w:val="ListParagraph"/>
        <w:numPr>
          <w:ilvl w:val="1"/>
          <w:numId w:val="8"/>
        </w:numPr>
        <w:rPr>
          <w:rStyle w:val="Strong"/>
          <w:b w:val="0"/>
          <w:bCs w:val="0"/>
        </w:rPr>
      </w:pPr>
      <w:r>
        <w:rPr>
          <w:rStyle w:val="Strong"/>
          <w:b w:val="0"/>
          <w:bCs w:val="0"/>
        </w:rPr>
        <w:t>Red and green pieces of paper (each one</w:t>
      </w:r>
      <w:r w:rsidR="005A70A7">
        <w:rPr>
          <w:rStyle w:val="Strong"/>
          <w:b w:val="0"/>
          <w:bCs w:val="0"/>
        </w:rPr>
        <w:t>-</w:t>
      </w:r>
      <w:r>
        <w:rPr>
          <w:rStyle w:val="Strong"/>
          <w:b w:val="0"/>
          <w:bCs w:val="0"/>
        </w:rPr>
        <w:t>quarter of an A4 sheet)</w:t>
      </w:r>
      <w:r w:rsidR="00664528">
        <w:rPr>
          <w:rStyle w:val="Strong"/>
          <w:b w:val="0"/>
          <w:bCs w:val="0"/>
        </w:rPr>
        <w:t>.</w:t>
      </w:r>
    </w:p>
    <w:p w14:paraId="2AA4EB96" w14:textId="26F7E962" w:rsidR="008E2F41" w:rsidRDefault="008E2F41" w:rsidP="008E2F41">
      <w:pPr>
        <w:pStyle w:val="ListParagraph"/>
        <w:numPr>
          <w:ilvl w:val="0"/>
          <w:numId w:val="8"/>
        </w:numPr>
        <w:rPr>
          <w:rStyle w:val="Strong"/>
        </w:rPr>
      </w:pPr>
      <w:r w:rsidRPr="00B40C1E">
        <w:rPr>
          <w:rStyle w:val="Strong"/>
        </w:rPr>
        <w:t>Weblinks</w:t>
      </w:r>
    </w:p>
    <w:p w14:paraId="1E68497D" w14:textId="1A5CBC3F" w:rsidR="00777743" w:rsidRPr="00B40C1E" w:rsidRDefault="00777743" w:rsidP="00777743">
      <w:pPr>
        <w:pStyle w:val="ListParagraph"/>
        <w:numPr>
          <w:ilvl w:val="1"/>
          <w:numId w:val="8"/>
        </w:numPr>
        <w:rPr>
          <w:rStyle w:val="Strong"/>
        </w:rPr>
      </w:pPr>
      <w:hyperlink r:id="rId18" w:history="1">
        <w:r w:rsidRPr="00777743">
          <w:rPr>
            <w:rStyle w:val="Hyperlink"/>
          </w:rPr>
          <w:t>Collaborative wall application</w:t>
        </w:r>
      </w:hyperlink>
    </w:p>
    <w:p w14:paraId="26B56DF9" w14:textId="77777777" w:rsidR="005A0777" w:rsidRPr="0072637F" w:rsidRDefault="005A0777" w:rsidP="005A0777">
      <w:pPr>
        <w:rPr>
          <w:rStyle w:val="Strong"/>
        </w:rPr>
      </w:pPr>
      <w:r w:rsidRPr="0072637F">
        <w:rPr>
          <w:rStyle w:val="Strong"/>
        </w:rPr>
        <w:t>Learning activities included in this lesson to develop E</w:t>
      </w:r>
      <w:r>
        <w:rPr>
          <w:rStyle w:val="Strong"/>
        </w:rPr>
        <w:t>nglish, maths and digital (E</w:t>
      </w:r>
      <w:r w:rsidRPr="0072637F">
        <w:rPr>
          <w:rStyle w:val="Strong"/>
        </w:rPr>
        <w:t>MD</w:t>
      </w:r>
      <w:r>
        <w:rPr>
          <w:rStyle w:val="Strong"/>
        </w:rPr>
        <w:t>)</w:t>
      </w:r>
      <w:r w:rsidRPr="0072637F">
        <w:rPr>
          <w:rStyle w:val="Strong"/>
        </w:rPr>
        <w:t xml:space="preserve"> skills: </w:t>
      </w:r>
    </w:p>
    <w:p w14:paraId="1948B61D" w14:textId="77777777" w:rsidR="005A0777" w:rsidRDefault="005A0777" w:rsidP="005A0777">
      <w:r w:rsidRPr="0072637F">
        <w:t xml:space="preserve">English: </w:t>
      </w:r>
      <w:r>
        <w:t>Learners are developing skills to summarise key points from written text.  Learners are developing skills to use key terms to show reasoning.</w:t>
      </w:r>
    </w:p>
    <w:p w14:paraId="157F230C" w14:textId="3C8BA5EA" w:rsidR="005A0777" w:rsidRPr="0072637F" w:rsidRDefault="005A0777" w:rsidP="005A0777">
      <w:r>
        <w:t>Maths: Lea</w:t>
      </w:r>
      <w:r w:rsidR="005D30FF">
        <w:t>r</w:t>
      </w:r>
      <w:r>
        <w:t xml:space="preserve">ners are developing skills in numeracy and classification using </w:t>
      </w:r>
      <w:r w:rsidR="005A70A7">
        <w:t xml:space="preserve">a </w:t>
      </w:r>
      <w:r>
        <w:t xml:space="preserve">5x5 risk matrix. </w:t>
      </w:r>
    </w:p>
    <w:p w14:paraId="497032CA" w14:textId="77777777" w:rsidR="005A0777" w:rsidRPr="0072637F" w:rsidRDefault="005A0777" w:rsidP="005A0777">
      <w:pPr>
        <w:rPr>
          <w:rStyle w:val="Strong"/>
        </w:rPr>
      </w:pPr>
      <w:r w:rsidRPr="0072637F">
        <w:rPr>
          <w:rStyle w:val="Strong"/>
        </w:rPr>
        <w:t xml:space="preserve">SEND support: </w:t>
      </w:r>
    </w:p>
    <w:p w14:paraId="70594865" w14:textId="1B998AFF" w:rsidR="005A0777" w:rsidRPr="0072637F" w:rsidRDefault="002A5691" w:rsidP="005A0777">
      <w:pPr>
        <w:rPr>
          <w:rStyle w:val="Strong"/>
          <w:b w:val="0"/>
          <w:bCs w:val="0"/>
        </w:rPr>
      </w:pPr>
      <w:r>
        <w:rPr>
          <w:rStyle w:val="Strong"/>
          <w:b w:val="0"/>
          <w:bCs w:val="0"/>
        </w:rPr>
        <w:t xml:space="preserve">Learners give some feedback using mini whiteboards. This ensures that the teacher has sight of all </w:t>
      </w:r>
      <w:r w:rsidR="003C6F9A">
        <w:rPr>
          <w:rStyle w:val="Strong"/>
          <w:b w:val="0"/>
          <w:bCs w:val="0"/>
        </w:rPr>
        <w:t>learners’</w:t>
      </w:r>
      <w:r>
        <w:rPr>
          <w:rStyle w:val="Strong"/>
          <w:b w:val="0"/>
          <w:bCs w:val="0"/>
        </w:rPr>
        <w:t xml:space="preserve"> contributions and can select from the range of responses seen, whether correct or incorrect, and frame prompts and probing questions accordingly. The collaborative wall application is used for a similar purpose</w:t>
      </w:r>
      <w:r w:rsidR="005A70A7">
        <w:rPr>
          <w:rStyle w:val="Strong"/>
          <w:b w:val="0"/>
          <w:bCs w:val="0"/>
        </w:rPr>
        <w:t>,</w:t>
      </w:r>
      <w:r>
        <w:rPr>
          <w:rStyle w:val="Strong"/>
          <w:b w:val="0"/>
          <w:bCs w:val="0"/>
        </w:rPr>
        <w:t xml:space="preserve"> ensuring inclusion by all learners. These approaches give learners confidence to contribute even if they are unsure of the answer. </w:t>
      </w:r>
      <w:r w:rsidR="005A0777">
        <w:rPr>
          <w:rStyle w:val="Strong"/>
          <w:b w:val="0"/>
          <w:bCs w:val="0"/>
        </w:rPr>
        <w:t xml:space="preserve">Learners are given some autonomy </w:t>
      </w:r>
      <w:r w:rsidR="005A70A7">
        <w:rPr>
          <w:rStyle w:val="Strong"/>
          <w:b w:val="0"/>
          <w:bCs w:val="0"/>
        </w:rPr>
        <w:t xml:space="preserve">in </w:t>
      </w:r>
      <w:r w:rsidR="005A0777">
        <w:rPr>
          <w:rStyle w:val="Strong"/>
          <w:b w:val="0"/>
          <w:bCs w:val="0"/>
        </w:rPr>
        <w:t>choosing their peers to work with. Learners also have autonomy by selecting their own scenario for the ‘explain’ tasks. The teacher models expectations of standards so that it is clear to all learners. The teacher also provides scaffolding with a structure for ‘explain’ tasks.</w:t>
      </w:r>
    </w:p>
    <w:p w14:paraId="2C3B42CE" w14:textId="77777777" w:rsidR="005A0777" w:rsidRDefault="005A0777" w:rsidP="005A0777">
      <w:r>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823"/>
        <w:gridCol w:w="3690"/>
      </w:tblGrid>
      <w:tr w:rsidR="005A0777" w:rsidRPr="0072637F" w14:paraId="1675CAC0" w14:textId="77777777" w:rsidTr="00B40C1E">
        <w:trPr>
          <w:trHeight w:val="567"/>
        </w:trPr>
        <w:tc>
          <w:tcPr>
            <w:tcW w:w="1417" w:type="dxa"/>
            <w:tcBorders>
              <w:bottom w:val="single" w:sz="4" w:space="0" w:color="auto"/>
            </w:tcBorders>
          </w:tcPr>
          <w:p w14:paraId="787E92E7" w14:textId="77777777" w:rsidR="005A0777" w:rsidRPr="0072637F" w:rsidRDefault="005A0777" w:rsidP="00D96874">
            <w:r w:rsidRPr="0072637F">
              <w:rPr>
                <w:b/>
                <w:bCs/>
              </w:rPr>
              <w:lastRenderedPageBreak/>
              <w:t>Timing</w:t>
            </w:r>
          </w:p>
        </w:tc>
        <w:tc>
          <w:tcPr>
            <w:tcW w:w="3823" w:type="dxa"/>
            <w:tcBorders>
              <w:bottom w:val="single" w:sz="4" w:space="0" w:color="auto"/>
            </w:tcBorders>
          </w:tcPr>
          <w:p w14:paraId="2AD69F5B" w14:textId="77777777" w:rsidR="005A0777" w:rsidRPr="0072637F" w:rsidRDefault="005A0777" w:rsidP="00D96874">
            <w:r w:rsidRPr="0072637F">
              <w:rPr>
                <w:b/>
                <w:bCs/>
              </w:rPr>
              <w:t>Teacher activity</w:t>
            </w:r>
          </w:p>
        </w:tc>
        <w:tc>
          <w:tcPr>
            <w:tcW w:w="3690" w:type="dxa"/>
            <w:tcBorders>
              <w:bottom w:val="single" w:sz="4" w:space="0" w:color="auto"/>
            </w:tcBorders>
          </w:tcPr>
          <w:p w14:paraId="06AC2E38" w14:textId="77777777" w:rsidR="005A0777" w:rsidRPr="0072637F" w:rsidRDefault="005A0777" w:rsidP="00D96874">
            <w:r w:rsidRPr="0072637F">
              <w:rPr>
                <w:b/>
                <w:bCs/>
              </w:rPr>
              <w:t xml:space="preserve">Learner activity </w:t>
            </w:r>
          </w:p>
        </w:tc>
      </w:tr>
      <w:tr w:rsidR="005A0777" w:rsidRPr="0072637F" w14:paraId="0F8C6F28" w14:textId="77777777" w:rsidTr="00B40C1E">
        <w:trPr>
          <w:trHeight w:val="567"/>
        </w:trPr>
        <w:tc>
          <w:tcPr>
            <w:tcW w:w="1417" w:type="dxa"/>
            <w:tcBorders>
              <w:bottom w:val="nil"/>
            </w:tcBorders>
            <w:shd w:val="clear" w:color="auto" w:fill="D9D9D9" w:themeFill="background1" w:themeFillShade="D9"/>
          </w:tcPr>
          <w:p w14:paraId="3FEFE843" w14:textId="77777777" w:rsidR="005A0777" w:rsidRPr="0072637F" w:rsidRDefault="005A0777" w:rsidP="00D96874">
            <w:r>
              <w:t>15</w:t>
            </w:r>
            <w:r w:rsidRPr="0072637F">
              <w:t xml:space="preserve"> minutes</w:t>
            </w:r>
          </w:p>
        </w:tc>
        <w:tc>
          <w:tcPr>
            <w:tcW w:w="3823" w:type="dxa"/>
            <w:tcBorders>
              <w:bottom w:val="nil"/>
            </w:tcBorders>
            <w:shd w:val="clear" w:color="auto" w:fill="D9D9D9" w:themeFill="background1" w:themeFillShade="D9"/>
          </w:tcPr>
          <w:p w14:paraId="1FCE5717" w14:textId="1A268D23" w:rsidR="005A0777" w:rsidRPr="00B40C1E" w:rsidRDefault="005A0777" w:rsidP="00D96874">
            <w:pPr>
              <w:rPr>
                <w:rFonts w:eastAsia="Times New Roman" w:cs="Times New Roman"/>
              </w:rPr>
            </w:pPr>
            <w:r>
              <w:t>Introduce the learning question.  Highlight keywords.</w:t>
            </w:r>
          </w:p>
        </w:tc>
        <w:tc>
          <w:tcPr>
            <w:tcW w:w="3690" w:type="dxa"/>
            <w:tcBorders>
              <w:bottom w:val="nil"/>
            </w:tcBorders>
            <w:shd w:val="clear" w:color="auto" w:fill="D9D9D9" w:themeFill="background1" w:themeFillShade="D9"/>
          </w:tcPr>
          <w:p w14:paraId="14E77BFE" w14:textId="75DBF4A6" w:rsidR="005A0777" w:rsidRPr="0072637F" w:rsidRDefault="005A0777" w:rsidP="00D96874">
            <w:r>
              <w:t>Listen. Note down keywords.</w:t>
            </w:r>
          </w:p>
        </w:tc>
      </w:tr>
      <w:tr w:rsidR="00EB5654" w:rsidRPr="0072637F" w14:paraId="1C0FBDFE" w14:textId="77777777" w:rsidTr="00B40C1E">
        <w:trPr>
          <w:trHeight w:val="567"/>
        </w:trPr>
        <w:tc>
          <w:tcPr>
            <w:tcW w:w="1417" w:type="dxa"/>
            <w:tcBorders>
              <w:top w:val="nil"/>
              <w:bottom w:val="nil"/>
            </w:tcBorders>
            <w:shd w:val="clear" w:color="auto" w:fill="D9D9D9" w:themeFill="background1" w:themeFillShade="D9"/>
          </w:tcPr>
          <w:p w14:paraId="18DD1D19" w14:textId="77777777" w:rsidR="00EB5654" w:rsidRDefault="00EB5654" w:rsidP="00D96874"/>
        </w:tc>
        <w:tc>
          <w:tcPr>
            <w:tcW w:w="3823" w:type="dxa"/>
            <w:tcBorders>
              <w:top w:val="nil"/>
              <w:bottom w:val="nil"/>
            </w:tcBorders>
            <w:shd w:val="clear" w:color="auto" w:fill="D9D9D9" w:themeFill="background1" w:themeFillShade="D9"/>
          </w:tcPr>
          <w:p w14:paraId="75B1FB08" w14:textId="124571B4" w:rsidR="00EB5654" w:rsidRDefault="00897E4E" w:rsidP="00D96874">
            <w:r>
              <w:t>Refer learners to their homework task. Ask each learner to write on a mini whiteboard the risk they had identified.</w:t>
            </w:r>
          </w:p>
        </w:tc>
        <w:tc>
          <w:tcPr>
            <w:tcW w:w="3690" w:type="dxa"/>
            <w:tcBorders>
              <w:top w:val="nil"/>
              <w:bottom w:val="nil"/>
            </w:tcBorders>
            <w:shd w:val="clear" w:color="auto" w:fill="D9D9D9" w:themeFill="background1" w:themeFillShade="D9"/>
          </w:tcPr>
          <w:p w14:paraId="47F84F87" w14:textId="26026261" w:rsidR="00EB5654" w:rsidRDefault="00897E4E" w:rsidP="00D96874">
            <w:r>
              <w:t>On a mini whiteboard</w:t>
            </w:r>
            <w:r w:rsidR="005A70A7">
              <w:t>,</w:t>
            </w:r>
            <w:r>
              <w:t xml:space="preserve"> write the risk identified as homework and show </w:t>
            </w:r>
            <w:r w:rsidR="005A70A7">
              <w:t xml:space="preserve">it </w:t>
            </w:r>
            <w:r>
              <w:t>to the teacher.</w:t>
            </w:r>
          </w:p>
        </w:tc>
      </w:tr>
      <w:tr w:rsidR="00897E4E" w:rsidRPr="0072637F" w14:paraId="7836399C" w14:textId="77777777" w:rsidTr="001D7C70">
        <w:trPr>
          <w:trHeight w:val="567"/>
        </w:trPr>
        <w:tc>
          <w:tcPr>
            <w:tcW w:w="1417" w:type="dxa"/>
            <w:tcBorders>
              <w:top w:val="nil"/>
              <w:bottom w:val="nil"/>
            </w:tcBorders>
            <w:shd w:val="clear" w:color="auto" w:fill="D9D9D9" w:themeFill="background1" w:themeFillShade="D9"/>
          </w:tcPr>
          <w:p w14:paraId="4021FDA5" w14:textId="77777777" w:rsidR="00897E4E" w:rsidRDefault="00897E4E" w:rsidP="00D96874"/>
        </w:tc>
        <w:tc>
          <w:tcPr>
            <w:tcW w:w="3823" w:type="dxa"/>
            <w:tcBorders>
              <w:top w:val="nil"/>
              <w:bottom w:val="nil"/>
            </w:tcBorders>
            <w:shd w:val="clear" w:color="auto" w:fill="D9D9D9" w:themeFill="background1" w:themeFillShade="D9"/>
          </w:tcPr>
          <w:p w14:paraId="730C670C" w14:textId="6110CA1A" w:rsidR="00897E4E" w:rsidRDefault="00897E4E" w:rsidP="00D96874">
            <w:r>
              <w:t xml:space="preserve">Select </w:t>
            </w:r>
            <w:proofErr w:type="gramStart"/>
            <w:r>
              <w:t>a number of</w:t>
            </w:r>
            <w:proofErr w:type="gramEnd"/>
            <w:r>
              <w:t xml:space="preserve"> learners to say their risk and what they understood by that risk.</w:t>
            </w:r>
          </w:p>
        </w:tc>
        <w:tc>
          <w:tcPr>
            <w:tcW w:w="3690" w:type="dxa"/>
            <w:tcBorders>
              <w:top w:val="nil"/>
              <w:bottom w:val="nil"/>
            </w:tcBorders>
            <w:shd w:val="clear" w:color="auto" w:fill="D9D9D9" w:themeFill="background1" w:themeFillShade="D9"/>
          </w:tcPr>
          <w:p w14:paraId="3DDA3BD5" w14:textId="0D27C15D" w:rsidR="00897E4E" w:rsidRDefault="00897E4E" w:rsidP="00D96874">
            <w:r>
              <w:t>Answer when asked by the teacher. Listen and take notes.</w:t>
            </w:r>
          </w:p>
        </w:tc>
      </w:tr>
      <w:tr w:rsidR="00897E4E" w:rsidRPr="0072637F" w14:paraId="41FCD306" w14:textId="77777777" w:rsidTr="001D7C70">
        <w:trPr>
          <w:trHeight w:val="567"/>
        </w:trPr>
        <w:tc>
          <w:tcPr>
            <w:tcW w:w="1417" w:type="dxa"/>
            <w:tcBorders>
              <w:top w:val="nil"/>
              <w:bottom w:val="nil"/>
            </w:tcBorders>
            <w:shd w:val="clear" w:color="auto" w:fill="D9D9D9" w:themeFill="background1" w:themeFillShade="D9"/>
          </w:tcPr>
          <w:p w14:paraId="77F451D1" w14:textId="77777777" w:rsidR="00897E4E" w:rsidRDefault="00897E4E" w:rsidP="00D96874"/>
        </w:tc>
        <w:tc>
          <w:tcPr>
            <w:tcW w:w="3823" w:type="dxa"/>
            <w:tcBorders>
              <w:top w:val="nil"/>
              <w:bottom w:val="nil"/>
            </w:tcBorders>
            <w:shd w:val="clear" w:color="auto" w:fill="D9D9D9" w:themeFill="background1" w:themeFillShade="D9"/>
          </w:tcPr>
          <w:p w14:paraId="72F3C2F2" w14:textId="2BEA6498" w:rsidR="00897E4E" w:rsidRDefault="00897E4E" w:rsidP="00903C0A">
            <w:r w:rsidRPr="00903C0A">
              <w:t xml:space="preserve">Introduce the type of risk. Direct learners to </w:t>
            </w:r>
            <w:hyperlink r:id="rId19" w:history="1">
              <w:r w:rsidRPr="00364BCE">
                <w:rPr>
                  <w:rStyle w:val="Hyperlink"/>
                  <w:rFonts w:eastAsiaTheme="minorEastAsia" w:cstheme="minorBidi"/>
                  <w:color w:val="C00000"/>
                  <w:kern w:val="0"/>
                  <w:lang w:eastAsia="ja-JP"/>
                  <w14:ligatures w14:val="none"/>
                </w:rPr>
                <w:t xml:space="preserve">the </w:t>
              </w:r>
              <w:r w:rsidR="00903C0A" w:rsidRPr="00364BCE">
                <w:rPr>
                  <w:rStyle w:val="Hyperlink"/>
                  <w:b/>
                  <w:bCs/>
                  <w:color w:val="C00000"/>
                </w:rPr>
                <w:t>Collaborative wall application</w:t>
              </w:r>
              <w:r w:rsidR="00B43E00" w:rsidRPr="00364BCE">
                <w:rPr>
                  <w:rStyle w:val="Hyperlink"/>
                  <w:b/>
                  <w:bCs/>
                  <w:color w:val="C00000"/>
                </w:rPr>
                <w:t xml:space="preserve">. </w:t>
              </w:r>
            </w:hyperlink>
            <w:r w:rsidR="00B43E00">
              <w:t>Set the task.</w:t>
            </w:r>
          </w:p>
        </w:tc>
        <w:tc>
          <w:tcPr>
            <w:tcW w:w="3690" w:type="dxa"/>
            <w:tcBorders>
              <w:top w:val="nil"/>
              <w:bottom w:val="nil"/>
            </w:tcBorders>
            <w:shd w:val="clear" w:color="auto" w:fill="D9D9D9" w:themeFill="background1" w:themeFillShade="D9"/>
          </w:tcPr>
          <w:p w14:paraId="0C8AC038" w14:textId="77FFD063" w:rsidR="00897E4E" w:rsidRPr="00B40C1E" w:rsidRDefault="00B43E00" w:rsidP="00D96874">
            <w:pPr>
              <w:rPr>
                <w:color w:val="EE0000"/>
              </w:rPr>
            </w:pPr>
            <w:r w:rsidRPr="00903C0A">
              <w:t xml:space="preserve">Listen. Access the </w:t>
            </w:r>
            <w:hyperlink r:id="rId20" w:history="1">
              <w:r w:rsidR="00903C0A" w:rsidRPr="00364BCE">
                <w:rPr>
                  <w:rStyle w:val="Hyperlink"/>
                  <w:rFonts w:eastAsiaTheme="minorEastAsia" w:cstheme="minorBidi"/>
                  <w:b/>
                  <w:bCs/>
                  <w:color w:val="C00000"/>
                  <w:kern w:val="0"/>
                  <w:lang w:eastAsia="ja-JP"/>
                  <w14:ligatures w14:val="none"/>
                </w:rPr>
                <w:t>Collaborative wall application</w:t>
              </w:r>
              <w:r w:rsidR="00903C0A" w:rsidRPr="00364BCE">
                <w:rPr>
                  <w:rStyle w:val="Hyperlink"/>
                  <w:color w:val="C00000"/>
                </w:rPr>
                <w:t>.</w:t>
              </w:r>
            </w:hyperlink>
          </w:p>
        </w:tc>
      </w:tr>
      <w:tr w:rsidR="00B43E00" w:rsidRPr="0072637F" w14:paraId="6C69E5A7" w14:textId="77777777" w:rsidTr="001D7C70">
        <w:trPr>
          <w:trHeight w:val="567"/>
        </w:trPr>
        <w:tc>
          <w:tcPr>
            <w:tcW w:w="1417" w:type="dxa"/>
            <w:tcBorders>
              <w:top w:val="nil"/>
              <w:bottom w:val="nil"/>
            </w:tcBorders>
            <w:shd w:val="clear" w:color="auto" w:fill="D9D9D9" w:themeFill="background1" w:themeFillShade="D9"/>
          </w:tcPr>
          <w:p w14:paraId="49E17C47" w14:textId="77777777" w:rsidR="00B43E00" w:rsidRDefault="00B43E00" w:rsidP="00D96874"/>
        </w:tc>
        <w:tc>
          <w:tcPr>
            <w:tcW w:w="3823" w:type="dxa"/>
            <w:tcBorders>
              <w:top w:val="nil"/>
              <w:bottom w:val="nil"/>
            </w:tcBorders>
            <w:shd w:val="clear" w:color="auto" w:fill="D9D9D9" w:themeFill="background1" w:themeFillShade="D9"/>
          </w:tcPr>
          <w:p w14:paraId="6A697CE4" w14:textId="73A8A751" w:rsidR="00B43E00" w:rsidRDefault="005B76E4" w:rsidP="00D96874">
            <w:r w:rsidRPr="004F2204">
              <w:rPr>
                <w:rFonts w:eastAsia="Times New Roman" w:cs="Times New Roman"/>
              </w:rPr>
              <w:t>Circulate. Give prompts</w:t>
            </w:r>
            <w:r>
              <w:rPr>
                <w:rFonts w:eastAsia="Times New Roman" w:cs="Times New Roman"/>
              </w:rPr>
              <w:t>.</w:t>
            </w:r>
            <w:r w:rsidR="004A0D28">
              <w:rPr>
                <w:rFonts w:eastAsia="Times New Roman" w:cs="Times New Roman"/>
              </w:rPr>
              <w:t xml:space="preserve"> </w:t>
            </w:r>
            <w:r>
              <w:rPr>
                <w:rFonts w:eastAsia="Times New Roman" w:cs="Times New Roman"/>
              </w:rPr>
              <w:t>Provide technical support if required.</w:t>
            </w:r>
          </w:p>
        </w:tc>
        <w:tc>
          <w:tcPr>
            <w:tcW w:w="3690" w:type="dxa"/>
            <w:tcBorders>
              <w:top w:val="nil"/>
              <w:bottom w:val="nil"/>
            </w:tcBorders>
            <w:shd w:val="clear" w:color="auto" w:fill="D9D9D9" w:themeFill="background1" w:themeFillShade="D9"/>
          </w:tcPr>
          <w:p w14:paraId="6BE93382" w14:textId="0553BC76" w:rsidR="00B43E00" w:rsidRDefault="005B76E4" w:rsidP="00D96874">
            <w:r>
              <w:t xml:space="preserve">In the </w:t>
            </w:r>
            <w:hyperlink r:id="rId21" w:history="1">
              <w:r w:rsidRPr="00364BCE">
                <w:rPr>
                  <w:rStyle w:val="Hyperlink"/>
                  <w:b/>
                  <w:bCs/>
                  <w:color w:val="C00000"/>
                </w:rPr>
                <w:t>Collaborative wall application</w:t>
              </w:r>
            </w:hyperlink>
            <w:r>
              <w:t>, write key terms and phrases associated with ‘reputation’.</w:t>
            </w:r>
          </w:p>
        </w:tc>
      </w:tr>
      <w:tr w:rsidR="00B43E00" w:rsidRPr="0072637F" w14:paraId="7C2203F9" w14:textId="77777777" w:rsidTr="001D7C70">
        <w:trPr>
          <w:trHeight w:val="567"/>
        </w:trPr>
        <w:tc>
          <w:tcPr>
            <w:tcW w:w="1417" w:type="dxa"/>
            <w:tcBorders>
              <w:top w:val="nil"/>
              <w:bottom w:val="nil"/>
            </w:tcBorders>
            <w:shd w:val="clear" w:color="auto" w:fill="D9D9D9" w:themeFill="background1" w:themeFillShade="D9"/>
          </w:tcPr>
          <w:p w14:paraId="07265C83" w14:textId="77777777" w:rsidR="00B43E00" w:rsidRDefault="00B43E00" w:rsidP="00D96874"/>
        </w:tc>
        <w:tc>
          <w:tcPr>
            <w:tcW w:w="3823" w:type="dxa"/>
            <w:tcBorders>
              <w:top w:val="nil"/>
              <w:bottom w:val="nil"/>
            </w:tcBorders>
            <w:shd w:val="clear" w:color="auto" w:fill="D9D9D9" w:themeFill="background1" w:themeFillShade="D9"/>
          </w:tcPr>
          <w:p w14:paraId="65B7C975" w14:textId="6C762AD5" w:rsidR="00B43E00" w:rsidRDefault="005B76E4" w:rsidP="00D96874">
            <w:r>
              <w:t xml:space="preserve">Share the results of the </w:t>
            </w:r>
            <w:hyperlink r:id="rId22" w:history="1">
              <w:r w:rsidR="00903C0A" w:rsidRPr="00364BCE">
                <w:rPr>
                  <w:rStyle w:val="Hyperlink"/>
                  <w:b/>
                  <w:bCs/>
                  <w:color w:val="C00000"/>
                </w:rPr>
                <w:t>Collaborative wall application</w:t>
              </w:r>
            </w:hyperlink>
            <w:r>
              <w:t>. Use this to stimulate learner engagement in a discussion.  Highlight key words shown</w:t>
            </w:r>
            <w:r w:rsidR="009E4047">
              <w:t>,</w:t>
            </w:r>
            <w:r>
              <w:t xml:space="preserve"> which are common and which are not.  </w:t>
            </w:r>
          </w:p>
        </w:tc>
        <w:tc>
          <w:tcPr>
            <w:tcW w:w="3690" w:type="dxa"/>
            <w:tcBorders>
              <w:top w:val="nil"/>
              <w:bottom w:val="nil"/>
            </w:tcBorders>
            <w:shd w:val="clear" w:color="auto" w:fill="D9D9D9" w:themeFill="background1" w:themeFillShade="D9"/>
          </w:tcPr>
          <w:p w14:paraId="56B86C5D" w14:textId="32B58017" w:rsidR="00B43E00" w:rsidRDefault="005B76E4" w:rsidP="00D96874">
            <w:r>
              <w:t xml:space="preserve">Look at the results. </w:t>
            </w:r>
            <w:r w:rsidR="00EC1781">
              <w:t>Engage in a discussion of key terms.</w:t>
            </w:r>
          </w:p>
        </w:tc>
      </w:tr>
      <w:tr w:rsidR="00EC1781" w:rsidRPr="0072637F" w14:paraId="4F8B0B26" w14:textId="77777777" w:rsidTr="001D7C70">
        <w:trPr>
          <w:trHeight w:val="567"/>
        </w:trPr>
        <w:tc>
          <w:tcPr>
            <w:tcW w:w="1417" w:type="dxa"/>
            <w:tcBorders>
              <w:top w:val="nil"/>
              <w:bottom w:val="nil"/>
            </w:tcBorders>
            <w:shd w:val="clear" w:color="auto" w:fill="D9D9D9" w:themeFill="background1" w:themeFillShade="D9"/>
          </w:tcPr>
          <w:p w14:paraId="26FA928F" w14:textId="77777777" w:rsidR="00EC1781" w:rsidRDefault="00EC1781" w:rsidP="00D96874"/>
        </w:tc>
        <w:tc>
          <w:tcPr>
            <w:tcW w:w="3823" w:type="dxa"/>
            <w:tcBorders>
              <w:top w:val="nil"/>
              <w:bottom w:val="nil"/>
            </w:tcBorders>
            <w:shd w:val="clear" w:color="auto" w:fill="D9D9D9" w:themeFill="background1" w:themeFillShade="D9"/>
          </w:tcPr>
          <w:p w14:paraId="75D538E9" w14:textId="137F55B4" w:rsidR="00EC1781" w:rsidRDefault="00EC1781" w:rsidP="00D96874">
            <w:r>
              <w:t>Present information on reputational risk using the slide deck.</w:t>
            </w:r>
          </w:p>
        </w:tc>
        <w:tc>
          <w:tcPr>
            <w:tcW w:w="3690" w:type="dxa"/>
            <w:tcBorders>
              <w:top w:val="nil"/>
              <w:bottom w:val="nil"/>
            </w:tcBorders>
            <w:shd w:val="clear" w:color="auto" w:fill="D9D9D9" w:themeFill="background1" w:themeFillShade="D9"/>
          </w:tcPr>
          <w:p w14:paraId="0FF545FF" w14:textId="4434A547" w:rsidR="00EC1781" w:rsidRDefault="00EC1781" w:rsidP="00D96874">
            <w:r>
              <w:t>Listen. Take notes. Ask questions.</w:t>
            </w:r>
          </w:p>
        </w:tc>
      </w:tr>
      <w:tr w:rsidR="001F4531" w:rsidRPr="0072637F" w14:paraId="35AA2839" w14:textId="77777777" w:rsidTr="00B40C1E">
        <w:trPr>
          <w:trHeight w:val="567"/>
        </w:trPr>
        <w:tc>
          <w:tcPr>
            <w:tcW w:w="1417" w:type="dxa"/>
            <w:tcBorders>
              <w:top w:val="nil"/>
              <w:bottom w:val="nil"/>
            </w:tcBorders>
            <w:shd w:val="clear" w:color="auto" w:fill="FFFFFF" w:themeFill="background1"/>
          </w:tcPr>
          <w:p w14:paraId="5D81C61F" w14:textId="441BE8C3" w:rsidR="001F4531" w:rsidRDefault="00A82BF7" w:rsidP="001F4531">
            <w:r>
              <w:t>45</w:t>
            </w:r>
            <w:r w:rsidR="002C7404">
              <w:t xml:space="preserve"> minutes</w:t>
            </w:r>
          </w:p>
        </w:tc>
        <w:tc>
          <w:tcPr>
            <w:tcW w:w="3823" w:type="dxa"/>
            <w:tcBorders>
              <w:top w:val="nil"/>
              <w:bottom w:val="nil"/>
            </w:tcBorders>
            <w:shd w:val="clear" w:color="auto" w:fill="FFFFFF" w:themeFill="background1"/>
          </w:tcPr>
          <w:p w14:paraId="569A81B4" w14:textId="5A21F428" w:rsidR="001F4531" w:rsidRPr="008B01A4" w:rsidRDefault="000B70C0" w:rsidP="001F4531">
            <w:pPr>
              <w:rPr>
                <w:rFonts w:eastAsia="Times New Roman" w:cs="Times New Roman"/>
              </w:rPr>
            </w:pPr>
            <w:r>
              <w:rPr>
                <w:rFonts w:eastAsia="Times New Roman" w:cs="Times New Roman"/>
              </w:rPr>
              <w:t xml:space="preserve">Set the task. Ask learners to </w:t>
            </w:r>
            <w:r w:rsidR="00294AB5">
              <w:rPr>
                <w:rFonts w:eastAsia="Times New Roman" w:cs="Times New Roman"/>
              </w:rPr>
              <w:t>select a partner to work with.</w:t>
            </w:r>
            <w:r w:rsidR="00DC1ED2">
              <w:rPr>
                <w:rFonts w:eastAsia="Times New Roman" w:cs="Times New Roman"/>
              </w:rPr>
              <w:t xml:space="preserve">  </w:t>
            </w:r>
            <w:r w:rsidR="00A627CC">
              <w:rPr>
                <w:rFonts w:eastAsia="Times New Roman" w:cs="Times New Roman"/>
              </w:rPr>
              <w:t xml:space="preserve">Hand out the </w:t>
            </w:r>
            <w:r w:rsidR="00A627CC" w:rsidRPr="00B40C1E">
              <w:rPr>
                <w:rFonts w:eastAsia="Times New Roman" w:cs="Times New Roman"/>
                <w:b/>
                <w:bCs/>
              </w:rPr>
              <w:t xml:space="preserve">Marks </w:t>
            </w:r>
            <w:r w:rsidR="00816F78">
              <w:rPr>
                <w:rFonts w:eastAsia="Times New Roman" w:cs="Times New Roman"/>
                <w:b/>
                <w:bCs/>
              </w:rPr>
              <w:t>&amp;</w:t>
            </w:r>
            <w:r w:rsidR="00A627CC" w:rsidRPr="00B40C1E">
              <w:rPr>
                <w:rFonts w:eastAsia="Times New Roman" w:cs="Times New Roman"/>
                <w:b/>
                <w:bCs/>
              </w:rPr>
              <w:t>Spencer</w:t>
            </w:r>
            <w:r w:rsidR="00A830D2">
              <w:rPr>
                <w:rFonts w:eastAsia="Times New Roman" w:cs="Times New Roman"/>
                <w:b/>
                <w:bCs/>
              </w:rPr>
              <w:t>’</w:t>
            </w:r>
            <w:r w:rsidR="00A627CC" w:rsidRPr="00B40C1E">
              <w:rPr>
                <w:rFonts w:eastAsia="Times New Roman" w:cs="Times New Roman"/>
                <w:b/>
                <w:bCs/>
              </w:rPr>
              <w:t>s credit card activity.</w:t>
            </w:r>
          </w:p>
        </w:tc>
        <w:tc>
          <w:tcPr>
            <w:tcW w:w="3690" w:type="dxa"/>
            <w:tcBorders>
              <w:top w:val="nil"/>
              <w:bottom w:val="nil"/>
            </w:tcBorders>
            <w:shd w:val="clear" w:color="auto" w:fill="FFFFFF" w:themeFill="background1"/>
          </w:tcPr>
          <w:p w14:paraId="006ECC8F" w14:textId="7F02A83C" w:rsidR="001F4531" w:rsidRDefault="00DC1ED2" w:rsidP="001F4531">
            <w:r>
              <w:t>Listen. Move into pairs.</w:t>
            </w:r>
          </w:p>
        </w:tc>
      </w:tr>
      <w:tr w:rsidR="00D34CBE" w:rsidRPr="0072637F" w14:paraId="57A23595" w14:textId="77777777" w:rsidTr="00B40C1E">
        <w:trPr>
          <w:trHeight w:val="567"/>
        </w:trPr>
        <w:tc>
          <w:tcPr>
            <w:tcW w:w="1417" w:type="dxa"/>
            <w:tcBorders>
              <w:top w:val="nil"/>
              <w:bottom w:val="nil"/>
            </w:tcBorders>
            <w:shd w:val="clear" w:color="auto" w:fill="FFFFFF" w:themeFill="background1"/>
          </w:tcPr>
          <w:p w14:paraId="199107A2" w14:textId="77777777" w:rsidR="00D34CBE" w:rsidRPr="0072637F" w:rsidRDefault="00D34CBE" w:rsidP="00D34CBE"/>
        </w:tc>
        <w:tc>
          <w:tcPr>
            <w:tcW w:w="3823" w:type="dxa"/>
            <w:tcBorders>
              <w:top w:val="nil"/>
              <w:bottom w:val="nil"/>
            </w:tcBorders>
            <w:shd w:val="clear" w:color="auto" w:fill="FFFFFF" w:themeFill="background1"/>
          </w:tcPr>
          <w:p w14:paraId="53826F9E" w14:textId="6ECDD7F5" w:rsidR="00D34CBE" w:rsidRPr="0072637F" w:rsidRDefault="00D34CBE" w:rsidP="00D34CBE">
            <w:r w:rsidRPr="004F2204">
              <w:rPr>
                <w:rFonts w:eastAsia="Times New Roman" w:cs="Times New Roman"/>
              </w:rPr>
              <w:t>Circulate. Give prompts</w:t>
            </w:r>
            <w:r>
              <w:rPr>
                <w:rFonts w:eastAsia="Times New Roman" w:cs="Times New Roman"/>
              </w:rPr>
              <w:t>. Ask probing questions. Provide technical support if required.</w:t>
            </w:r>
          </w:p>
        </w:tc>
        <w:tc>
          <w:tcPr>
            <w:tcW w:w="3690" w:type="dxa"/>
            <w:tcBorders>
              <w:top w:val="nil"/>
              <w:bottom w:val="nil"/>
            </w:tcBorders>
            <w:shd w:val="clear" w:color="auto" w:fill="FFFFFF" w:themeFill="background1"/>
          </w:tcPr>
          <w:p w14:paraId="11FAA540" w14:textId="6507DEBC" w:rsidR="00D34CBE" w:rsidRPr="0072637F" w:rsidRDefault="00D34CBE" w:rsidP="00D34CBE">
            <w:r>
              <w:rPr>
                <w:rFonts w:eastAsia="Times New Roman" w:cs="Times New Roman"/>
              </w:rPr>
              <w:t xml:space="preserve">Read the </w:t>
            </w:r>
            <w:r w:rsidRPr="00C80F73">
              <w:rPr>
                <w:rFonts w:eastAsia="Times New Roman" w:cs="Times New Roman"/>
                <w:b/>
                <w:bCs/>
              </w:rPr>
              <w:t xml:space="preserve">Marks </w:t>
            </w:r>
            <w:r w:rsidR="00816F78">
              <w:rPr>
                <w:rFonts w:eastAsia="Times New Roman" w:cs="Times New Roman"/>
                <w:b/>
                <w:bCs/>
              </w:rPr>
              <w:t>&amp;</w:t>
            </w:r>
            <w:r w:rsidRPr="00C80F73">
              <w:rPr>
                <w:rFonts w:eastAsia="Times New Roman" w:cs="Times New Roman"/>
                <w:b/>
                <w:bCs/>
              </w:rPr>
              <w:t xml:space="preserve"> Spencer</w:t>
            </w:r>
            <w:r w:rsidR="00A830D2">
              <w:rPr>
                <w:rFonts w:eastAsia="Times New Roman" w:cs="Times New Roman"/>
                <w:b/>
                <w:bCs/>
              </w:rPr>
              <w:t>’</w:t>
            </w:r>
            <w:r w:rsidR="00072455">
              <w:rPr>
                <w:rFonts w:eastAsia="Times New Roman" w:cs="Times New Roman"/>
                <w:b/>
                <w:bCs/>
              </w:rPr>
              <w:t>s</w:t>
            </w:r>
            <w:r w:rsidRPr="00C80F73">
              <w:rPr>
                <w:rFonts w:eastAsia="Times New Roman" w:cs="Times New Roman"/>
                <w:b/>
                <w:bCs/>
              </w:rPr>
              <w:t xml:space="preserve"> credit card activity.</w:t>
            </w:r>
            <w:r>
              <w:rPr>
                <w:rFonts w:eastAsia="Times New Roman" w:cs="Times New Roman"/>
                <w:b/>
                <w:bCs/>
              </w:rPr>
              <w:t xml:space="preserve"> </w:t>
            </w:r>
            <w:r>
              <w:t xml:space="preserve">Research the sentiment analysis of </w:t>
            </w:r>
            <w:r w:rsidR="009E4047">
              <w:t xml:space="preserve">the </w:t>
            </w:r>
            <w:r>
              <w:t>Marks and Spencer credit card. Note the key issues from the analysis.</w:t>
            </w:r>
          </w:p>
        </w:tc>
      </w:tr>
      <w:tr w:rsidR="00D34CBE" w:rsidRPr="0072637F" w14:paraId="1CE2B503" w14:textId="77777777" w:rsidTr="002C7404">
        <w:trPr>
          <w:trHeight w:val="567"/>
        </w:trPr>
        <w:tc>
          <w:tcPr>
            <w:tcW w:w="1417" w:type="dxa"/>
            <w:tcBorders>
              <w:top w:val="nil"/>
              <w:bottom w:val="nil"/>
            </w:tcBorders>
            <w:shd w:val="clear" w:color="auto" w:fill="FFFFFF" w:themeFill="background1"/>
          </w:tcPr>
          <w:p w14:paraId="360C2104" w14:textId="77777777" w:rsidR="00D34CBE" w:rsidRPr="0072637F" w:rsidRDefault="00D34CBE" w:rsidP="00D34CBE"/>
        </w:tc>
        <w:tc>
          <w:tcPr>
            <w:tcW w:w="3823" w:type="dxa"/>
            <w:tcBorders>
              <w:top w:val="nil"/>
              <w:bottom w:val="nil"/>
            </w:tcBorders>
            <w:shd w:val="clear" w:color="auto" w:fill="FFFFFF" w:themeFill="background1"/>
          </w:tcPr>
          <w:p w14:paraId="0A5B717F" w14:textId="0FFF405F" w:rsidR="00D34CBE" w:rsidRPr="004F2204" w:rsidRDefault="00430A98" w:rsidP="00D34CBE">
            <w:pPr>
              <w:rPr>
                <w:rFonts w:eastAsia="Times New Roman" w:cs="Times New Roman"/>
              </w:rPr>
            </w:pPr>
            <w:r>
              <w:rPr>
                <w:rFonts w:eastAsia="Times New Roman" w:cs="Times New Roman"/>
              </w:rPr>
              <w:t>Set the task. Ask learners to form small groups with another pair.</w:t>
            </w:r>
          </w:p>
        </w:tc>
        <w:tc>
          <w:tcPr>
            <w:tcW w:w="3690" w:type="dxa"/>
            <w:tcBorders>
              <w:top w:val="nil"/>
              <w:bottom w:val="nil"/>
            </w:tcBorders>
            <w:shd w:val="clear" w:color="auto" w:fill="FFFFFF" w:themeFill="background1"/>
          </w:tcPr>
          <w:p w14:paraId="711DBCD9" w14:textId="4E554830" w:rsidR="00D34CBE" w:rsidRDefault="00430A98" w:rsidP="00D34CBE">
            <w:pPr>
              <w:rPr>
                <w:rFonts w:eastAsia="Times New Roman" w:cs="Times New Roman"/>
              </w:rPr>
            </w:pPr>
            <w:r>
              <w:rPr>
                <w:rFonts w:eastAsia="Times New Roman" w:cs="Times New Roman"/>
              </w:rPr>
              <w:t>Listen. Move into small groups.</w:t>
            </w:r>
          </w:p>
        </w:tc>
      </w:tr>
      <w:tr w:rsidR="00D34CBE" w:rsidRPr="0072637F" w14:paraId="2782D47E" w14:textId="77777777" w:rsidTr="002C7404">
        <w:trPr>
          <w:trHeight w:val="567"/>
        </w:trPr>
        <w:tc>
          <w:tcPr>
            <w:tcW w:w="1417" w:type="dxa"/>
            <w:tcBorders>
              <w:top w:val="nil"/>
              <w:bottom w:val="nil"/>
            </w:tcBorders>
            <w:shd w:val="clear" w:color="auto" w:fill="FFFFFF" w:themeFill="background1"/>
          </w:tcPr>
          <w:p w14:paraId="271A7827" w14:textId="77777777" w:rsidR="00D34CBE" w:rsidRPr="0072637F" w:rsidRDefault="00D34CBE" w:rsidP="00D34CBE"/>
        </w:tc>
        <w:tc>
          <w:tcPr>
            <w:tcW w:w="3823" w:type="dxa"/>
            <w:tcBorders>
              <w:top w:val="nil"/>
              <w:bottom w:val="nil"/>
            </w:tcBorders>
            <w:shd w:val="clear" w:color="auto" w:fill="FFFFFF" w:themeFill="background1"/>
          </w:tcPr>
          <w:p w14:paraId="3D80473C" w14:textId="05E1F987" w:rsidR="00D34CBE" w:rsidDel="002C7404" w:rsidRDefault="00D91881" w:rsidP="00D34CBE">
            <w:r w:rsidRPr="004F2204">
              <w:rPr>
                <w:rFonts w:eastAsia="Times New Roman" w:cs="Times New Roman"/>
              </w:rPr>
              <w:t>Circulate. Give prompts</w:t>
            </w:r>
            <w:r>
              <w:rPr>
                <w:rFonts w:eastAsia="Times New Roman" w:cs="Times New Roman"/>
              </w:rPr>
              <w:t>. Ask probing questions.</w:t>
            </w:r>
          </w:p>
        </w:tc>
        <w:tc>
          <w:tcPr>
            <w:tcW w:w="3690" w:type="dxa"/>
            <w:tcBorders>
              <w:top w:val="nil"/>
              <w:bottom w:val="nil"/>
            </w:tcBorders>
            <w:shd w:val="clear" w:color="auto" w:fill="FFFFFF" w:themeFill="background1"/>
          </w:tcPr>
          <w:p w14:paraId="7D39A52E" w14:textId="0C561130" w:rsidR="00D34CBE" w:rsidDel="002C7404" w:rsidRDefault="00430A98" w:rsidP="00D34CBE">
            <w:r>
              <w:t xml:space="preserve">Discuss the key issues that each pair identified from the </w:t>
            </w:r>
            <w:r w:rsidR="00D91881">
              <w:lastRenderedPageBreak/>
              <w:t xml:space="preserve">sentiment analysis. Create a list of issues and prioritise </w:t>
            </w:r>
            <w:r w:rsidR="009E4047">
              <w:t xml:space="preserve">those that </w:t>
            </w:r>
            <w:r w:rsidR="00D91881">
              <w:t>are the most significant. Select the two most significant.</w:t>
            </w:r>
          </w:p>
        </w:tc>
      </w:tr>
      <w:tr w:rsidR="00D91881" w:rsidRPr="0072637F" w14:paraId="172D1CF9" w14:textId="77777777" w:rsidTr="002C7404">
        <w:trPr>
          <w:trHeight w:val="567"/>
        </w:trPr>
        <w:tc>
          <w:tcPr>
            <w:tcW w:w="1417" w:type="dxa"/>
            <w:tcBorders>
              <w:top w:val="nil"/>
              <w:bottom w:val="nil"/>
            </w:tcBorders>
            <w:shd w:val="clear" w:color="auto" w:fill="FFFFFF" w:themeFill="background1"/>
          </w:tcPr>
          <w:p w14:paraId="3CCABA4F" w14:textId="77777777" w:rsidR="00D91881" w:rsidRPr="0072637F" w:rsidRDefault="00D91881" w:rsidP="00D34CBE"/>
        </w:tc>
        <w:tc>
          <w:tcPr>
            <w:tcW w:w="3823" w:type="dxa"/>
            <w:tcBorders>
              <w:top w:val="nil"/>
              <w:bottom w:val="nil"/>
            </w:tcBorders>
            <w:shd w:val="clear" w:color="auto" w:fill="FFFFFF" w:themeFill="background1"/>
          </w:tcPr>
          <w:p w14:paraId="485A37C0" w14:textId="27973E97" w:rsidR="00D91881" w:rsidDel="002C7404" w:rsidRDefault="00772E23" w:rsidP="00D34CBE">
            <w:r>
              <w:t xml:space="preserve">Set the task. Direct learners to the </w:t>
            </w:r>
            <w:hyperlink r:id="rId23" w:history="1">
              <w:r w:rsidR="00903C0A" w:rsidRPr="00286423">
                <w:rPr>
                  <w:rStyle w:val="Hyperlink"/>
                  <w:b/>
                  <w:bCs/>
                </w:rPr>
                <w:t>Collaborative wall application</w:t>
              </w:r>
            </w:hyperlink>
            <w:r>
              <w:t xml:space="preserve">.  </w:t>
            </w:r>
          </w:p>
        </w:tc>
        <w:tc>
          <w:tcPr>
            <w:tcW w:w="3690" w:type="dxa"/>
            <w:tcBorders>
              <w:top w:val="nil"/>
              <w:bottom w:val="nil"/>
            </w:tcBorders>
            <w:shd w:val="clear" w:color="auto" w:fill="FFFFFF" w:themeFill="background1"/>
          </w:tcPr>
          <w:p w14:paraId="48198C6D" w14:textId="0AE956D8" w:rsidR="00D91881" w:rsidRDefault="00772E23" w:rsidP="00D34CBE">
            <w:r>
              <w:t xml:space="preserve">Access the </w:t>
            </w:r>
            <w:hyperlink r:id="rId24" w:history="1">
              <w:r w:rsidR="00903C0A" w:rsidRPr="002A66EB">
                <w:rPr>
                  <w:rStyle w:val="Hyperlink"/>
                  <w:rFonts w:eastAsiaTheme="minorEastAsia" w:cstheme="minorBidi"/>
                  <w:b/>
                  <w:bCs/>
                  <w:kern w:val="0"/>
                  <w:lang w:eastAsia="ja-JP"/>
                  <w14:ligatures w14:val="none"/>
                </w:rPr>
                <w:t>Collaborative wall application</w:t>
              </w:r>
              <w:r w:rsidRPr="002A66EB">
                <w:rPr>
                  <w:rStyle w:val="Hyperlink"/>
                </w:rPr>
                <w:t>.</w:t>
              </w:r>
            </w:hyperlink>
            <w:r>
              <w:t xml:space="preserve">  </w:t>
            </w:r>
          </w:p>
        </w:tc>
      </w:tr>
      <w:tr w:rsidR="00772E23" w:rsidRPr="0072637F" w14:paraId="6CB41FB6" w14:textId="77777777" w:rsidTr="002C7404">
        <w:trPr>
          <w:trHeight w:val="567"/>
        </w:trPr>
        <w:tc>
          <w:tcPr>
            <w:tcW w:w="1417" w:type="dxa"/>
            <w:tcBorders>
              <w:top w:val="nil"/>
              <w:bottom w:val="nil"/>
            </w:tcBorders>
            <w:shd w:val="clear" w:color="auto" w:fill="FFFFFF" w:themeFill="background1"/>
          </w:tcPr>
          <w:p w14:paraId="6E3836C5" w14:textId="77777777" w:rsidR="00772E23" w:rsidRPr="0072637F" w:rsidRDefault="00772E23" w:rsidP="00D34CBE"/>
        </w:tc>
        <w:tc>
          <w:tcPr>
            <w:tcW w:w="3823" w:type="dxa"/>
            <w:tcBorders>
              <w:top w:val="nil"/>
              <w:bottom w:val="nil"/>
            </w:tcBorders>
            <w:shd w:val="clear" w:color="auto" w:fill="FFFFFF" w:themeFill="background1"/>
          </w:tcPr>
          <w:p w14:paraId="7D9A239E" w14:textId="10A6A62E" w:rsidR="00772E23" w:rsidDel="002C7404" w:rsidRDefault="00A82BF7" w:rsidP="00D34CBE">
            <w:r w:rsidRPr="004F2204">
              <w:rPr>
                <w:rFonts w:eastAsia="Times New Roman" w:cs="Times New Roman"/>
              </w:rPr>
              <w:t>Circulate. Give prompts</w:t>
            </w:r>
            <w:r>
              <w:rPr>
                <w:rFonts w:eastAsia="Times New Roman" w:cs="Times New Roman"/>
              </w:rPr>
              <w:t>. Ask probing questions. Provide technical support if required.</w:t>
            </w:r>
          </w:p>
        </w:tc>
        <w:tc>
          <w:tcPr>
            <w:tcW w:w="3690" w:type="dxa"/>
            <w:tcBorders>
              <w:top w:val="nil"/>
              <w:bottom w:val="nil"/>
            </w:tcBorders>
            <w:shd w:val="clear" w:color="auto" w:fill="FFFFFF" w:themeFill="background1"/>
          </w:tcPr>
          <w:p w14:paraId="1D554E93" w14:textId="5A3797FE" w:rsidR="00772E23" w:rsidRDefault="00A82BF7" w:rsidP="00D34CBE">
            <w:r>
              <w:t xml:space="preserve">One person from the group enters the two most significant issues onto the </w:t>
            </w:r>
            <w:hyperlink r:id="rId25" w:history="1">
              <w:r w:rsidR="00903C0A" w:rsidRPr="00286423">
                <w:rPr>
                  <w:rStyle w:val="Hyperlink"/>
                  <w:b/>
                  <w:bCs/>
                </w:rPr>
                <w:t>Collaborative wall application</w:t>
              </w:r>
            </w:hyperlink>
            <w:r>
              <w:t>.</w:t>
            </w:r>
          </w:p>
        </w:tc>
      </w:tr>
      <w:tr w:rsidR="00A82BF7" w:rsidRPr="0072637F" w14:paraId="2DFDFE77" w14:textId="77777777" w:rsidTr="002C7404">
        <w:trPr>
          <w:trHeight w:val="567"/>
        </w:trPr>
        <w:tc>
          <w:tcPr>
            <w:tcW w:w="1417" w:type="dxa"/>
            <w:tcBorders>
              <w:top w:val="nil"/>
              <w:bottom w:val="nil"/>
            </w:tcBorders>
            <w:shd w:val="clear" w:color="auto" w:fill="FFFFFF" w:themeFill="background1"/>
          </w:tcPr>
          <w:p w14:paraId="135BD327" w14:textId="77777777" w:rsidR="00A82BF7" w:rsidRPr="0072637F" w:rsidRDefault="00A82BF7" w:rsidP="00D34CBE"/>
        </w:tc>
        <w:tc>
          <w:tcPr>
            <w:tcW w:w="3823" w:type="dxa"/>
            <w:tcBorders>
              <w:top w:val="nil"/>
              <w:bottom w:val="nil"/>
            </w:tcBorders>
            <w:shd w:val="clear" w:color="auto" w:fill="FFFFFF" w:themeFill="background1"/>
          </w:tcPr>
          <w:p w14:paraId="44C04261" w14:textId="5E408BD7" w:rsidR="00A82BF7" w:rsidDel="002C7404" w:rsidRDefault="00A82BF7" w:rsidP="00D34CBE">
            <w:r>
              <w:t xml:space="preserve">Share the results of the </w:t>
            </w:r>
            <w:hyperlink r:id="rId26" w:history="1">
              <w:r w:rsidR="00903C0A" w:rsidRPr="002A66EB">
                <w:rPr>
                  <w:rStyle w:val="Hyperlink"/>
                  <w:rFonts w:eastAsiaTheme="minorEastAsia" w:cstheme="minorBidi"/>
                  <w:b/>
                  <w:bCs/>
                  <w:kern w:val="0"/>
                  <w:lang w:eastAsia="ja-JP"/>
                  <w14:ligatures w14:val="none"/>
                </w:rPr>
                <w:t>Collaborative wall application</w:t>
              </w:r>
              <w:r w:rsidRPr="002A66EB">
                <w:rPr>
                  <w:rStyle w:val="Hyperlink"/>
                  <w:b/>
                  <w:bCs/>
                </w:rPr>
                <w:t>.</w:t>
              </w:r>
              <w:r w:rsidRPr="002A66EB">
                <w:rPr>
                  <w:rStyle w:val="Hyperlink"/>
                </w:rPr>
                <w:t xml:space="preserve"> </w:t>
              </w:r>
            </w:hyperlink>
            <w:r w:rsidRPr="00B40C1E">
              <w:rPr>
                <w:color w:val="EE0000"/>
              </w:rPr>
              <w:t xml:space="preserve"> </w:t>
            </w:r>
            <w:r>
              <w:t>Highlight common risks. Ask each group a question about the results, using the command verb ‘explain’ and follow up with probing questions if the response does not explain.</w:t>
            </w:r>
          </w:p>
        </w:tc>
        <w:tc>
          <w:tcPr>
            <w:tcW w:w="3690" w:type="dxa"/>
            <w:tcBorders>
              <w:top w:val="nil"/>
              <w:bottom w:val="nil"/>
            </w:tcBorders>
            <w:shd w:val="clear" w:color="auto" w:fill="FFFFFF" w:themeFill="background1"/>
          </w:tcPr>
          <w:p w14:paraId="1EBF5A75" w14:textId="2D218D8F" w:rsidR="00A82BF7" w:rsidRDefault="00A82BF7" w:rsidP="00D34CBE">
            <w:r>
              <w:t>Listen. Take notes. Answer questions when asked.</w:t>
            </w:r>
          </w:p>
        </w:tc>
      </w:tr>
      <w:tr w:rsidR="00A82BF7" w:rsidRPr="0072637F" w14:paraId="438A0209" w14:textId="77777777" w:rsidTr="002C7404">
        <w:trPr>
          <w:trHeight w:val="567"/>
        </w:trPr>
        <w:tc>
          <w:tcPr>
            <w:tcW w:w="1417" w:type="dxa"/>
            <w:tcBorders>
              <w:top w:val="nil"/>
              <w:bottom w:val="nil"/>
            </w:tcBorders>
            <w:shd w:val="clear" w:color="auto" w:fill="FFFFFF" w:themeFill="background1"/>
          </w:tcPr>
          <w:p w14:paraId="045C52CA" w14:textId="77777777" w:rsidR="00A82BF7" w:rsidRPr="0072637F" w:rsidRDefault="00A82BF7" w:rsidP="00D34CBE"/>
        </w:tc>
        <w:tc>
          <w:tcPr>
            <w:tcW w:w="3823" w:type="dxa"/>
            <w:tcBorders>
              <w:top w:val="nil"/>
              <w:bottom w:val="nil"/>
            </w:tcBorders>
            <w:shd w:val="clear" w:color="auto" w:fill="FFFFFF" w:themeFill="background1"/>
          </w:tcPr>
          <w:p w14:paraId="64E0D045" w14:textId="34EB7A65" w:rsidR="00A82BF7" w:rsidRDefault="00A82BF7" w:rsidP="00D34CBE">
            <w:r>
              <w:t>Set the task.</w:t>
            </w:r>
            <w:r w:rsidR="00B951C6">
              <w:t xml:space="preserve"> </w:t>
            </w:r>
            <w:r>
              <w:t>Learners move to the previous pairs.</w:t>
            </w:r>
          </w:p>
        </w:tc>
        <w:tc>
          <w:tcPr>
            <w:tcW w:w="3690" w:type="dxa"/>
            <w:tcBorders>
              <w:top w:val="nil"/>
              <w:bottom w:val="nil"/>
            </w:tcBorders>
            <w:shd w:val="clear" w:color="auto" w:fill="FFFFFF" w:themeFill="background1"/>
          </w:tcPr>
          <w:p w14:paraId="1FA2CC72" w14:textId="6D41ACBE" w:rsidR="00A82BF7" w:rsidRDefault="00A82BF7" w:rsidP="00D34CBE">
            <w:r>
              <w:t>Listen. Move into pairs.</w:t>
            </w:r>
          </w:p>
        </w:tc>
      </w:tr>
      <w:tr w:rsidR="00A82BF7" w:rsidRPr="0072637F" w14:paraId="1796E4A0" w14:textId="77777777" w:rsidTr="002C7404">
        <w:trPr>
          <w:trHeight w:val="567"/>
        </w:trPr>
        <w:tc>
          <w:tcPr>
            <w:tcW w:w="1417" w:type="dxa"/>
            <w:tcBorders>
              <w:top w:val="nil"/>
              <w:bottom w:val="nil"/>
            </w:tcBorders>
            <w:shd w:val="clear" w:color="auto" w:fill="FFFFFF" w:themeFill="background1"/>
          </w:tcPr>
          <w:p w14:paraId="40EEDD7B" w14:textId="77777777" w:rsidR="00A82BF7" w:rsidRPr="0072637F" w:rsidRDefault="00A82BF7" w:rsidP="00D34CBE"/>
        </w:tc>
        <w:tc>
          <w:tcPr>
            <w:tcW w:w="3823" w:type="dxa"/>
            <w:tcBorders>
              <w:top w:val="nil"/>
              <w:bottom w:val="nil"/>
            </w:tcBorders>
            <w:shd w:val="clear" w:color="auto" w:fill="FFFFFF" w:themeFill="background1"/>
          </w:tcPr>
          <w:p w14:paraId="26B39A11" w14:textId="79D92747" w:rsidR="00A82BF7" w:rsidRDefault="00846862" w:rsidP="00D34CBE">
            <w:r w:rsidRPr="004F2204">
              <w:rPr>
                <w:rFonts w:eastAsia="Times New Roman" w:cs="Times New Roman"/>
              </w:rPr>
              <w:t>Circulate. Give prompts</w:t>
            </w:r>
            <w:r>
              <w:rPr>
                <w:rFonts w:eastAsia="Times New Roman" w:cs="Times New Roman"/>
              </w:rPr>
              <w:t>. Ask probing questions.</w:t>
            </w:r>
          </w:p>
        </w:tc>
        <w:tc>
          <w:tcPr>
            <w:tcW w:w="3690" w:type="dxa"/>
            <w:tcBorders>
              <w:top w:val="nil"/>
              <w:bottom w:val="nil"/>
            </w:tcBorders>
            <w:shd w:val="clear" w:color="auto" w:fill="FFFFFF" w:themeFill="background1"/>
          </w:tcPr>
          <w:p w14:paraId="532A449C" w14:textId="3B4068FF" w:rsidR="00A82BF7" w:rsidRDefault="00A82BF7" w:rsidP="00D34CBE">
            <w:r>
              <w:t xml:space="preserve">Write a short </w:t>
            </w:r>
            <w:r w:rsidR="002B333A">
              <w:t>statement</w:t>
            </w:r>
            <w:r w:rsidR="00846862">
              <w:t xml:space="preserve"> that could be used by Marks and Spencer to counter the issues that have been highlighted.</w:t>
            </w:r>
          </w:p>
        </w:tc>
      </w:tr>
      <w:tr w:rsidR="00A82BF7" w:rsidRPr="0072637F" w14:paraId="3670C1CA" w14:textId="77777777" w:rsidTr="002C7404">
        <w:trPr>
          <w:trHeight w:val="567"/>
        </w:trPr>
        <w:tc>
          <w:tcPr>
            <w:tcW w:w="1417" w:type="dxa"/>
            <w:tcBorders>
              <w:top w:val="nil"/>
              <w:bottom w:val="nil"/>
            </w:tcBorders>
            <w:shd w:val="clear" w:color="auto" w:fill="FFFFFF" w:themeFill="background1"/>
          </w:tcPr>
          <w:p w14:paraId="250486D9" w14:textId="77777777" w:rsidR="00A82BF7" w:rsidRPr="0072637F" w:rsidRDefault="00A82BF7" w:rsidP="00D34CBE"/>
        </w:tc>
        <w:tc>
          <w:tcPr>
            <w:tcW w:w="3823" w:type="dxa"/>
            <w:tcBorders>
              <w:top w:val="nil"/>
              <w:bottom w:val="nil"/>
            </w:tcBorders>
            <w:shd w:val="clear" w:color="auto" w:fill="FFFFFF" w:themeFill="background1"/>
          </w:tcPr>
          <w:p w14:paraId="39B5FDB0" w14:textId="04CB8A0F" w:rsidR="00A82BF7" w:rsidRDefault="002B333A" w:rsidP="00D34CBE">
            <w:r>
              <w:rPr>
                <w:rFonts w:eastAsia="Times New Roman" w:cs="Times New Roman"/>
              </w:rPr>
              <w:t>Set the task. Allocate learners another pair for peer review.</w:t>
            </w:r>
          </w:p>
        </w:tc>
        <w:tc>
          <w:tcPr>
            <w:tcW w:w="3690" w:type="dxa"/>
            <w:tcBorders>
              <w:top w:val="nil"/>
              <w:bottom w:val="nil"/>
            </w:tcBorders>
            <w:shd w:val="clear" w:color="auto" w:fill="FFFFFF" w:themeFill="background1"/>
          </w:tcPr>
          <w:p w14:paraId="15D20E06" w14:textId="48C33B6C" w:rsidR="00A82BF7" w:rsidRDefault="002B333A" w:rsidP="00D34CBE">
            <w:r>
              <w:t>Listen. Pass the written statement to the allocated peer reviewers.</w:t>
            </w:r>
          </w:p>
        </w:tc>
      </w:tr>
      <w:tr w:rsidR="002B333A" w:rsidRPr="0072637F" w14:paraId="619E851B" w14:textId="77777777" w:rsidTr="002C7404">
        <w:trPr>
          <w:trHeight w:val="567"/>
        </w:trPr>
        <w:tc>
          <w:tcPr>
            <w:tcW w:w="1417" w:type="dxa"/>
            <w:tcBorders>
              <w:top w:val="nil"/>
              <w:bottom w:val="nil"/>
            </w:tcBorders>
            <w:shd w:val="clear" w:color="auto" w:fill="FFFFFF" w:themeFill="background1"/>
          </w:tcPr>
          <w:p w14:paraId="7F9AFABC" w14:textId="77777777" w:rsidR="002B333A" w:rsidRPr="0072637F" w:rsidRDefault="002B333A" w:rsidP="00D34CBE"/>
        </w:tc>
        <w:tc>
          <w:tcPr>
            <w:tcW w:w="3823" w:type="dxa"/>
            <w:tcBorders>
              <w:top w:val="nil"/>
              <w:bottom w:val="nil"/>
            </w:tcBorders>
            <w:shd w:val="clear" w:color="auto" w:fill="FFFFFF" w:themeFill="background1"/>
          </w:tcPr>
          <w:p w14:paraId="7792083D" w14:textId="04D492FE" w:rsidR="002B333A" w:rsidRDefault="00532E2E" w:rsidP="00D34CBE">
            <w:pPr>
              <w:rPr>
                <w:rFonts w:eastAsia="Times New Roman" w:cs="Times New Roman"/>
              </w:rPr>
            </w:pPr>
            <w:r w:rsidRPr="004F2204">
              <w:rPr>
                <w:rFonts w:eastAsia="Times New Roman" w:cs="Times New Roman"/>
              </w:rPr>
              <w:t>Circulate. Give prompts</w:t>
            </w:r>
            <w:r>
              <w:rPr>
                <w:rFonts w:eastAsia="Times New Roman" w:cs="Times New Roman"/>
              </w:rPr>
              <w:t>. Ask probing questions.</w:t>
            </w:r>
          </w:p>
        </w:tc>
        <w:tc>
          <w:tcPr>
            <w:tcW w:w="3690" w:type="dxa"/>
            <w:tcBorders>
              <w:top w:val="nil"/>
              <w:bottom w:val="nil"/>
            </w:tcBorders>
            <w:shd w:val="clear" w:color="auto" w:fill="FFFFFF" w:themeFill="background1"/>
          </w:tcPr>
          <w:p w14:paraId="3852F56F" w14:textId="0F7C238A" w:rsidR="002B333A" w:rsidRDefault="002B333A" w:rsidP="00D34CBE">
            <w:r>
              <w:t xml:space="preserve">Review the statement provided.  Highlight any positive points in the statement. Note any parts of the statement that </w:t>
            </w:r>
            <w:r w:rsidR="00532E2E">
              <w:t>can be improved by writing comments on the statement.</w:t>
            </w:r>
          </w:p>
        </w:tc>
      </w:tr>
      <w:tr w:rsidR="002B333A" w:rsidRPr="0072637F" w14:paraId="21E023AB" w14:textId="77777777" w:rsidTr="002C7404">
        <w:trPr>
          <w:trHeight w:val="567"/>
        </w:trPr>
        <w:tc>
          <w:tcPr>
            <w:tcW w:w="1417" w:type="dxa"/>
            <w:tcBorders>
              <w:top w:val="nil"/>
              <w:bottom w:val="nil"/>
            </w:tcBorders>
            <w:shd w:val="clear" w:color="auto" w:fill="FFFFFF" w:themeFill="background1"/>
          </w:tcPr>
          <w:p w14:paraId="2B434788" w14:textId="77777777" w:rsidR="002B333A" w:rsidRPr="0072637F" w:rsidRDefault="002B333A" w:rsidP="00D34CBE"/>
        </w:tc>
        <w:tc>
          <w:tcPr>
            <w:tcW w:w="3823" w:type="dxa"/>
            <w:tcBorders>
              <w:top w:val="nil"/>
              <w:bottom w:val="nil"/>
            </w:tcBorders>
            <w:shd w:val="clear" w:color="auto" w:fill="FFFFFF" w:themeFill="background1"/>
          </w:tcPr>
          <w:p w14:paraId="4F1BE520" w14:textId="567B15EA" w:rsidR="002B333A" w:rsidRDefault="00532E2E" w:rsidP="00D34CBE">
            <w:pPr>
              <w:rPr>
                <w:rFonts w:eastAsia="Times New Roman" w:cs="Times New Roman"/>
              </w:rPr>
            </w:pPr>
            <w:r>
              <w:rPr>
                <w:rFonts w:eastAsia="Times New Roman" w:cs="Times New Roman"/>
              </w:rPr>
              <w:t xml:space="preserve">Set the task.  </w:t>
            </w:r>
          </w:p>
        </w:tc>
        <w:tc>
          <w:tcPr>
            <w:tcW w:w="3690" w:type="dxa"/>
            <w:tcBorders>
              <w:top w:val="nil"/>
              <w:bottom w:val="nil"/>
            </w:tcBorders>
            <w:shd w:val="clear" w:color="auto" w:fill="FFFFFF" w:themeFill="background1"/>
          </w:tcPr>
          <w:p w14:paraId="7C31E9B8" w14:textId="30931162" w:rsidR="002B333A" w:rsidRDefault="001B1892" w:rsidP="00D34CBE">
            <w:r>
              <w:t>Listen.</w:t>
            </w:r>
          </w:p>
        </w:tc>
      </w:tr>
      <w:tr w:rsidR="00532E2E" w:rsidRPr="0072637F" w14:paraId="69A5EEA9" w14:textId="77777777" w:rsidTr="002C7404">
        <w:trPr>
          <w:trHeight w:val="567"/>
        </w:trPr>
        <w:tc>
          <w:tcPr>
            <w:tcW w:w="1417" w:type="dxa"/>
            <w:tcBorders>
              <w:top w:val="nil"/>
              <w:bottom w:val="nil"/>
            </w:tcBorders>
            <w:shd w:val="clear" w:color="auto" w:fill="FFFFFF" w:themeFill="background1"/>
          </w:tcPr>
          <w:p w14:paraId="1EF92E6D" w14:textId="77777777" w:rsidR="00532E2E" w:rsidRPr="0072637F" w:rsidRDefault="00532E2E" w:rsidP="00D34CBE"/>
        </w:tc>
        <w:tc>
          <w:tcPr>
            <w:tcW w:w="3823" w:type="dxa"/>
            <w:tcBorders>
              <w:top w:val="nil"/>
              <w:bottom w:val="nil"/>
            </w:tcBorders>
            <w:shd w:val="clear" w:color="auto" w:fill="FFFFFF" w:themeFill="background1"/>
          </w:tcPr>
          <w:p w14:paraId="5876D5C7" w14:textId="5CDE0FD0" w:rsidR="00532E2E" w:rsidRDefault="00532E2E" w:rsidP="00D34CBE">
            <w:pPr>
              <w:rPr>
                <w:rFonts w:eastAsia="Times New Roman" w:cs="Times New Roman"/>
              </w:rPr>
            </w:pPr>
            <w:r w:rsidRPr="004F2204">
              <w:rPr>
                <w:rFonts w:eastAsia="Times New Roman" w:cs="Times New Roman"/>
              </w:rPr>
              <w:t>Circulate. Give prompts</w:t>
            </w:r>
            <w:r>
              <w:rPr>
                <w:rFonts w:eastAsia="Times New Roman" w:cs="Times New Roman"/>
              </w:rPr>
              <w:t xml:space="preserve">. Ask probing questions. Collect the statements with the peer </w:t>
            </w:r>
            <w:r w:rsidR="003C6F9A">
              <w:rPr>
                <w:rFonts w:eastAsia="Times New Roman" w:cs="Times New Roman"/>
              </w:rPr>
              <w:t>reviewer’s</w:t>
            </w:r>
            <w:r>
              <w:rPr>
                <w:rFonts w:eastAsia="Times New Roman" w:cs="Times New Roman"/>
              </w:rPr>
              <w:t xml:space="preserve"> comments.</w:t>
            </w:r>
          </w:p>
        </w:tc>
        <w:tc>
          <w:tcPr>
            <w:tcW w:w="3690" w:type="dxa"/>
            <w:tcBorders>
              <w:top w:val="nil"/>
              <w:bottom w:val="nil"/>
            </w:tcBorders>
            <w:shd w:val="clear" w:color="auto" w:fill="FFFFFF" w:themeFill="background1"/>
          </w:tcPr>
          <w:p w14:paraId="61F40663" w14:textId="57299CA2" w:rsidR="00532E2E" w:rsidRDefault="00532E2E" w:rsidP="00D34CBE">
            <w:r>
              <w:t>Review the feedback. Note the highlighted sections and any feedback. Discuss any changes that may be needed. Hand in to the teacher.</w:t>
            </w:r>
          </w:p>
        </w:tc>
      </w:tr>
      <w:tr w:rsidR="00D34CBE" w:rsidRPr="0072637F" w14:paraId="2FA8BDCE" w14:textId="77777777" w:rsidTr="00B40C1E">
        <w:trPr>
          <w:trHeight w:val="567"/>
        </w:trPr>
        <w:tc>
          <w:tcPr>
            <w:tcW w:w="1417" w:type="dxa"/>
            <w:tcBorders>
              <w:bottom w:val="nil"/>
            </w:tcBorders>
            <w:shd w:val="clear" w:color="auto" w:fill="D9D9D9" w:themeFill="background1" w:themeFillShade="D9"/>
          </w:tcPr>
          <w:p w14:paraId="73C2F90C" w14:textId="632EE5B3" w:rsidR="00D34CBE" w:rsidRPr="0072637F" w:rsidRDefault="00027935" w:rsidP="00D34CBE">
            <w:r>
              <w:lastRenderedPageBreak/>
              <w:t xml:space="preserve">45 </w:t>
            </w:r>
            <w:r w:rsidR="00D34CBE" w:rsidRPr="0072637F">
              <w:t>minutes</w:t>
            </w:r>
          </w:p>
        </w:tc>
        <w:tc>
          <w:tcPr>
            <w:tcW w:w="3823" w:type="dxa"/>
            <w:tcBorders>
              <w:bottom w:val="nil"/>
            </w:tcBorders>
            <w:shd w:val="clear" w:color="auto" w:fill="D9D9D9" w:themeFill="background1" w:themeFillShade="D9"/>
          </w:tcPr>
          <w:p w14:paraId="19D93CC5" w14:textId="76ED8D9D" w:rsidR="00D34CBE" w:rsidRPr="0072637F" w:rsidRDefault="00D34CBE" w:rsidP="00D34CBE">
            <w:r>
              <w:t xml:space="preserve">Present </w:t>
            </w:r>
            <w:r w:rsidR="009E4047">
              <w:t xml:space="preserve">the </w:t>
            </w:r>
            <w:r>
              <w:t xml:space="preserve">impact of risks on the slide deck. Highlight key points on </w:t>
            </w:r>
            <w:r w:rsidR="009E4047">
              <w:t xml:space="preserve">the </w:t>
            </w:r>
            <w:r>
              <w:t xml:space="preserve">impact of risks and how to analyse these impacts.   </w:t>
            </w:r>
          </w:p>
        </w:tc>
        <w:tc>
          <w:tcPr>
            <w:tcW w:w="3690" w:type="dxa"/>
            <w:tcBorders>
              <w:bottom w:val="nil"/>
            </w:tcBorders>
            <w:shd w:val="clear" w:color="auto" w:fill="D9D9D9" w:themeFill="background1" w:themeFillShade="D9"/>
          </w:tcPr>
          <w:p w14:paraId="3DFD0B56" w14:textId="7BE6C13F" w:rsidR="00D34CBE" w:rsidRPr="0072637F" w:rsidRDefault="00D34CBE" w:rsidP="00D34CBE">
            <w:r>
              <w:t>Listen. Take notes. Ask for clarification, if required.</w:t>
            </w:r>
          </w:p>
        </w:tc>
      </w:tr>
      <w:tr w:rsidR="00D34CBE" w:rsidRPr="0072637F" w14:paraId="75FB44D8" w14:textId="77777777" w:rsidTr="00B40C1E">
        <w:trPr>
          <w:trHeight w:val="567"/>
        </w:trPr>
        <w:tc>
          <w:tcPr>
            <w:tcW w:w="1417" w:type="dxa"/>
            <w:tcBorders>
              <w:top w:val="nil"/>
              <w:bottom w:val="nil"/>
            </w:tcBorders>
            <w:shd w:val="clear" w:color="auto" w:fill="D9D9D9" w:themeFill="background1" w:themeFillShade="D9"/>
          </w:tcPr>
          <w:p w14:paraId="132A632B" w14:textId="77777777" w:rsidR="00D34CBE" w:rsidRPr="0072637F" w:rsidRDefault="00D34CBE" w:rsidP="00D34CBE"/>
        </w:tc>
        <w:tc>
          <w:tcPr>
            <w:tcW w:w="3823" w:type="dxa"/>
            <w:tcBorders>
              <w:top w:val="nil"/>
              <w:bottom w:val="nil"/>
            </w:tcBorders>
            <w:shd w:val="clear" w:color="auto" w:fill="D9D9D9" w:themeFill="background1" w:themeFillShade="D9"/>
          </w:tcPr>
          <w:p w14:paraId="7E06EF8F" w14:textId="24C193B7" w:rsidR="00D34CBE" w:rsidRPr="0072637F" w:rsidRDefault="00D34CBE" w:rsidP="00D34CBE">
            <w:r w:rsidRPr="0093315B">
              <w:t xml:space="preserve">Set the task. Allow learners to work in pairs if preferred.  Distribute the </w:t>
            </w:r>
            <w:r w:rsidRPr="00B40C1E">
              <w:rPr>
                <w:b/>
                <w:bCs/>
              </w:rPr>
              <w:t>Risk Scenarios for XYZ Inc.</w:t>
            </w:r>
            <w:r w:rsidR="00395E45">
              <w:rPr>
                <w:b/>
                <w:bCs/>
              </w:rPr>
              <w:t xml:space="preserve"> </w:t>
            </w:r>
            <w:r w:rsidR="00395E45">
              <w:t xml:space="preserve">Ask each pair to select three scenarios. </w:t>
            </w:r>
          </w:p>
        </w:tc>
        <w:tc>
          <w:tcPr>
            <w:tcW w:w="3690" w:type="dxa"/>
            <w:tcBorders>
              <w:top w:val="nil"/>
              <w:bottom w:val="nil"/>
            </w:tcBorders>
            <w:shd w:val="clear" w:color="auto" w:fill="D9D9D9" w:themeFill="background1" w:themeFillShade="D9"/>
          </w:tcPr>
          <w:p w14:paraId="6B214259" w14:textId="5E9093A2" w:rsidR="00D34CBE" w:rsidRPr="0072637F" w:rsidRDefault="00D34CBE" w:rsidP="00D34CBE">
            <w:r>
              <w:t xml:space="preserve">Listen. Organise into pairs if preferred. </w:t>
            </w:r>
          </w:p>
        </w:tc>
      </w:tr>
      <w:tr w:rsidR="00D34CBE" w:rsidRPr="0072637F" w14:paraId="2517AA14" w14:textId="77777777" w:rsidTr="00B40C1E">
        <w:trPr>
          <w:trHeight w:val="567"/>
        </w:trPr>
        <w:tc>
          <w:tcPr>
            <w:tcW w:w="1417" w:type="dxa"/>
            <w:tcBorders>
              <w:top w:val="nil"/>
              <w:bottom w:val="nil"/>
            </w:tcBorders>
            <w:shd w:val="clear" w:color="auto" w:fill="D9D9D9" w:themeFill="background1" w:themeFillShade="D9"/>
          </w:tcPr>
          <w:p w14:paraId="438CFDB1" w14:textId="77777777" w:rsidR="00D34CBE" w:rsidRPr="0072637F" w:rsidRDefault="00D34CBE" w:rsidP="00D34CBE"/>
        </w:tc>
        <w:tc>
          <w:tcPr>
            <w:tcW w:w="3823" w:type="dxa"/>
            <w:tcBorders>
              <w:top w:val="nil"/>
              <w:bottom w:val="nil"/>
            </w:tcBorders>
            <w:shd w:val="clear" w:color="auto" w:fill="D9D9D9" w:themeFill="background1" w:themeFillShade="D9"/>
          </w:tcPr>
          <w:p w14:paraId="12ED4672" w14:textId="1FC1AAC2" w:rsidR="00D34CBE" w:rsidRPr="0072637F" w:rsidRDefault="00AC6BEC" w:rsidP="00D34CBE">
            <w:r w:rsidRPr="004F2204">
              <w:rPr>
                <w:rFonts w:eastAsia="Times New Roman" w:cs="Times New Roman"/>
              </w:rPr>
              <w:t>Circulate.</w:t>
            </w:r>
            <w:r w:rsidR="00B951C6">
              <w:rPr>
                <w:rFonts w:eastAsia="Times New Roman" w:cs="Times New Roman"/>
              </w:rPr>
              <w:t xml:space="preserve"> </w:t>
            </w:r>
            <w:r w:rsidRPr="004F2204">
              <w:rPr>
                <w:rFonts w:eastAsia="Times New Roman" w:cs="Times New Roman"/>
              </w:rPr>
              <w:t>Give prompts</w:t>
            </w:r>
            <w:r>
              <w:rPr>
                <w:rFonts w:eastAsia="Times New Roman" w:cs="Times New Roman"/>
              </w:rPr>
              <w:t xml:space="preserve">. Ask probing questions.  </w:t>
            </w:r>
          </w:p>
        </w:tc>
        <w:tc>
          <w:tcPr>
            <w:tcW w:w="3690" w:type="dxa"/>
            <w:tcBorders>
              <w:top w:val="nil"/>
              <w:bottom w:val="nil"/>
            </w:tcBorders>
            <w:shd w:val="clear" w:color="auto" w:fill="D9D9D9" w:themeFill="background1" w:themeFillShade="D9"/>
          </w:tcPr>
          <w:p w14:paraId="33B44068" w14:textId="705A92BE" w:rsidR="00D34CBE" w:rsidRPr="0072637F" w:rsidRDefault="00AC6BEC" w:rsidP="00D34CBE">
            <w:r>
              <w:t>Individually or in pairs, r</w:t>
            </w:r>
            <w:r w:rsidR="00D34CBE">
              <w:t xml:space="preserve">ead each </w:t>
            </w:r>
            <w:r w:rsidR="00743181" w:rsidRPr="0073146D">
              <w:rPr>
                <w:b/>
                <w:bCs/>
              </w:rPr>
              <w:t xml:space="preserve">Risk </w:t>
            </w:r>
            <w:r w:rsidR="00743181" w:rsidRPr="001C7AE4">
              <w:rPr>
                <w:b/>
                <w:bCs/>
              </w:rPr>
              <w:t>s</w:t>
            </w:r>
            <w:r w:rsidR="00743181" w:rsidRPr="00EC6AAF">
              <w:rPr>
                <w:b/>
                <w:bCs/>
              </w:rPr>
              <w:t xml:space="preserve">cenarios </w:t>
            </w:r>
            <w:r w:rsidR="00743181">
              <w:rPr>
                <w:b/>
                <w:bCs/>
              </w:rPr>
              <w:t xml:space="preserve">for XYZ Inc. </w:t>
            </w:r>
            <w:r w:rsidR="00D34CBE">
              <w:t xml:space="preserve"> </w:t>
            </w:r>
            <w:r w:rsidR="00395E45">
              <w:t xml:space="preserve">Select three scenarios to work on. </w:t>
            </w:r>
            <w:r w:rsidR="00743181">
              <w:t xml:space="preserve">Identify the direct and indirect risks for each </w:t>
            </w:r>
            <w:r w:rsidR="00B971E8">
              <w:t xml:space="preserve">selected scenario and give reasons for the decisions. </w:t>
            </w:r>
            <w:r w:rsidR="00D34CBE">
              <w:t xml:space="preserve">Answer on the sheet.  </w:t>
            </w:r>
          </w:p>
        </w:tc>
      </w:tr>
      <w:tr w:rsidR="00D34CBE" w:rsidRPr="0072637F" w14:paraId="5005FB59" w14:textId="77777777" w:rsidTr="00B40C1E">
        <w:trPr>
          <w:trHeight w:val="567"/>
        </w:trPr>
        <w:tc>
          <w:tcPr>
            <w:tcW w:w="1417" w:type="dxa"/>
            <w:tcBorders>
              <w:top w:val="nil"/>
              <w:bottom w:val="nil"/>
            </w:tcBorders>
            <w:shd w:val="clear" w:color="auto" w:fill="D9D9D9" w:themeFill="background1" w:themeFillShade="D9"/>
          </w:tcPr>
          <w:p w14:paraId="3362B6CE" w14:textId="77777777" w:rsidR="00D34CBE" w:rsidRPr="0072637F" w:rsidRDefault="00D34CBE" w:rsidP="00D34CBE"/>
        </w:tc>
        <w:tc>
          <w:tcPr>
            <w:tcW w:w="3823" w:type="dxa"/>
            <w:tcBorders>
              <w:top w:val="nil"/>
              <w:bottom w:val="nil"/>
            </w:tcBorders>
            <w:shd w:val="clear" w:color="auto" w:fill="D9D9D9" w:themeFill="background1" w:themeFillShade="D9"/>
          </w:tcPr>
          <w:p w14:paraId="6D0BBE3F" w14:textId="2D4A477E" w:rsidR="00D34CBE" w:rsidRDefault="005A1E5B" w:rsidP="00D34CBE">
            <w:r>
              <w:t xml:space="preserve">Set the task. </w:t>
            </w:r>
            <w:r w:rsidR="00D34CBE">
              <w:t xml:space="preserve">Allocate learners </w:t>
            </w:r>
            <w:r>
              <w:t>a peer reviewer (individual or pair).</w:t>
            </w:r>
            <w:r w:rsidR="00D34CBE">
              <w:t xml:space="preserve"> </w:t>
            </w:r>
            <w:r w:rsidR="008E2F41">
              <w:t xml:space="preserve"> Hand out coloured pens.</w:t>
            </w:r>
            <w:r w:rsidR="00D34CBE">
              <w:t xml:space="preserve"> </w:t>
            </w:r>
          </w:p>
        </w:tc>
        <w:tc>
          <w:tcPr>
            <w:tcW w:w="3690" w:type="dxa"/>
            <w:tcBorders>
              <w:top w:val="nil"/>
              <w:bottom w:val="nil"/>
            </w:tcBorders>
            <w:shd w:val="clear" w:color="auto" w:fill="D9D9D9" w:themeFill="background1" w:themeFillShade="D9"/>
          </w:tcPr>
          <w:p w14:paraId="768E66AD" w14:textId="4E11934D" w:rsidR="00D34CBE" w:rsidRDefault="005A1E5B" w:rsidP="00D34CBE">
            <w:r>
              <w:t xml:space="preserve">Listen. </w:t>
            </w:r>
            <w:r w:rsidR="00D34CBE">
              <w:t xml:space="preserve">Swap </w:t>
            </w:r>
            <w:r>
              <w:t xml:space="preserve">completed </w:t>
            </w:r>
            <w:r w:rsidRPr="0073146D">
              <w:rPr>
                <w:b/>
                <w:bCs/>
              </w:rPr>
              <w:t xml:space="preserve">Risk </w:t>
            </w:r>
            <w:r w:rsidRPr="001C7AE4">
              <w:rPr>
                <w:b/>
                <w:bCs/>
              </w:rPr>
              <w:t>s</w:t>
            </w:r>
            <w:r w:rsidRPr="00EC6AAF">
              <w:rPr>
                <w:b/>
                <w:bCs/>
              </w:rPr>
              <w:t xml:space="preserve">cenarios </w:t>
            </w:r>
            <w:r>
              <w:rPr>
                <w:b/>
                <w:bCs/>
              </w:rPr>
              <w:t xml:space="preserve">for XYZ Inc. </w:t>
            </w:r>
            <w:r>
              <w:t>sheet with allocated peer reviewer</w:t>
            </w:r>
            <w:r w:rsidR="00D34CBE">
              <w:t xml:space="preserve"> when prompted by </w:t>
            </w:r>
            <w:r w:rsidR="009E4047">
              <w:t xml:space="preserve">the </w:t>
            </w:r>
            <w:r w:rsidR="00D34CBE">
              <w:t>teacher.</w:t>
            </w:r>
          </w:p>
        </w:tc>
      </w:tr>
      <w:tr w:rsidR="002C1AA5" w:rsidRPr="0072637F" w14:paraId="31FE72C5" w14:textId="77777777" w:rsidTr="00027935">
        <w:trPr>
          <w:trHeight w:val="567"/>
        </w:trPr>
        <w:tc>
          <w:tcPr>
            <w:tcW w:w="1417" w:type="dxa"/>
            <w:tcBorders>
              <w:top w:val="nil"/>
              <w:bottom w:val="nil"/>
            </w:tcBorders>
            <w:shd w:val="clear" w:color="auto" w:fill="D9D9D9" w:themeFill="background1" w:themeFillShade="D9"/>
          </w:tcPr>
          <w:p w14:paraId="3E37C153" w14:textId="77777777" w:rsidR="002C1AA5" w:rsidRPr="0072637F" w:rsidRDefault="002C1AA5" w:rsidP="00D34CBE"/>
        </w:tc>
        <w:tc>
          <w:tcPr>
            <w:tcW w:w="3823" w:type="dxa"/>
            <w:tcBorders>
              <w:top w:val="nil"/>
              <w:bottom w:val="nil"/>
            </w:tcBorders>
            <w:shd w:val="clear" w:color="auto" w:fill="D9D9D9" w:themeFill="background1" w:themeFillShade="D9"/>
          </w:tcPr>
          <w:p w14:paraId="7C006AE2" w14:textId="21057316" w:rsidR="002C1AA5" w:rsidRDefault="002C1AA5" w:rsidP="00D34CBE">
            <w:r w:rsidRPr="004F2204">
              <w:rPr>
                <w:rFonts w:eastAsia="Times New Roman" w:cs="Times New Roman"/>
              </w:rPr>
              <w:t>Circulate. Give prompts</w:t>
            </w:r>
            <w:r>
              <w:rPr>
                <w:rFonts w:eastAsia="Times New Roman" w:cs="Times New Roman"/>
              </w:rPr>
              <w:t xml:space="preserve">. Ask probing questions.  </w:t>
            </w:r>
          </w:p>
        </w:tc>
        <w:tc>
          <w:tcPr>
            <w:tcW w:w="3690" w:type="dxa"/>
            <w:tcBorders>
              <w:top w:val="nil"/>
              <w:bottom w:val="nil"/>
            </w:tcBorders>
            <w:shd w:val="clear" w:color="auto" w:fill="D9D9D9" w:themeFill="background1" w:themeFillShade="D9"/>
          </w:tcPr>
          <w:p w14:paraId="37116939" w14:textId="542A11FB" w:rsidR="002C1AA5" w:rsidRDefault="002C1AA5" w:rsidP="00D34CBE">
            <w:r>
              <w:t xml:space="preserve">Review the answers on the </w:t>
            </w:r>
            <w:r w:rsidRPr="0073146D">
              <w:rPr>
                <w:b/>
                <w:bCs/>
              </w:rPr>
              <w:t xml:space="preserve">Risk </w:t>
            </w:r>
            <w:r w:rsidRPr="001C7AE4">
              <w:rPr>
                <w:b/>
                <w:bCs/>
              </w:rPr>
              <w:t>s</w:t>
            </w:r>
            <w:r w:rsidRPr="00EC6AAF">
              <w:rPr>
                <w:b/>
                <w:bCs/>
              </w:rPr>
              <w:t xml:space="preserve">cenarios </w:t>
            </w:r>
            <w:r>
              <w:rPr>
                <w:b/>
                <w:bCs/>
              </w:rPr>
              <w:t xml:space="preserve">for XYZ Inc. </w:t>
            </w:r>
            <w:r>
              <w:t>sheet.  Use coloured pens to add comments.</w:t>
            </w:r>
            <w:r w:rsidR="00D60EDB">
              <w:t xml:space="preserve"> Return </w:t>
            </w:r>
            <w:r w:rsidR="009E4047">
              <w:t xml:space="preserve">the </w:t>
            </w:r>
            <w:r w:rsidR="00D60EDB">
              <w:t>reviewed sheet to the original learner.</w:t>
            </w:r>
          </w:p>
        </w:tc>
      </w:tr>
      <w:tr w:rsidR="00D34CBE" w:rsidRPr="0072637F" w14:paraId="31356734" w14:textId="77777777" w:rsidTr="00B40C1E">
        <w:trPr>
          <w:trHeight w:val="567"/>
        </w:trPr>
        <w:tc>
          <w:tcPr>
            <w:tcW w:w="1417" w:type="dxa"/>
            <w:tcBorders>
              <w:top w:val="nil"/>
              <w:bottom w:val="nil"/>
            </w:tcBorders>
            <w:shd w:val="clear" w:color="auto" w:fill="D9D9D9" w:themeFill="background1" w:themeFillShade="D9"/>
          </w:tcPr>
          <w:p w14:paraId="17E48202" w14:textId="77777777" w:rsidR="00D34CBE" w:rsidRPr="0072637F" w:rsidRDefault="00D34CBE" w:rsidP="00D34CBE"/>
        </w:tc>
        <w:tc>
          <w:tcPr>
            <w:tcW w:w="3823" w:type="dxa"/>
            <w:tcBorders>
              <w:top w:val="nil"/>
              <w:bottom w:val="nil"/>
            </w:tcBorders>
            <w:shd w:val="clear" w:color="auto" w:fill="D9D9D9" w:themeFill="background1" w:themeFillShade="D9"/>
          </w:tcPr>
          <w:p w14:paraId="345C37CE" w14:textId="134CCAAA" w:rsidR="00D34CBE" w:rsidRPr="0072637F" w:rsidRDefault="00D34CBE" w:rsidP="00D34CBE">
            <w:r>
              <w:t xml:space="preserve">Facilitate feedback. Ask different learners to give their answers </w:t>
            </w:r>
            <w:r w:rsidR="00894CBF">
              <w:t xml:space="preserve">and feedback </w:t>
            </w:r>
            <w:r>
              <w:t xml:space="preserve">for each scenario on the </w:t>
            </w:r>
            <w:r w:rsidRPr="0073146D">
              <w:rPr>
                <w:b/>
                <w:bCs/>
              </w:rPr>
              <w:t xml:space="preserve">Risk </w:t>
            </w:r>
            <w:r w:rsidRPr="001C7AE4">
              <w:rPr>
                <w:b/>
                <w:bCs/>
              </w:rPr>
              <w:t>s</w:t>
            </w:r>
            <w:r w:rsidRPr="00EC6AAF">
              <w:rPr>
                <w:b/>
                <w:bCs/>
              </w:rPr>
              <w:t xml:space="preserve">cenarios </w:t>
            </w:r>
            <w:r>
              <w:rPr>
                <w:b/>
                <w:bCs/>
              </w:rPr>
              <w:t xml:space="preserve">for XYZ Inc. </w:t>
            </w:r>
            <w:r>
              <w:t xml:space="preserve">sheet. </w:t>
            </w:r>
            <w:r w:rsidR="00894CBF">
              <w:t xml:space="preserve">Ask </w:t>
            </w:r>
            <w:r w:rsidR="003E3754">
              <w:t>learners probing questions focusing on using ‘explain’.</w:t>
            </w:r>
            <w:r>
              <w:t xml:space="preserve"> </w:t>
            </w:r>
          </w:p>
        </w:tc>
        <w:tc>
          <w:tcPr>
            <w:tcW w:w="3690" w:type="dxa"/>
            <w:tcBorders>
              <w:top w:val="nil"/>
              <w:bottom w:val="nil"/>
            </w:tcBorders>
            <w:shd w:val="clear" w:color="auto" w:fill="D9D9D9" w:themeFill="background1" w:themeFillShade="D9"/>
          </w:tcPr>
          <w:p w14:paraId="50D5B2B3" w14:textId="2428EE34" w:rsidR="00D34CBE" w:rsidRPr="0072637F" w:rsidRDefault="003E3754" w:rsidP="00D34CBE">
            <w:r>
              <w:t>Listen. Take notes. Answer questions when asked.</w:t>
            </w:r>
          </w:p>
        </w:tc>
      </w:tr>
      <w:tr w:rsidR="00D34CBE" w:rsidRPr="0072637F" w14:paraId="3A0B47C3" w14:textId="77777777" w:rsidTr="00B40C1E">
        <w:trPr>
          <w:trHeight w:val="567"/>
        </w:trPr>
        <w:tc>
          <w:tcPr>
            <w:tcW w:w="1417" w:type="dxa"/>
            <w:tcBorders>
              <w:bottom w:val="single" w:sz="4" w:space="0" w:color="auto"/>
            </w:tcBorders>
            <w:shd w:val="clear" w:color="auto" w:fill="FFFFFF" w:themeFill="background1"/>
          </w:tcPr>
          <w:p w14:paraId="54CF9D4B" w14:textId="10650142" w:rsidR="00D34CBE" w:rsidRPr="0072637F" w:rsidRDefault="00894CBF" w:rsidP="00D34CBE">
            <w:r>
              <w:t>1</w:t>
            </w:r>
            <w:r w:rsidR="00D34CBE">
              <w:t>5</w:t>
            </w:r>
            <w:r w:rsidR="00D34CBE" w:rsidRPr="0072637F">
              <w:t xml:space="preserve"> minutes</w:t>
            </w:r>
          </w:p>
        </w:tc>
        <w:tc>
          <w:tcPr>
            <w:tcW w:w="3823" w:type="dxa"/>
            <w:tcBorders>
              <w:bottom w:val="single" w:sz="4" w:space="0" w:color="auto"/>
            </w:tcBorders>
            <w:shd w:val="clear" w:color="auto" w:fill="FFFFFF" w:themeFill="background1"/>
          </w:tcPr>
          <w:p w14:paraId="3BD22734" w14:textId="04079F7F" w:rsidR="00D34CBE" w:rsidRPr="0072637F" w:rsidRDefault="00404022" w:rsidP="00D34CBE">
            <w:r>
              <w:t xml:space="preserve">Explore with learners the </w:t>
            </w:r>
            <w:r w:rsidR="00D34CBE">
              <w:t xml:space="preserve">relationship between the types of risks and impacts on a business. </w:t>
            </w:r>
            <w:r>
              <w:t>On the whiteboard</w:t>
            </w:r>
            <w:r w:rsidR="009E4047">
              <w:t>,</w:t>
            </w:r>
            <w:r>
              <w:t xml:space="preserve"> write key points including key</w:t>
            </w:r>
            <w:r w:rsidR="00D34CBE">
              <w:t>words.</w:t>
            </w:r>
          </w:p>
        </w:tc>
        <w:tc>
          <w:tcPr>
            <w:tcW w:w="3690" w:type="dxa"/>
            <w:tcBorders>
              <w:bottom w:val="single" w:sz="4" w:space="0" w:color="auto"/>
            </w:tcBorders>
            <w:shd w:val="clear" w:color="auto" w:fill="FFFFFF" w:themeFill="background1"/>
          </w:tcPr>
          <w:p w14:paraId="0836D162" w14:textId="03F40687" w:rsidR="00D34CBE" w:rsidRPr="0072637F" w:rsidRDefault="00D34CBE" w:rsidP="00D34CBE">
            <w:r>
              <w:t>Listen. Take notes. Ask for clarification, if required.</w:t>
            </w:r>
          </w:p>
        </w:tc>
      </w:tr>
      <w:tr w:rsidR="00D34CBE" w:rsidRPr="0072637F" w14:paraId="481DCAF2" w14:textId="77777777" w:rsidTr="00B40C1E">
        <w:trPr>
          <w:trHeight w:val="567"/>
        </w:trPr>
        <w:tc>
          <w:tcPr>
            <w:tcW w:w="1417" w:type="dxa"/>
            <w:tcBorders>
              <w:top w:val="nil"/>
              <w:bottom w:val="nil"/>
            </w:tcBorders>
          </w:tcPr>
          <w:p w14:paraId="10392422" w14:textId="77777777" w:rsidR="00D34CBE" w:rsidRDefault="00D34CBE" w:rsidP="00D34CBE"/>
        </w:tc>
        <w:tc>
          <w:tcPr>
            <w:tcW w:w="3823" w:type="dxa"/>
            <w:tcBorders>
              <w:top w:val="nil"/>
              <w:bottom w:val="nil"/>
            </w:tcBorders>
          </w:tcPr>
          <w:p w14:paraId="7B2BD5DC" w14:textId="14EB3393" w:rsidR="00D34CBE" w:rsidRDefault="00D34CBE" w:rsidP="00D34CBE">
            <w:r>
              <w:t xml:space="preserve">Read out one statement from the slide deck. Give learners time to read and </w:t>
            </w:r>
            <w:r w:rsidR="00B951C6">
              <w:t>decide</w:t>
            </w:r>
            <w:r>
              <w:t xml:space="preserve">. Give the instruction to </w:t>
            </w:r>
            <w:r w:rsidR="006D089D">
              <w:t>write yes or no on the mini whiteboards</w:t>
            </w:r>
            <w:r>
              <w:t xml:space="preserve">. </w:t>
            </w:r>
            <w:r w:rsidR="006D089D">
              <w:t xml:space="preserve">Ask a </w:t>
            </w:r>
            <w:r w:rsidR="006D089D">
              <w:lastRenderedPageBreak/>
              <w:t xml:space="preserve">learner with the correct answer to explain their reasons for selecting the answer. </w:t>
            </w:r>
            <w:r>
              <w:t xml:space="preserve">Give the correct </w:t>
            </w:r>
            <w:r w:rsidR="000D3FE2">
              <w:t>answer but</w:t>
            </w:r>
            <w:r>
              <w:t xml:space="preserve"> note who has any errors from the cards shown.  </w:t>
            </w:r>
          </w:p>
        </w:tc>
        <w:tc>
          <w:tcPr>
            <w:tcW w:w="3690" w:type="dxa"/>
            <w:tcBorders>
              <w:top w:val="nil"/>
              <w:bottom w:val="nil"/>
            </w:tcBorders>
          </w:tcPr>
          <w:p w14:paraId="5BB84AE3" w14:textId="5007139C" w:rsidR="00D34CBE" w:rsidRDefault="00D34CBE" w:rsidP="00D34CBE">
            <w:r>
              <w:lastRenderedPageBreak/>
              <w:t>Read and listen to each statement. After each statement</w:t>
            </w:r>
            <w:r w:rsidR="009E4047">
              <w:t>,</w:t>
            </w:r>
            <w:r>
              <w:t xml:space="preserve"> </w:t>
            </w:r>
            <w:r w:rsidR="001B1892">
              <w:t xml:space="preserve">write yes or no on the mini </w:t>
            </w:r>
            <w:r w:rsidR="001B1892">
              <w:lastRenderedPageBreak/>
              <w:t>whiteboard.</w:t>
            </w:r>
            <w:r>
              <w:t xml:space="preserve"> Show the</w:t>
            </w:r>
            <w:r w:rsidR="001B1892">
              <w:t xml:space="preserve"> mini whiteboard </w:t>
            </w:r>
            <w:r>
              <w:t>to the teacher.</w:t>
            </w:r>
          </w:p>
        </w:tc>
      </w:tr>
      <w:tr w:rsidR="006D089D" w:rsidRPr="0072637F" w14:paraId="0F4CCF02" w14:textId="77777777" w:rsidTr="00D45A79">
        <w:trPr>
          <w:trHeight w:val="567"/>
        </w:trPr>
        <w:tc>
          <w:tcPr>
            <w:tcW w:w="1417" w:type="dxa"/>
            <w:tcBorders>
              <w:top w:val="nil"/>
              <w:bottom w:val="nil"/>
            </w:tcBorders>
          </w:tcPr>
          <w:p w14:paraId="291DE246" w14:textId="77777777" w:rsidR="006D089D" w:rsidRDefault="006D089D" w:rsidP="00D34CBE"/>
        </w:tc>
        <w:tc>
          <w:tcPr>
            <w:tcW w:w="3823" w:type="dxa"/>
            <w:tcBorders>
              <w:top w:val="nil"/>
              <w:bottom w:val="nil"/>
            </w:tcBorders>
          </w:tcPr>
          <w:p w14:paraId="7A7E5F95" w14:textId="7D09315B" w:rsidR="006D089D" w:rsidRDefault="006D089D" w:rsidP="00D34CBE">
            <w:r>
              <w:t>Summarise and clarify any misconceptions evident from the mini whiteboard responses.</w:t>
            </w:r>
          </w:p>
        </w:tc>
        <w:tc>
          <w:tcPr>
            <w:tcW w:w="3690" w:type="dxa"/>
            <w:tcBorders>
              <w:top w:val="nil"/>
              <w:bottom w:val="nil"/>
            </w:tcBorders>
          </w:tcPr>
          <w:p w14:paraId="5D25D442" w14:textId="44B08804" w:rsidR="006D089D" w:rsidRDefault="006D089D" w:rsidP="00D34CBE">
            <w:r>
              <w:t>Listen. Take notes.</w:t>
            </w:r>
          </w:p>
        </w:tc>
      </w:tr>
      <w:tr w:rsidR="00D34CBE" w:rsidRPr="0072637F" w14:paraId="457EEA95" w14:textId="77777777" w:rsidTr="00B40C1E">
        <w:tc>
          <w:tcPr>
            <w:tcW w:w="1417" w:type="dxa"/>
            <w:tcBorders>
              <w:top w:val="nil"/>
              <w:bottom w:val="nil"/>
            </w:tcBorders>
          </w:tcPr>
          <w:p w14:paraId="24BEA5AC" w14:textId="77777777" w:rsidR="00D34CBE" w:rsidRPr="0072637F" w:rsidRDefault="00D34CBE" w:rsidP="00D34CBE"/>
        </w:tc>
        <w:tc>
          <w:tcPr>
            <w:tcW w:w="3823" w:type="dxa"/>
            <w:tcBorders>
              <w:top w:val="nil"/>
              <w:bottom w:val="nil"/>
            </w:tcBorders>
          </w:tcPr>
          <w:p w14:paraId="40E6875C" w14:textId="77777777" w:rsidR="00D34CBE" w:rsidRPr="0072637F" w:rsidRDefault="00D34CBE" w:rsidP="00D34CBE">
            <w:r>
              <w:t xml:space="preserve">Set homework. </w:t>
            </w:r>
          </w:p>
        </w:tc>
        <w:tc>
          <w:tcPr>
            <w:tcW w:w="3690" w:type="dxa"/>
            <w:tcBorders>
              <w:top w:val="nil"/>
              <w:bottom w:val="nil"/>
            </w:tcBorders>
          </w:tcPr>
          <w:p w14:paraId="66E3A006" w14:textId="77777777" w:rsidR="00D34CBE" w:rsidRPr="0072637F" w:rsidRDefault="00D34CBE" w:rsidP="00D34CBE">
            <w:r>
              <w:t xml:space="preserve">Answer the question: </w:t>
            </w:r>
            <w:r w:rsidRPr="00B40C1E">
              <w:rPr>
                <w:rFonts w:eastAsia="+mn-ea" w:cs="+mn-cs"/>
                <w:color w:val="000000"/>
                <w:kern w:val="24"/>
              </w:rPr>
              <w:t xml:space="preserve">Why </w:t>
            </w:r>
            <w:r>
              <w:rPr>
                <w:rFonts w:eastAsia="+mn-ea" w:cs="+mn-cs"/>
                <w:color w:val="000000"/>
                <w:kern w:val="24"/>
              </w:rPr>
              <w:t xml:space="preserve">should UK businesses prioritise </w:t>
            </w:r>
            <w:r w:rsidRPr="00B40C1E">
              <w:rPr>
                <w:rFonts w:eastAsia="+mn-ea" w:cs="+mn-cs"/>
                <w:color w:val="000000"/>
                <w:kern w:val="24"/>
              </w:rPr>
              <w:t>legal risks</w:t>
            </w:r>
            <w:r>
              <w:rPr>
                <w:rFonts w:eastAsia="+mn-ea" w:cs="+mn-cs"/>
                <w:color w:val="000000"/>
                <w:kern w:val="24"/>
              </w:rPr>
              <w:t>?</w:t>
            </w:r>
          </w:p>
        </w:tc>
      </w:tr>
      <w:tr w:rsidR="00D34CBE" w:rsidRPr="0072637F" w14:paraId="429D1B49" w14:textId="77777777" w:rsidTr="00D96874">
        <w:tc>
          <w:tcPr>
            <w:tcW w:w="1417" w:type="dxa"/>
            <w:tcBorders>
              <w:top w:val="nil"/>
            </w:tcBorders>
          </w:tcPr>
          <w:p w14:paraId="566E43E3" w14:textId="77777777" w:rsidR="00D34CBE" w:rsidRPr="0072637F" w:rsidRDefault="00D34CBE" w:rsidP="00D34CBE"/>
        </w:tc>
        <w:tc>
          <w:tcPr>
            <w:tcW w:w="3823" w:type="dxa"/>
            <w:tcBorders>
              <w:top w:val="nil"/>
            </w:tcBorders>
          </w:tcPr>
          <w:p w14:paraId="5F2F4F3A" w14:textId="6A9C61BA" w:rsidR="00D34CBE" w:rsidRDefault="00D34CBE" w:rsidP="00D34CBE">
            <w:r>
              <w:t>Next steps: Before the next lesson</w:t>
            </w:r>
            <w:r w:rsidR="009E4047">
              <w:t>,</w:t>
            </w:r>
            <w:r>
              <w:t xml:space="preserve"> review</w:t>
            </w:r>
            <w:r w:rsidR="00F07ED6">
              <w:t xml:space="preserve"> the written statement on the Marks </w:t>
            </w:r>
            <w:r w:rsidR="00620BD4">
              <w:t>&amp;</w:t>
            </w:r>
            <w:r w:rsidR="00F07ED6">
              <w:t xml:space="preserve"> Spencer</w:t>
            </w:r>
            <w:r w:rsidR="00903C0A">
              <w:t>’</w:t>
            </w:r>
            <w:r w:rsidR="00F07ED6">
              <w:t>s credit card</w:t>
            </w:r>
            <w:r>
              <w:t xml:space="preserve">. Identify any common misconceptions and/or errors to refer to in the next lesson. Annotate answers for each learner and return before the next lesson. </w:t>
            </w:r>
          </w:p>
        </w:tc>
        <w:tc>
          <w:tcPr>
            <w:tcW w:w="3690" w:type="dxa"/>
            <w:tcBorders>
              <w:top w:val="nil"/>
            </w:tcBorders>
          </w:tcPr>
          <w:p w14:paraId="34FF5643" w14:textId="77777777" w:rsidR="00D34CBE" w:rsidRDefault="00D34CBE" w:rsidP="00D34CBE"/>
        </w:tc>
      </w:tr>
    </w:tbl>
    <w:p w14:paraId="30FA3F41" w14:textId="77777777" w:rsidR="005A0777" w:rsidRPr="0072637F" w:rsidRDefault="005A0777" w:rsidP="005A0777"/>
    <w:p w14:paraId="1CE944C9" w14:textId="24EE582A" w:rsidR="005A0777" w:rsidRDefault="005A0777">
      <w:pPr>
        <w:rPr>
          <w:rFonts w:ascii="Segoe UI" w:eastAsia="Times New Roman" w:hAnsi="Segoe UI" w:cs="Segoe UI"/>
          <w:sz w:val="21"/>
          <w:szCs w:val="21"/>
          <w:lang w:eastAsia="en-GB"/>
        </w:rPr>
      </w:pPr>
      <w:r>
        <w:rPr>
          <w:rFonts w:ascii="Segoe UI" w:eastAsia="Times New Roman" w:hAnsi="Segoe UI" w:cs="Segoe UI"/>
          <w:sz w:val="21"/>
          <w:szCs w:val="21"/>
          <w:lang w:eastAsia="en-GB"/>
        </w:rPr>
        <w:br w:type="page"/>
      </w:r>
    </w:p>
    <w:p w14:paraId="78869589" w14:textId="77777777" w:rsidR="00B2107C" w:rsidRPr="0072637F" w:rsidRDefault="00B2107C" w:rsidP="00B2107C">
      <w:pPr>
        <w:pStyle w:val="Heading2"/>
      </w:pPr>
      <w:r w:rsidRPr="0072637F">
        <w:lastRenderedPageBreak/>
        <w:t xml:space="preserve">Lesson </w:t>
      </w:r>
      <w:r>
        <w:t>5</w:t>
      </w:r>
    </w:p>
    <w:p w14:paraId="5E23939E" w14:textId="249F06AB" w:rsidR="00B2107C" w:rsidRPr="00B4793E" w:rsidRDefault="00B2107C" w:rsidP="00B2107C">
      <w:pPr>
        <w:pStyle w:val="NormalWeb"/>
        <w:rPr>
          <w:rFonts w:ascii="Arial" w:eastAsia="Times New Roman" w:hAnsi="Arial" w:cs="Arial"/>
          <w:lang w:eastAsia="en-GB"/>
        </w:rPr>
      </w:pPr>
      <w:r w:rsidRPr="00B4793E">
        <w:rPr>
          <w:rStyle w:val="Strong"/>
          <w:rFonts w:ascii="Arial" w:hAnsi="Arial" w:cs="Arial"/>
        </w:rPr>
        <w:t xml:space="preserve">Lesson title: </w:t>
      </w:r>
      <w:r>
        <w:rPr>
          <w:rFonts w:ascii="Arial" w:eastAsia="+mn-ea" w:hAnsi="Arial" w:cs="Arial"/>
          <w:kern w:val="24"/>
          <w:position w:val="1"/>
          <w:lang w:val="en-US" w:eastAsia="en-GB"/>
        </w:rPr>
        <w:t>Giving a value to a</w:t>
      </w:r>
      <w:r w:rsidR="002D73F5">
        <w:rPr>
          <w:rFonts w:ascii="Arial" w:eastAsia="+mn-ea" w:hAnsi="Arial" w:cs="Arial"/>
          <w:kern w:val="24"/>
          <w:position w:val="1"/>
          <w:lang w:val="en-US" w:eastAsia="en-GB"/>
        </w:rPr>
        <w:t>n impact of a</w:t>
      </w:r>
      <w:r>
        <w:rPr>
          <w:rFonts w:ascii="Arial" w:eastAsia="+mn-ea" w:hAnsi="Arial" w:cs="Arial"/>
          <w:kern w:val="24"/>
          <w:position w:val="1"/>
          <w:lang w:val="en-US" w:eastAsia="en-GB"/>
        </w:rPr>
        <w:t xml:space="preserve"> risk</w:t>
      </w:r>
    </w:p>
    <w:p w14:paraId="15E2EF24" w14:textId="77777777" w:rsidR="00B2107C" w:rsidRPr="00272280" w:rsidRDefault="00B2107C" w:rsidP="00B2107C">
      <w:pPr>
        <w:rPr>
          <w:rFonts w:cs="Arial"/>
        </w:rPr>
      </w:pPr>
      <w:r w:rsidRPr="00272280">
        <w:rPr>
          <w:rStyle w:val="Strong"/>
          <w:rFonts w:cs="Arial"/>
        </w:rPr>
        <w:t xml:space="preserve">Lesson time: </w:t>
      </w:r>
      <w:r w:rsidRPr="00272280">
        <w:rPr>
          <w:rFonts w:cs="Arial"/>
        </w:rPr>
        <w:t>2 hours</w:t>
      </w:r>
    </w:p>
    <w:p w14:paraId="3DFCEA48" w14:textId="01F3F342" w:rsidR="00B2107C" w:rsidRPr="00272280" w:rsidRDefault="00B2107C" w:rsidP="00B2107C">
      <w:pPr>
        <w:rPr>
          <w:rStyle w:val="Strong"/>
          <w:rFonts w:cs="Arial"/>
        </w:rPr>
      </w:pPr>
      <w:r w:rsidRPr="00272280">
        <w:rPr>
          <w:rFonts w:cs="Arial"/>
          <w:b/>
          <w:bCs/>
        </w:rPr>
        <w:t>Targeted content:</w:t>
      </w:r>
      <w:r w:rsidRPr="00272280">
        <w:rPr>
          <w:rFonts w:cs="Arial"/>
        </w:rPr>
        <w:t xml:space="preserve"> </w:t>
      </w:r>
      <w:r w:rsidR="00482F1C">
        <w:rPr>
          <w:rFonts w:cs="Arial"/>
        </w:rPr>
        <w:t>CK5.4.3</w:t>
      </w:r>
    </w:p>
    <w:p w14:paraId="2AB49A75" w14:textId="77777777" w:rsidR="00B2107C" w:rsidRPr="0072637F" w:rsidRDefault="00B2107C" w:rsidP="00B2107C">
      <w:pPr>
        <w:rPr>
          <w:rStyle w:val="Strong"/>
        </w:rPr>
      </w:pPr>
      <w:r w:rsidRPr="0072637F">
        <w:rPr>
          <w:rStyle w:val="Strong"/>
        </w:rPr>
        <w:t xml:space="preserve">Resources needed: </w:t>
      </w:r>
    </w:p>
    <w:p w14:paraId="6D964D39" w14:textId="77777777" w:rsidR="00B2107C" w:rsidRPr="0072637F" w:rsidRDefault="00B2107C" w:rsidP="00B2107C">
      <w:pPr>
        <w:pStyle w:val="ListParagraph"/>
        <w:numPr>
          <w:ilvl w:val="0"/>
          <w:numId w:val="8"/>
        </w:numPr>
        <w:rPr>
          <w:rStyle w:val="Strong"/>
        </w:rPr>
      </w:pPr>
      <w:r w:rsidRPr="0072637F">
        <w:rPr>
          <w:rStyle w:val="Strong"/>
        </w:rPr>
        <w:t>Support materials</w:t>
      </w:r>
    </w:p>
    <w:p w14:paraId="3A1D71ED" w14:textId="3C2AD2F2" w:rsidR="00B2107C" w:rsidRDefault="00B2107C" w:rsidP="00B2107C">
      <w:pPr>
        <w:pStyle w:val="ListParagraph"/>
        <w:numPr>
          <w:ilvl w:val="1"/>
          <w:numId w:val="8"/>
        </w:numPr>
        <w:rPr>
          <w:rStyle w:val="Strong"/>
          <w:b w:val="0"/>
          <w:bCs w:val="0"/>
        </w:rPr>
      </w:pPr>
      <w:r>
        <w:rPr>
          <w:rStyle w:val="Strong"/>
          <w:b w:val="0"/>
          <w:bCs w:val="0"/>
        </w:rPr>
        <w:t xml:space="preserve">Giving a value to </w:t>
      </w:r>
      <w:r w:rsidR="00A8244A">
        <w:rPr>
          <w:rStyle w:val="Strong"/>
          <w:b w:val="0"/>
          <w:bCs w:val="0"/>
        </w:rPr>
        <w:t>the impact of a</w:t>
      </w:r>
      <w:r>
        <w:rPr>
          <w:rStyle w:val="Strong"/>
          <w:b w:val="0"/>
          <w:bCs w:val="0"/>
        </w:rPr>
        <w:t xml:space="preserve"> risk worksheet</w:t>
      </w:r>
      <w:r w:rsidR="00620BD4">
        <w:rPr>
          <w:rStyle w:val="Strong"/>
          <w:b w:val="0"/>
          <w:bCs w:val="0"/>
        </w:rPr>
        <w:t>.</w:t>
      </w:r>
    </w:p>
    <w:p w14:paraId="16A8726F" w14:textId="51EB6607" w:rsidR="00B2107C" w:rsidRDefault="00322B36" w:rsidP="00B2107C">
      <w:pPr>
        <w:pStyle w:val="ListParagraph"/>
        <w:numPr>
          <w:ilvl w:val="1"/>
          <w:numId w:val="8"/>
        </w:numPr>
        <w:rPr>
          <w:rStyle w:val="Strong"/>
          <w:b w:val="0"/>
          <w:bCs w:val="0"/>
        </w:rPr>
      </w:pPr>
      <w:r>
        <w:rPr>
          <w:rStyle w:val="Strong"/>
          <w:b w:val="0"/>
          <w:bCs w:val="0"/>
        </w:rPr>
        <w:t>Charity shop</w:t>
      </w:r>
      <w:r w:rsidR="00B2107C">
        <w:rPr>
          <w:rStyle w:val="Strong"/>
          <w:b w:val="0"/>
          <w:bCs w:val="0"/>
        </w:rPr>
        <w:t xml:space="preserve"> case study (from Lesson 2)</w:t>
      </w:r>
      <w:r w:rsidR="00620BD4">
        <w:rPr>
          <w:rStyle w:val="Strong"/>
          <w:b w:val="0"/>
          <w:bCs w:val="0"/>
        </w:rPr>
        <w:t>.</w:t>
      </w:r>
    </w:p>
    <w:p w14:paraId="573ABDED" w14:textId="4EB60BC2" w:rsidR="00B2107C" w:rsidRDefault="00322B36" w:rsidP="00B2107C">
      <w:pPr>
        <w:pStyle w:val="ListParagraph"/>
        <w:numPr>
          <w:ilvl w:val="1"/>
          <w:numId w:val="8"/>
        </w:numPr>
        <w:rPr>
          <w:rStyle w:val="Strong"/>
          <w:b w:val="0"/>
          <w:bCs w:val="0"/>
        </w:rPr>
      </w:pPr>
      <w:r>
        <w:rPr>
          <w:rStyle w:val="Strong"/>
          <w:b w:val="0"/>
          <w:bCs w:val="0"/>
        </w:rPr>
        <w:t>Charity shop</w:t>
      </w:r>
      <w:r w:rsidR="00B2107C">
        <w:rPr>
          <w:rStyle w:val="Strong"/>
          <w:b w:val="0"/>
          <w:bCs w:val="0"/>
        </w:rPr>
        <w:t xml:space="preserve"> case study </w:t>
      </w:r>
      <w:r w:rsidR="00A8244A">
        <w:rPr>
          <w:rStyle w:val="Strong"/>
          <w:b w:val="0"/>
          <w:bCs w:val="0"/>
        </w:rPr>
        <w:t>– value of the impact of risks</w:t>
      </w:r>
      <w:r w:rsidR="00620BD4">
        <w:rPr>
          <w:rStyle w:val="Strong"/>
          <w:b w:val="0"/>
          <w:bCs w:val="0"/>
        </w:rPr>
        <w:t>.</w:t>
      </w:r>
    </w:p>
    <w:p w14:paraId="03951062" w14:textId="77777777" w:rsidR="00B2107C" w:rsidRPr="0072637F" w:rsidRDefault="00B2107C" w:rsidP="00B2107C">
      <w:pPr>
        <w:rPr>
          <w:rStyle w:val="Strong"/>
        </w:rPr>
      </w:pPr>
      <w:r w:rsidRPr="0072637F">
        <w:rPr>
          <w:rStyle w:val="Strong"/>
        </w:rPr>
        <w:t>Learning activities included in this lesson to develop E</w:t>
      </w:r>
      <w:r>
        <w:rPr>
          <w:rStyle w:val="Strong"/>
        </w:rPr>
        <w:t>nglish, maths and digital (E</w:t>
      </w:r>
      <w:r w:rsidRPr="0072637F">
        <w:rPr>
          <w:rStyle w:val="Strong"/>
        </w:rPr>
        <w:t>MD</w:t>
      </w:r>
      <w:r>
        <w:rPr>
          <w:rStyle w:val="Strong"/>
        </w:rPr>
        <w:t>)</w:t>
      </w:r>
      <w:r w:rsidRPr="0072637F">
        <w:rPr>
          <w:rStyle w:val="Strong"/>
        </w:rPr>
        <w:t xml:space="preserve"> skills: </w:t>
      </w:r>
    </w:p>
    <w:p w14:paraId="08A22691" w14:textId="77777777" w:rsidR="00B2107C" w:rsidRDefault="00B2107C" w:rsidP="00B2107C">
      <w:r w:rsidRPr="0072637F">
        <w:t xml:space="preserve">English: </w:t>
      </w:r>
      <w:r>
        <w:t>Learners are developing skills to analyse key points from written text.  Learners are developing skills to use key terms to show reasoning.</w:t>
      </w:r>
    </w:p>
    <w:p w14:paraId="4FAE4D89" w14:textId="77777777" w:rsidR="00B2107C" w:rsidRPr="0072637F" w:rsidRDefault="00B2107C" w:rsidP="00B2107C">
      <w:r>
        <w:t xml:space="preserve">Maths: Learners are developing skills in numeracy by calculating the value of a risk by multiplying values. </w:t>
      </w:r>
    </w:p>
    <w:p w14:paraId="6CE157D5" w14:textId="77777777" w:rsidR="00B2107C" w:rsidRPr="0072637F" w:rsidRDefault="00B2107C" w:rsidP="00B2107C">
      <w:pPr>
        <w:rPr>
          <w:rStyle w:val="Strong"/>
        </w:rPr>
      </w:pPr>
      <w:r w:rsidRPr="0072637F">
        <w:rPr>
          <w:rStyle w:val="Strong"/>
        </w:rPr>
        <w:t xml:space="preserve">SEND support: </w:t>
      </w:r>
    </w:p>
    <w:p w14:paraId="1BF38922" w14:textId="337E8668" w:rsidR="00B2107C" w:rsidRPr="0072637F" w:rsidRDefault="00B15644" w:rsidP="00B2107C">
      <w:pPr>
        <w:rPr>
          <w:rStyle w:val="Strong"/>
          <w:b w:val="0"/>
          <w:bCs w:val="0"/>
        </w:rPr>
      </w:pPr>
      <w:r>
        <w:rPr>
          <w:rStyle w:val="Strong"/>
          <w:b w:val="0"/>
          <w:bCs w:val="0"/>
        </w:rPr>
        <w:t xml:space="preserve">The teacher includes a recap of previous learning to enable learners to reflect and pose questions for clarification if needed. The learner uses different techniques in the lesson to ensure inclusion and engage all learners in contributing to feedback.  The use of the whiteboard to record feedback supports learners to prepare and organise their own notes that they can refer to later if needed. The teacher uses different approaches to model expectations </w:t>
      </w:r>
      <w:r w:rsidR="00C465A7">
        <w:rPr>
          <w:rStyle w:val="Strong"/>
          <w:b w:val="0"/>
          <w:bCs w:val="0"/>
        </w:rPr>
        <w:t>using</w:t>
      </w:r>
      <w:r>
        <w:rPr>
          <w:rStyle w:val="Strong"/>
          <w:b w:val="0"/>
          <w:bCs w:val="0"/>
        </w:rPr>
        <w:t xml:space="preserve"> completed activities that are shared, the use of the whiteboard and the slide deck</w:t>
      </w:r>
      <w:r w:rsidR="009E4047">
        <w:rPr>
          <w:rStyle w:val="Strong"/>
          <w:b w:val="0"/>
          <w:bCs w:val="0"/>
        </w:rPr>
        <w:t>,</w:t>
      </w:r>
      <w:r>
        <w:rPr>
          <w:rStyle w:val="Strong"/>
          <w:b w:val="0"/>
          <w:bCs w:val="0"/>
        </w:rPr>
        <w:t xml:space="preserve"> as well as peer and self-assessment activities. This supports learners’ cognitive processing. </w:t>
      </w:r>
      <w:r w:rsidR="00B2107C">
        <w:rPr>
          <w:rStyle w:val="Strong"/>
          <w:b w:val="0"/>
          <w:bCs w:val="0"/>
        </w:rPr>
        <w:t xml:space="preserve">Learners are given some autonomy </w:t>
      </w:r>
      <w:r w:rsidR="009E4047">
        <w:rPr>
          <w:rStyle w:val="Strong"/>
          <w:b w:val="0"/>
          <w:bCs w:val="0"/>
        </w:rPr>
        <w:t xml:space="preserve">in </w:t>
      </w:r>
      <w:r w:rsidR="00B2107C">
        <w:rPr>
          <w:rStyle w:val="Strong"/>
          <w:b w:val="0"/>
          <w:bCs w:val="0"/>
        </w:rPr>
        <w:t>choosing their peers to work with and to work in pairs rather than groups. The teacher models expectations of standards so that it is clear to all learners</w:t>
      </w:r>
      <w:r>
        <w:rPr>
          <w:rStyle w:val="Strong"/>
          <w:b w:val="0"/>
          <w:bCs w:val="0"/>
        </w:rPr>
        <w:t xml:space="preserve"> and </w:t>
      </w:r>
      <w:r w:rsidR="00B2107C">
        <w:rPr>
          <w:rStyle w:val="Strong"/>
          <w:b w:val="0"/>
          <w:bCs w:val="0"/>
        </w:rPr>
        <w:t xml:space="preserve">provides scaffolding with a structure for </w:t>
      </w:r>
      <w:r w:rsidR="009E4047">
        <w:rPr>
          <w:rStyle w:val="Strong"/>
          <w:b w:val="0"/>
          <w:bCs w:val="0"/>
        </w:rPr>
        <w:t xml:space="preserve">analysing </w:t>
      </w:r>
      <w:r w:rsidR="00B2107C">
        <w:rPr>
          <w:rStyle w:val="Strong"/>
          <w:b w:val="0"/>
          <w:bCs w:val="0"/>
        </w:rPr>
        <w:t>tasks.</w:t>
      </w:r>
    </w:p>
    <w:p w14:paraId="68E08F7A" w14:textId="77777777" w:rsidR="00B2107C" w:rsidRDefault="00B2107C" w:rsidP="00B2107C">
      <w:r>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599"/>
        <w:gridCol w:w="3773"/>
        <w:gridCol w:w="3644"/>
      </w:tblGrid>
      <w:tr w:rsidR="00B2107C" w:rsidRPr="0072637F" w14:paraId="0720B323" w14:textId="77777777" w:rsidTr="00AA3798">
        <w:trPr>
          <w:trHeight w:val="567"/>
        </w:trPr>
        <w:tc>
          <w:tcPr>
            <w:tcW w:w="1599" w:type="dxa"/>
            <w:tcBorders>
              <w:bottom w:val="single" w:sz="4" w:space="0" w:color="auto"/>
            </w:tcBorders>
          </w:tcPr>
          <w:p w14:paraId="09ED2905" w14:textId="77777777" w:rsidR="00B2107C" w:rsidRPr="0072637F" w:rsidRDefault="00B2107C" w:rsidP="00AA3798">
            <w:r w:rsidRPr="0072637F">
              <w:rPr>
                <w:b/>
                <w:bCs/>
              </w:rPr>
              <w:lastRenderedPageBreak/>
              <w:t>Timing</w:t>
            </w:r>
          </w:p>
        </w:tc>
        <w:tc>
          <w:tcPr>
            <w:tcW w:w="3773" w:type="dxa"/>
            <w:tcBorders>
              <w:bottom w:val="single" w:sz="4" w:space="0" w:color="auto"/>
            </w:tcBorders>
          </w:tcPr>
          <w:p w14:paraId="6A4B554B" w14:textId="77777777" w:rsidR="00B2107C" w:rsidRPr="0072637F" w:rsidRDefault="00B2107C" w:rsidP="00AA3798">
            <w:r w:rsidRPr="0072637F">
              <w:rPr>
                <w:b/>
                <w:bCs/>
              </w:rPr>
              <w:t>Teacher activity</w:t>
            </w:r>
          </w:p>
        </w:tc>
        <w:tc>
          <w:tcPr>
            <w:tcW w:w="3644" w:type="dxa"/>
            <w:tcBorders>
              <w:bottom w:val="single" w:sz="4" w:space="0" w:color="auto"/>
            </w:tcBorders>
          </w:tcPr>
          <w:p w14:paraId="67140C17" w14:textId="77777777" w:rsidR="00B2107C" w:rsidRPr="0072637F" w:rsidRDefault="00B2107C" w:rsidP="00AA3798">
            <w:r w:rsidRPr="0072637F">
              <w:rPr>
                <w:b/>
                <w:bCs/>
              </w:rPr>
              <w:t xml:space="preserve">Learner activity </w:t>
            </w:r>
          </w:p>
        </w:tc>
      </w:tr>
      <w:tr w:rsidR="00B2107C" w:rsidRPr="0072637F" w14:paraId="2CA49165" w14:textId="77777777" w:rsidTr="00AA3798">
        <w:trPr>
          <w:trHeight w:val="567"/>
        </w:trPr>
        <w:tc>
          <w:tcPr>
            <w:tcW w:w="1599" w:type="dxa"/>
            <w:tcBorders>
              <w:bottom w:val="nil"/>
            </w:tcBorders>
            <w:shd w:val="clear" w:color="auto" w:fill="D9D9D9" w:themeFill="background1" w:themeFillShade="D9"/>
          </w:tcPr>
          <w:p w14:paraId="0C8504F5" w14:textId="77777777" w:rsidR="00B2107C" w:rsidRPr="0072637F" w:rsidRDefault="00B2107C" w:rsidP="00AA3798">
            <w:r>
              <w:t>15</w:t>
            </w:r>
            <w:r w:rsidRPr="0072637F">
              <w:t xml:space="preserve"> minutes</w:t>
            </w:r>
          </w:p>
        </w:tc>
        <w:tc>
          <w:tcPr>
            <w:tcW w:w="3773" w:type="dxa"/>
            <w:tcBorders>
              <w:bottom w:val="nil"/>
            </w:tcBorders>
            <w:shd w:val="clear" w:color="auto" w:fill="D9D9D9" w:themeFill="background1" w:themeFillShade="D9"/>
          </w:tcPr>
          <w:p w14:paraId="661BEA2B" w14:textId="77777777" w:rsidR="00B2107C" w:rsidRPr="0073146D" w:rsidRDefault="00B2107C" w:rsidP="00AA3798">
            <w:pPr>
              <w:rPr>
                <w:rFonts w:eastAsia="Times New Roman" w:cs="Times New Roman"/>
              </w:rPr>
            </w:pPr>
            <w:r>
              <w:t>Introduce the learning question.  Highlight keywords.</w:t>
            </w:r>
          </w:p>
        </w:tc>
        <w:tc>
          <w:tcPr>
            <w:tcW w:w="3644" w:type="dxa"/>
            <w:tcBorders>
              <w:bottom w:val="nil"/>
            </w:tcBorders>
            <w:shd w:val="clear" w:color="auto" w:fill="D9D9D9" w:themeFill="background1" w:themeFillShade="D9"/>
          </w:tcPr>
          <w:p w14:paraId="57F3522E" w14:textId="3568677A" w:rsidR="00B2107C" w:rsidRPr="0072637F" w:rsidRDefault="00B2107C" w:rsidP="00AA3798">
            <w:r>
              <w:t>Listen. Note down keywords.</w:t>
            </w:r>
          </w:p>
        </w:tc>
      </w:tr>
      <w:tr w:rsidR="00B2107C" w:rsidRPr="0072637F" w14:paraId="63DBCA5A" w14:textId="77777777" w:rsidTr="00AA3798">
        <w:trPr>
          <w:trHeight w:val="567"/>
        </w:trPr>
        <w:tc>
          <w:tcPr>
            <w:tcW w:w="1599" w:type="dxa"/>
            <w:tcBorders>
              <w:top w:val="nil"/>
              <w:bottom w:val="nil"/>
            </w:tcBorders>
            <w:shd w:val="clear" w:color="auto" w:fill="D9D9D9" w:themeFill="background1" w:themeFillShade="D9"/>
          </w:tcPr>
          <w:p w14:paraId="406A8BA2" w14:textId="77777777" w:rsidR="00B2107C" w:rsidRDefault="00B2107C" w:rsidP="00AA3798"/>
        </w:tc>
        <w:tc>
          <w:tcPr>
            <w:tcW w:w="3773" w:type="dxa"/>
            <w:tcBorders>
              <w:top w:val="nil"/>
              <w:bottom w:val="nil"/>
            </w:tcBorders>
            <w:shd w:val="clear" w:color="auto" w:fill="D9D9D9" w:themeFill="background1" w:themeFillShade="D9"/>
          </w:tcPr>
          <w:p w14:paraId="527BABAE" w14:textId="5492BE6D" w:rsidR="00B2107C" w:rsidRDefault="00B2107C" w:rsidP="00AA3798">
            <w:r>
              <w:t xml:space="preserve">Remind learners of different types of risks studied using the slide deck. Set the task. Ask learners to select a partner to work with.  </w:t>
            </w:r>
          </w:p>
        </w:tc>
        <w:tc>
          <w:tcPr>
            <w:tcW w:w="3644" w:type="dxa"/>
            <w:tcBorders>
              <w:top w:val="nil"/>
              <w:bottom w:val="nil"/>
            </w:tcBorders>
            <w:shd w:val="clear" w:color="auto" w:fill="D9D9D9" w:themeFill="background1" w:themeFillShade="D9"/>
          </w:tcPr>
          <w:p w14:paraId="6D760647" w14:textId="01567230" w:rsidR="00B2107C" w:rsidRDefault="00B2107C" w:rsidP="00AA3798">
            <w:r>
              <w:t>Listen. Move into pairs.</w:t>
            </w:r>
          </w:p>
        </w:tc>
      </w:tr>
      <w:tr w:rsidR="00B2107C" w:rsidRPr="0072637F" w14:paraId="1EDEF074" w14:textId="77777777" w:rsidTr="00AA3798">
        <w:trPr>
          <w:trHeight w:val="567"/>
        </w:trPr>
        <w:tc>
          <w:tcPr>
            <w:tcW w:w="1599" w:type="dxa"/>
            <w:tcBorders>
              <w:top w:val="nil"/>
              <w:bottom w:val="nil"/>
            </w:tcBorders>
            <w:shd w:val="clear" w:color="auto" w:fill="D9D9D9" w:themeFill="background1" w:themeFillShade="D9"/>
          </w:tcPr>
          <w:p w14:paraId="01EEC294" w14:textId="77777777" w:rsidR="00B2107C" w:rsidRPr="0072637F" w:rsidRDefault="00B2107C" w:rsidP="00AA3798"/>
        </w:tc>
        <w:tc>
          <w:tcPr>
            <w:tcW w:w="3773" w:type="dxa"/>
            <w:tcBorders>
              <w:top w:val="nil"/>
              <w:bottom w:val="nil"/>
            </w:tcBorders>
            <w:shd w:val="clear" w:color="auto" w:fill="D9D9D9" w:themeFill="background1" w:themeFillShade="D9"/>
          </w:tcPr>
          <w:p w14:paraId="3FAB601D" w14:textId="1CA04805" w:rsidR="00B2107C" w:rsidRPr="0072637F" w:rsidRDefault="00B2107C" w:rsidP="00AA3798">
            <w:r w:rsidRPr="00A4255B">
              <w:rPr>
                <w:rFonts w:eastAsia="Times New Roman" w:cs="Times New Roman"/>
              </w:rPr>
              <w:t xml:space="preserve">Circulate. Give prompts. </w:t>
            </w:r>
            <w:r>
              <w:rPr>
                <w:rFonts w:eastAsia="Times New Roman" w:cs="Times New Roman"/>
              </w:rPr>
              <w:t>Set up the whiteboard ready for feedback by writing the types of risks as headings.</w:t>
            </w:r>
          </w:p>
        </w:tc>
        <w:tc>
          <w:tcPr>
            <w:tcW w:w="3644" w:type="dxa"/>
            <w:tcBorders>
              <w:top w:val="nil"/>
              <w:bottom w:val="nil"/>
            </w:tcBorders>
            <w:shd w:val="clear" w:color="auto" w:fill="D9D9D9" w:themeFill="background1" w:themeFillShade="D9"/>
          </w:tcPr>
          <w:p w14:paraId="2C9302CB" w14:textId="77777777" w:rsidR="00B2107C" w:rsidRPr="0072637F" w:rsidRDefault="00B2107C" w:rsidP="00AA3798">
            <w:r>
              <w:t>Produce short written descriptions of situations that present risks for each type of risk given.</w:t>
            </w:r>
          </w:p>
        </w:tc>
      </w:tr>
      <w:tr w:rsidR="00B2107C" w:rsidRPr="0072637F" w14:paraId="200E61A0" w14:textId="77777777" w:rsidTr="00AA3798">
        <w:trPr>
          <w:trHeight w:val="567"/>
        </w:trPr>
        <w:tc>
          <w:tcPr>
            <w:tcW w:w="1599" w:type="dxa"/>
            <w:tcBorders>
              <w:top w:val="nil"/>
              <w:bottom w:val="nil"/>
            </w:tcBorders>
            <w:shd w:val="clear" w:color="auto" w:fill="D9D9D9" w:themeFill="background1" w:themeFillShade="D9"/>
          </w:tcPr>
          <w:p w14:paraId="69BB4949" w14:textId="77777777" w:rsidR="00B2107C" w:rsidRPr="0072637F" w:rsidRDefault="00B2107C" w:rsidP="00AA3798"/>
        </w:tc>
        <w:tc>
          <w:tcPr>
            <w:tcW w:w="3773" w:type="dxa"/>
            <w:tcBorders>
              <w:top w:val="nil"/>
              <w:bottom w:val="nil"/>
            </w:tcBorders>
            <w:shd w:val="clear" w:color="auto" w:fill="D9D9D9" w:themeFill="background1" w:themeFillShade="D9"/>
          </w:tcPr>
          <w:p w14:paraId="50F769BC" w14:textId="17F71143" w:rsidR="00B2107C" w:rsidRDefault="00B2107C" w:rsidP="00AA3798">
            <w:r>
              <w:t xml:space="preserve">Ask each pair to give an example of a situation. Paraphrase the situation under the relevant risk heading. Continue to ask all pairs for an example, potentially asking each pair for two or three, until there </w:t>
            </w:r>
            <w:r w:rsidR="009E4047">
              <w:t xml:space="preserve">is </w:t>
            </w:r>
            <w:r>
              <w:t>a range of examples on the whiteboard.  Address any misconceptions that may arise.</w:t>
            </w:r>
          </w:p>
        </w:tc>
        <w:tc>
          <w:tcPr>
            <w:tcW w:w="3644" w:type="dxa"/>
            <w:tcBorders>
              <w:top w:val="nil"/>
              <w:bottom w:val="nil"/>
            </w:tcBorders>
            <w:shd w:val="clear" w:color="auto" w:fill="D9D9D9" w:themeFill="background1" w:themeFillShade="D9"/>
          </w:tcPr>
          <w:p w14:paraId="3EA02092" w14:textId="0C4B7914" w:rsidR="00B2107C" w:rsidRDefault="00B2107C" w:rsidP="00AA3798">
            <w:r>
              <w:t>Contribute with examples when asked by the teacher. Ask questions for clarification if needed. Take notes.</w:t>
            </w:r>
          </w:p>
        </w:tc>
      </w:tr>
      <w:tr w:rsidR="00B2107C" w:rsidRPr="0072637F" w14:paraId="4BC8BE99" w14:textId="77777777" w:rsidTr="00AA3798">
        <w:trPr>
          <w:trHeight w:val="567"/>
        </w:trPr>
        <w:tc>
          <w:tcPr>
            <w:tcW w:w="1599" w:type="dxa"/>
            <w:tcBorders>
              <w:bottom w:val="nil"/>
            </w:tcBorders>
          </w:tcPr>
          <w:p w14:paraId="62C3EFC5" w14:textId="77777777" w:rsidR="00B2107C" w:rsidRPr="0072637F" w:rsidRDefault="00B2107C" w:rsidP="00AA3798">
            <w:r>
              <w:t>30</w:t>
            </w:r>
            <w:r w:rsidRPr="0072637F">
              <w:t xml:space="preserve"> minutes</w:t>
            </w:r>
          </w:p>
        </w:tc>
        <w:tc>
          <w:tcPr>
            <w:tcW w:w="3773" w:type="dxa"/>
            <w:tcBorders>
              <w:bottom w:val="nil"/>
            </w:tcBorders>
          </w:tcPr>
          <w:p w14:paraId="11D23EB2" w14:textId="54D10244" w:rsidR="00B2107C" w:rsidRPr="0072637F" w:rsidRDefault="00B2107C" w:rsidP="00AA3798">
            <w:r>
              <w:t>Highlight a sample of risks on the whiteboard. Explore with learners which would have a financial impact. Ask as many learners as possible, referring to specific examples on the whiteboard. If the learner mentions one of the finance key terms in their response, note the term on the whiteboard.</w:t>
            </w:r>
          </w:p>
        </w:tc>
        <w:tc>
          <w:tcPr>
            <w:tcW w:w="3644" w:type="dxa"/>
            <w:tcBorders>
              <w:bottom w:val="nil"/>
            </w:tcBorders>
          </w:tcPr>
          <w:p w14:paraId="49BBFC3E" w14:textId="59D17DB9" w:rsidR="00B2107C" w:rsidRPr="0072637F" w:rsidRDefault="00B2107C" w:rsidP="00AA3798">
            <w:r>
              <w:t>Listen. Contribute by answering teacher questions when asked.  Ask questions for clarification if needed. Take notes.</w:t>
            </w:r>
          </w:p>
        </w:tc>
      </w:tr>
      <w:tr w:rsidR="00B2107C" w:rsidRPr="0072637F" w14:paraId="1BA46D9B" w14:textId="77777777" w:rsidTr="00AA3798">
        <w:trPr>
          <w:trHeight w:val="567"/>
        </w:trPr>
        <w:tc>
          <w:tcPr>
            <w:tcW w:w="1599" w:type="dxa"/>
            <w:tcBorders>
              <w:top w:val="nil"/>
              <w:bottom w:val="nil"/>
            </w:tcBorders>
          </w:tcPr>
          <w:p w14:paraId="6F44D8E2" w14:textId="77777777" w:rsidR="00B2107C" w:rsidRPr="0072637F" w:rsidRDefault="00B2107C" w:rsidP="00AA3798"/>
        </w:tc>
        <w:tc>
          <w:tcPr>
            <w:tcW w:w="3773" w:type="dxa"/>
            <w:tcBorders>
              <w:top w:val="nil"/>
              <w:bottom w:val="nil"/>
            </w:tcBorders>
          </w:tcPr>
          <w:p w14:paraId="3F41461F" w14:textId="18C441C2" w:rsidR="00B2107C" w:rsidRPr="0072637F" w:rsidRDefault="00B2107C" w:rsidP="00AA3798">
            <w:r>
              <w:t xml:space="preserve">Provide input on terminology associated with </w:t>
            </w:r>
            <w:r w:rsidR="009E4047">
              <w:t xml:space="preserve">the </w:t>
            </w:r>
            <w:r>
              <w:t>financial impact of a risk. Highlight how these terms can be quantified and potentially give a value to</w:t>
            </w:r>
            <w:r w:rsidR="00496AF5">
              <w:t xml:space="preserve"> the impact of</w:t>
            </w:r>
            <w:r>
              <w:t xml:space="preserve"> a risk.</w:t>
            </w:r>
          </w:p>
        </w:tc>
        <w:tc>
          <w:tcPr>
            <w:tcW w:w="3644" w:type="dxa"/>
            <w:tcBorders>
              <w:top w:val="nil"/>
              <w:bottom w:val="nil"/>
            </w:tcBorders>
          </w:tcPr>
          <w:p w14:paraId="462BDC04" w14:textId="613E852C" w:rsidR="00B2107C" w:rsidRPr="0072637F" w:rsidRDefault="00B2107C" w:rsidP="00AA3798">
            <w:r>
              <w:t>Listen. Take notes. Ask questions for clarification if needed.</w:t>
            </w:r>
          </w:p>
        </w:tc>
      </w:tr>
      <w:tr w:rsidR="00B2107C" w:rsidRPr="0072637F" w14:paraId="5CBDF768" w14:textId="77777777" w:rsidTr="00AA3798">
        <w:trPr>
          <w:trHeight w:val="567"/>
        </w:trPr>
        <w:tc>
          <w:tcPr>
            <w:tcW w:w="1599" w:type="dxa"/>
            <w:tcBorders>
              <w:top w:val="nil"/>
              <w:bottom w:val="nil"/>
            </w:tcBorders>
          </w:tcPr>
          <w:p w14:paraId="0E0D9938" w14:textId="77777777" w:rsidR="00B2107C" w:rsidRPr="0072637F" w:rsidRDefault="00B2107C" w:rsidP="00AA3798"/>
        </w:tc>
        <w:tc>
          <w:tcPr>
            <w:tcW w:w="3773" w:type="dxa"/>
            <w:tcBorders>
              <w:top w:val="nil"/>
              <w:bottom w:val="nil"/>
            </w:tcBorders>
          </w:tcPr>
          <w:p w14:paraId="3ABBBEE1" w14:textId="3687CA3E" w:rsidR="00B2107C" w:rsidRDefault="00B2107C" w:rsidP="00AA3798">
            <w:r>
              <w:t xml:space="preserve">Set the task. Ask learners to work in small groups of 3-4.  </w:t>
            </w:r>
          </w:p>
        </w:tc>
        <w:tc>
          <w:tcPr>
            <w:tcW w:w="3644" w:type="dxa"/>
            <w:tcBorders>
              <w:top w:val="nil"/>
              <w:bottom w:val="nil"/>
            </w:tcBorders>
          </w:tcPr>
          <w:p w14:paraId="4F9686CB" w14:textId="12667D86" w:rsidR="00B2107C" w:rsidRDefault="00B2107C" w:rsidP="00AA3798">
            <w:r>
              <w:t>Listen. Move into groups.</w:t>
            </w:r>
          </w:p>
        </w:tc>
      </w:tr>
      <w:tr w:rsidR="00B2107C" w:rsidRPr="0072637F" w14:paraId="64346DFA" w14:textId="77777777" w:rsidTr="00AA3798">
        <w:trPr>
          <w:trHeight w:val="567"/>
        </w:trPr>
        <w:tc>
          <w:tcPr>
            <w:tcW w:w="1599" w:type="dxa"/>
            <w:tcBorders>
              <w:top w:val="nil"/>
              <w:bottom w:val="nil"/>
            </w:tcBorders>
          </w:tcPr>
          <w:p w14:paraId="7EC92C91" w14:textId="77777777" w:rsidR="00B2107C" w:rsidRPr="0072637F" w:rsidRDefault="00B2107C" w:rsidP="00AA3798"/>
        </w:tc>
        <w:tc>
          <w:tcPr>
            <w:tcW w:w="3773" w:type="dxa"/>
            <w:tcBorders>
              <w:top w:val="nil"/>
              <w:bottom w:val="nil"/>
            </w:tcBorders>
          </w:tcPr>
          <w:p w14:paraId="06BFA413" w14:textId="00EA3EB9" w:rsidR="00B2107C" w:rsidRPr="0072637F" w:rsidRDefault="00B2107C" w:rsidP="00AA3798">
            <w:r w:rsidRPr="00A4255B">
              <w:rPr>
                <w:rFonts w:eastAsia="Times New Roman" w:cs="Times New Roman"/>
              </w:rPr>
              <w:t xml:space="preserve">Circulate. Give prompts. </w:t>
            </w:r>
            <w:r>
              <w:rPr>
                <w:rFonts w:eastAsia="Times New Roman" w:cs="Times New Roman"/>
              </w:rPr>
              <w:t>Ask probing questions.</w:t>
            </w:r>
          </w:p>
        </w:tc>
        <w:tc>
          <w:tcPr>
            <w:tcW w:w="3644" w:type="dxa"/>
            <w:tcBorders>
              <w:top w:val="nil"/>
              <w:bottom w:val="nil"/>
            </w:tcBorders>
          </w:tcPr>
          <w:p w14:paraId="010627E0" w14:textId="649E0BFE" w:rsidR="00B2107C" w:rsidRPr="0072637F" w:rsidRDefault="00B2107C" w:rsidP="00AA3798">
            <w:r>
              <w:t xml:space="preserve">Create three scenarios that describe a risk to a business.  Each scenario should include a </w:t>
            </w:r>
            <w:r>
              <w:lastRenderedPageBreak/>
              <w:t>situation that can lead to a financial impact.</w:t>
            </w:r>
          </w:p>
        </w:tc>
      </w:tr>
      <w:tr w:rsidR="00B2107C" w:rsidRPr="0072637F" w14:paraId="22C496B9" w14:textId="77777777" w:rsidTr="00AA3798">
        <w:trPr>
          <w:trHeight w:val="567"/>
        </w:trPr>
        <w:tc>
          <w:tcPr>
            <w:tcW w:w="1599" w:type="dxa"/>
            <w:tcBorders>
              <w:top w:val="nil"/>
              <w:bottom w:val="nil"/>
            </w:tcBorders>
          </w:tcPr>
          <w:p w14:paraId="4A6BF31A" w14:textId="77777777" w:rsidR="00B2107C" w:rsidRPr="0072637F" w:rsidRDefault="00B2107C" w:rsidP="00AA3798"/>
        </w:tc>
        <w:tc>
          <w:tcPr>
            <w:tcW w:w="3773" w:type="dxa"/>
            <w:tcBorders>
              <w:top w:val="nil"/>
              <w:bottom w:val="nil"/>
            </w:tcBorders>
          </w:tcPr>
          <w:p w14:paraId="2A5A053D" w14:textId="77777777" w:rsidR="00B2107C" w:rsidRPr="0072637F" w:rsidRDefault="00B2107C" w:rsidP="00AA3798">
            <w:r>
              <w:t xml:space="preserve">Set the task.  </w:t>
            </w:r>
          </w:p>
        </w:tc>
        <w:tc>
          <w:tcPr>
            <w:tcW w:w="3644" w:type="dxa"/>
            <w:tcBorders>
              <w:top w:val="nil"/>
              <w:bottom w:val="nil"/>
            </w:tcBorders>
          </w:tcPr>
          <w:p w14:paraId="5A87B200" w14:textId="3574E5CC" w:rsidR="00B2107C" w:rsidRPr="0072637F" w:rsidRDefault="00B2107C" w:rsidP="00AA3798">
            <w:r>
              <w:t>Listen. Pass the scenarios to another group.</w:t>
            </w:r>
          </w:p>
        </w:tc>
      </w:tr>
      <w:tr w:rsidR="00B2107C" w:rsidRPr="0072637F" w14:paraId="28865316" w14:textId="77777777" w:rsidTr="00AA3798">
        <w:trPr>
          <w:trHeight w:val="567"/>
        </w:trPr>
        <w:tc>
          <w:tcPr>
            <w:tcW w:w="1599" w:type="dxa"/>
            <w:tcBorders>
              <w:top w:val="nil"/>
              <w:bottom w:val="nil"/>
            </w:tcBorders>
          </w:tcPr>
          <w:p w14:paraId="6AD7002F" w14:textId="77777777" w:rsidR="00B2107C" w:rsidRPr="0072637F" w:rsidRDefault="00B2107C" w:rsidP="00AA3798"/>
        </w:tc>
        <w:tc>
          <w:tcPr>
            <w:tcW w:w="3773" w:type="dxa"/>
            <w:tcBorders>
              <w:top w:val="nil"/>
              <w:bottom w:val="nil"/>
            </w:tcBorders>
          </w:tcPr>
          <w:p w14:paraId="552F0821" w14:textId="5BD76E5F" w:rsidR="00B2107C" w:rsidRPr="0072637F" w:rsidRDefault="00B2107C" w:rsidP="00AA3798">
            <w:r w:rsidRPr="00A4255B">
              <w:rPr>
                <w:rFonts w:eastAsia="Times New Roman" w:cs="Times New Roman"/>
              </w:rPr>
              <w:t>Circulate.</w:t>
            </w:r>
            <w:r w:rsidR="00C874B0">
              <w:rPr>
                <w:rFonts w:eastAsia="Times New Roman" w:cs="Times New Roman"/>
              </w:rPr>
              <w:t xml:space="preserve"> </w:t>
            </w:r>
            <w:r w:rsidRPr="00A4255B">
              <w:rPr>
                <w:rFonts w:eastAsia="Times New Roman" w:cs="Times New Roman"/>
              </w:rPr>
              <w:t xml:space="preserve">Give prompts. </w:t>
            </w:r>
            <w:r>
              <w:rPr>
                <w:rFonts w:eastAsia="Times New Roman" w:cs="Times New Roman"/>
              </w:rPr>
              <w:t>Ask probing questions.</w:t>
            </w:r>
          </w:p>
        </w:tc>
        <w:tc>
          <w:tcPr>
            <w:tcW w:w="3644" w:type="dxa"/>
            <w:tcBorders>
              <w:top w:val="nil"/>
              <w:bottom w:val="nil"/>
            </w:tcBorders>
          </w:tcPr>
          <w:p w14:paraId="0857B9FA" w14:textId="21A7F193" w:rsidR="00B2107C" w:rsidRPr="0072637F" w:rsidRDefault="00B2107C" w:rsidP="00AA3798">
            <w:r>
              <w:t>Read each of the scenarios.  Discuss the type of risks and financial impact</w:t>
            </w:r>
            <w:r w:rsidR="00496AF5">
              <w:t>s</w:t>
            </w:r>
            <w:r>
              <w:t xml:space="preserve">.  </w:t>
            </w:r>
          </w:p>
        </w:tc>
      </w:tr>
      <w:tr w:rsidR="00B2107C" w:rsidRPr="0072637F" w14:paraId="3D768E99" w14:textId="77777777" w:rsidTr="00AA3798">
        <w:trPr>
          <w:trHeight w:val="567"/>
        </w:trPr>
        <w:tc>
          <w:tcPr>
            <w:tcW w:w="1599" w:type="dxa"/>
            <w:tcBorders>
              <w:top w:val="nil"/>
              <w:bottom w:val="nil"/>
            </w:tcBorders>
          </w:tcPr>
          <w:p w14:paraId="442E2D5D" w14:textId="77777777" w:rsidR="00B2107C" w:rsidRPr="0072637F" w:rsidRDefault="00B2107C" w:rsidP="00AA3798"/>
        </w:tc>
        <w:tc>
          <w:tcPr>
            <w:tcW w:w="3773" w:type="dxa"/>
            <w:tcBorders>
              <w:top w:val="nil"/>
              <w:bottom w:val="nil"/>
            </w:tcBorders>
          </w:tcPr>
          <w:p w14:paraId="3A8F0F5E" w14:textId="77777777" w:rsidR="00B2107C" w:rsidRPr="00A4255B" w:rsidRDefault="00B2107C" w:rsidP="00AA3798">
            <w:pPr>
              <w:rPr>
                <w:rFonts w:eastAsia="Times New Roman" w:cs="Times New Roman"/>
              </w:rPr>
            </w:pPr>
            <w:r>
              <w:rPr>
                <w:rFonts w:eastAsia="Times New Roman" w:cs="Times New Roman"/>
              </w:rPr>
              <w:t>Set the task.</w:t>
            </w:r>
          </w:p>
        </w:tc>
        <w:tc>
          <w:tcPr>
            <w:tcW w:w="3644" w:type="dxa"/>
            <w:tcBorders>
              <w:top w:val="nil"/>
              <w:bottom w:val="nil"/>
            </w:tcBorders>
          </w:tcPr>
          <w:p w14:paraId="1D4D6709" w14:textId="3687883A" w:rsidR="00B2107C" w:rsidRDefault="00B2107C" w:rsidP="00AA3798">
            <w:r>
              <w:t>Listen.</w:t>
            </w:r>
            <w:r w:rsidR="00C874B0">
              <w:t xml:space="preserve"> </w:t>
            </w:r>
            <w:r>
              <w:t>Pass the scenarios back to the previous group.</w:t>
            </w:r>
          </w:p>
        </w:tc>
      </w:tr>
      <w:tr w:rsidR="00B2107C" w:rsidRPr="0072637F" w14:paraId="1D3A822E" w14:textId="77777777" w:rsidTr="00AA3798">
        <w:trPr>
          <w:trHeight w:val="567"/>
        </w:trPr>
        <w:tc>
          <w:tcPr>
            <w:tcW w:w="1599" w:type="dxa"/>
            <w:tcBorders>
              <w:top w:val="nil"/>
              <w:bottom w:val="nil"/>
            </w:tcBorders>
          </w:tcPr>
          <w:p w14:paraId="0849649E" w14:textId="77777777" w:rsidR="00B2107C" w:rsidRPr="0072637F" w:rsidRDefault="00B2107C" w:rsidP="00AA3798"/>
        </w:tc>
        <w:tc>
          <w:tcPr>
            <w:tcW w:w="3773" w:type="dxa"/>
            <w:tcBorders>
              <w:top w:val="nil"/>
              <w:bottom w:val="nil"/>
            </w:tcBorders>
          </w:tcPr>
          <w:p w14:paraId="02A5BD7F" w14:textId="0881E4D4" w:rsidR="00B2107C" w:rsidRPr="00A4255B" w:rsidRDefault="00B2107C" w:rsidP="00AA3798">
            <w:pPr>
              <w:rPr>
                <w:rFonts w:eastAsia="Times New Roman" w:cs="Times New Roman"/>
              </w:rPr>
            </w:pPr>
            <w:r w:rsidRPr="00A4255B">
              <w:rPr>
                <w:rFonts w:eastAsia="Times New Roman" w:cs="Times New Roman"/>
              </w:rPr>
              <w:t xml:space="preserve">Circulate. Give prompts. </w:t>
            </w:r>
            <w:r>
              <w:rPr>
                <w:rFonts w:eastAsia="Times New Roman" w:cs="Times New Roman"/>
              </w:rPr>
              <w:t>Ask probing questions.</w:t>
            </w:r>
          </w:p>
        </w:tc>
        <w:tc>
          <w:tcPr>
            <w:tcW w:w="3644" w:type="dxa"/>
            <w:tcBorders>
              <w:top w:val="nil"/>
              <w:bottom w:val="nil"/>
            </w:tcBorders>
          </w:tcPr>
          <w:p w14:paraId="2B63582D" w14:textId="7A343EA0" w:rsidR="00B2107C" w:rsidRDefault="00B2107C" w:rsidP="00AA3798">
            <w:r>
              <w:t>Review the risk and financial impact identified from each scenario. Note where the group were correct or incorrect in relation to the expected answer.  Where the peer group was incorrect, consider if the scenario had errors or lacked clarity.</w:t>
            </w:r>
          </w:p>
        </w:tc>
      </w:tr>
      <w:tr w:rsidR="00B2107C" w:rsidRPr="0072637F" w14:paraId="482E3222" w14:textId="77777777" w:rsidTr="00AA3798">
        <w:trPr>
          <w:trHeight w:val="567"/>
        </w:trPr>
        <w:tc>
          <w:tcPr>
            <w:tcW w:w="1599" w:type="dxa"/>
            <w:tcBorders>
              <w:top w:val="nil"/>
              <w:bottom w:val="single" w:sz="4" w:space="0" w:color="auto"/>
            </w:tcBorders>
          </w:tcPr>
          <w:p w14:paraId="68A0E24B" w14:textId="77777777" w:rsidR="00B2107C" w:rsidRPr="0072637F" w:rsidRDefault="00B2107C" w:rsidP="00AA3798"/>
        </w:tc>
        <w:tc>
          <w:tcPr>
            <w:tcW w:w="3773" w:type="dxa"/>
            <w:tcBorders>
              <w:top w:val="nil"/>
              <w:bottom w:val="single" w:sz="4" w:space="0" w:color="auto"/>
            </w:tcBorders>
          </w:tcPr>
          <w:p w14:paraId="7F16514D" w14:textId="57881E1C" w:rsidR="00B2107C" w:rsidRDefault="00B2107C" w:rsidP="00AA3798">
            <w:r>
              <w:t xml:space="preserve">Facilitate learners to present feedback on the activity. Start with a focus on where learners had correct answers. Ask a group that had an answer that was as expected. Ask them to give details. Ask another group to comment on whether they agreed that it was correct.  Explore with each group </w:t>
            </w:r>
            <w:proofErr w:type="gramStart"/>
            <w:r>
              <w:t>a number of</w:t>
            </w:r>
            <w:proofErr w:type="gramEnd"/>
            <w:r>
              <w:t xml:space="preserve"> potentially correct answers. Then explore where there may be incorrect answers and go through the same process with different learners from different groups</w:t>
            </w:r>
            <w:r w:rsidR="009E4047">
              <w:t>,</w:t>
            </w:r>
            <w:r>
              <w:t xml:space="preserve"> discussing scenarios and answers. Address any misconceptions as they arise.</w:t>
            </w:r>
          </w:p>
        </w:tc>
        <w:tc>
          <w:tcPr>
            <w:tcW w:w="3644" w:type="dxa"/>
            <w:tcBorders>
              <w:top w:val="nil"/>
              <w:bottom w:val="single" w:sz="4" w:space="0" w:color="auto"/>
            </w:tcBorders>
          </w:tcPr>
          <w:p w14:paraId="1639F30F" w14:textId="6516649E" w:rsidR="00B2107C" w:rsidRDefault="00B2107C" w:rsidP="00AA3798">
            <w:r>
              <w:t xml:space="preserve">Contribute information when asked by the teacher. Answer questions when asked by the teacher. </w:t>
            </w:r>
            <w:r w:rsidR="00730723">
              <w:t xml:space="preserve"> </w:t>
            </w:r>
            <w:r>
              <w:t>Ask questions for clarification if needed. Listen.  Take notes.</w:t>
            </w:r>
          </w:p>
        </w:tc>
      </w:tr>
      <w:tr w:rsidR="00B2107C" w:rsidRPr="0072637F" w14:paraId="622875CF" w14:textId="77777777" w:rsidTr="00AA3798">
        <w:trPr>
          <w:trHeight w:val="567"/>
        </w:trPr>
        <w:tc>
          <w:tcPr>
            <w:tcW w:w="1599" w:type="dxa"/>
            <w:tcBorders>
              <w:top w:val="single" w:sz="4" w:space="0" w:color="auto"/>
              <w:bottom w:val="nil"/>
            </w:tcBorders>
            <w:shd w:val="clear" w:color="auto" w:fill="D9D9D9" w:themeFill="background1" w:themeFillShade="D9"/>
          </w:tcPr>
          <w:p w14:paraId="2F461839" w14:textId="77777777" w:rsidR="00B2107C" w:rsidRPr="0072637F" w:rsidRDefault="00B2107C" w:rsidP="00AA3798">
            <w:r>
              <w:t>30 minutes</w:t>
            </w:r>
          </w:p>
        </w:tc>
        <w:tc>
          <w:tcPr>
            <w:tcW w:w="3773" w:type="dxa"/>
            <w:tcBorders>
              <w:top w:val="single" w:sz="4" w:space="0" w:color="auto"/>
              <w:bottom w:val="nil"/>
            </w:tcBorders>
            <w:shd w:val="clear" w:color="auto" w:fill="D9D9D9" w:themeFill="background1" w:themeFillShade="D9"/>
          </w:tcPr>
          <w:p w14:paraId="2F1BFC54" w14:textId="77777777" w:rsidR="00B2107C" w:rsidRDefault="00B2107C" w:rsidP="00AA3798">
            <w:r>
              <w:t xml:space="preserve">Present information on operational efficiency and the concept of the impact of risk on an organisation’s operations. </w:t>
            </w:r>
          </w:p>
        </w:tc>
        <w:tc>
          <w:tcPr>
            <w:tcW w:w="3644" w:type="dxa"/>
            <w:tcBorders>
              <w:top w:val="single" w:sz="4" w:space="0" w:color="auto"/>
              <w:bottom w:val="nil"/>
            </w:tcBorders>
            <w:shd w:val="clear" w:color="auto" w:fill="D9D9D9" w:themeFill="background1" w:themeFillShade="D9"/>
          </w:tcPr>
          <w:p w14:paraId="5FABF024" w14:textId="66CD5952" w:rsidR="00B2107C" w:rsidRDefault="00B2107C" w:rsidP="00AA3798">
            <w:r>
              <w:t>Listen. Take notes.</w:t>
            </w:r>
          </w:p>
        </w:tc>
      </w:tr>
      <w:tr w:rsidR="00B2107C" w:rsidRPr="0072637F" w14:paraId="44A4CF80" w14:textId="77777777" w:rsidTr="00AA3798">
        <w:trPr>
          <w:trHeight w:val="567"/>
        </w:trPr>
        <w:tc>
          <w:tcPr>
            <w:tcW w:w="1599" w:type="dxa"/>
            <w:tcBorders>
              <w:top w:val="nil"/>
              <w:bottom w:val="nil"/>
            </w:tcBorders>
            <w:shd w:val="clear" w:color="auto" w:fill="D9D9D9" w:themeFill="background1" w:themeFillShade="D9"/>
          </w:tcPr>
          <w:p w14:paraId="453C7325" w14:textId="77777777" w:rsidR="00B2107C" w:rsidRPr="0072637F" w:rsidRDefault="00B2107C" w:rsidP="00AA3798"/>
        </w:tc>
        <w:tc>
          <w:tcPr>
            <w:tcW w:w="3773" w:type="dxa"/>
            <w:tcBorders>
              <w:top w:val="nil"/>
              <w:bottom w:val="nil"/>
            </w:tcBorders>
            <w:shd w:val="clear" w:color="auto" w:fill="D9D9D9" w:themeFill="background1" w:themeFillShade="D9"/>
          </w:tcPr>
          <w:p w14:paraId="3B1A3054" w14:textId="7C5DE3C5" w:rsidR="00B2107C" w:rsidRPr="0072637F" w:rsidRDefault="00B2107C" w:rsidP="00AA3798">
            <w:r>
              <w:t xml:space="preserve">Set the task. Ask learners to form small groups of 3-4. This can be the same as the previous groups or new groups. Ask each group to select one of the following sectors to focus on for their task: hospitality, construction, manufacturing, </w:t>
            </w:r>
            <w:r w:rsidR="009E4047">
              <w:t xml:space="preserve">or </w:t>
            </w:r>
            <w:r>
              <w:t>logistics.</w:t>
            </w:r>
          </w:p>
        </w:tc>
        <w:tc>
          <w:tcPr>
            <w:tcW w:w="3644" w:type="dxa"/>
            <w:tcBorders>
              <w:top w:val="nil"/>
              <w:bottom w:val="nil"/>
            </w:tcBorders>
            <w:shd w:val="clear" w:color="auto" w:fill="D9D9D9" w:themeFill="background1" w:themeFillShade="D9"/>
          </w:tcPr>
          <w:p w14:paraId="76BCD0D7" w14:textId="4B2638D7" w:rsidR="00B2107C" w:rsidRPr="0072637F" w:rsidRDefault="00B2107C" w:rsidP="00AA3798">
            <w:r>
              <w:t>Listen. Move into groups.  Select a sector.</w:t>
            </w:r>
          </w:p>
        </w:tc>
      </w:tr>
      <w:tr w:rsidR="00B2107C" w:rsidRPr="0072637F" w14:paraId="1070CAD4" w14:textId="77777777" w:rsidTr="00AA3798">
        <w:trPr>
          <w:trHeight w:val="567"/>
        </w:trPr>
        <w:tc>
          <w:tcPr>
            <w:tcW w:w="1599" w:type="dxa"/>
            <w:tcBorders>
              <w:top w:val="nil"/>
              <w:bottom w:val="nil"/>
            </w:tcBorders>
            <w:shd w:val="clear" w:color="auto" w:fill="D9D9D9" w:themeFill="background1" w:themeFillShade="D9"/>
          </w:tcPr>
          <w:p w14:paraId="01B94409" w14:textId="77777777" w:rsidR="00B2107C" w:rsidRPr="0072637F" w:rsidRDefault="00B2107C" w:rsidP="00AA3798"/>
        </w:tc>
        <w:tc>
          <w:tcPr>
            <w:tcW w:w="3773" w:type="dxa"/>
            <w:tcBorders>
              <w:top w:val="nil"/>
              <w:bottom w:val="nil"/>
            </w:tcBorders>
            <w:shd w:val="clear" w:color="auto" w:fill="D9D9D9" w:themeFill="background1" w:themeFillShade="D9"/>
          </w:tcPr>
          <w:p w14:paraId="3B73BB47" w14:textId="69F3DB05" w:rsidR="00B2107C" w:rsidRDefault="00B2107C" w:rsidP="00AA3798">
            <w:r>
              <w:t>Circulate. Give prompts. Ask probing questions.</w:t>
            </w:r>
          </w:p>
        </w:tc>
        <w:tc>
          <w:tcPr>
            <w:tcW w:w="3644" w:type="dxa"/>
            <w:tcBorders>
              <w:top w:val="nil"/>
              <w:bottom w:val="nil"/>
            </w:tcBorders>
            <w:shd w:val="clear" w:color="auto" w:fill="D9D9D9" w:themeFill="background1" w:themeFillShade="D9"/>
          </w:tcPr>
          <w:p w14:paraId="61E45A80" w14:textId="38F7F1C1" w:rsidR="00B2107C" w:rsidRDefault="00E21575" w:rsidP="00AA3798">
            <w:r>
              <w:t>Conduct</w:t>
            </w:r>
            <w:r w:rsidR="00B2107C">
              <w:t xml:space="preserve"> research on operations within their chosen sector. This can be traditional and AI research. Discuss in groups how different types of risks can impact the operation of an organisation with specific examples related to the sector.</w:t>
            </w:r>
          </w:p>
        </w:tc>
      </w:tr>
      <w:tr w:rsidR="00B2107C" w:rsidRPr="0072637F" w14:paraId="37EE85E8" w14:textId="77777777" w:rsidTr="00AA3798">
        <w:trPr>
          <w:trHeight w:val="567"/>
        </w:trPr>
        <w:tc>
          <w:tcPr>
            <w:tcW w:w="1599" w:type="dxa"/>
            <w:tcBorders>
              <w:top w:val="nil"/>
              <w:bottom w:val="nil"/>
            </w:tcBorders>
            <w:shd w:val="clear" w:color="auto" w:fill="D9D9D9" w:themeFill="background1" w:themeFillShade="D9"/>
          </w:tcPr>
          <w:p w14:paraId="5221D0D3" w14:textId="77777777" w:rsidR="00B2107C" w:rsidRPr="0072637F" w:rsidRDefault="00B2107C" w:rsidP="00AA3798"/>
        </w:tc>
        <w:tc>
          <w:tcPr>
            <w:tcW w:w="3773" w:type="dxa"/>
            <w:tcBorders>
              <w:top w:val="nil"/>
              <w:bottom w:val="nil"/>
            </w:tcBorders>
            <w:shd w:val="clear" w:color="auto" w:fill="D9D9D9" w:themeFill="background1" w:themeFillShade="D9"/>
          </w:tcPr>
          <w:p w14:paraId="76551620" w14:textId="1B025640" w:rsidR="00B2107C" w:rsidRDefault="00B2107C" w:rsidP="00AA3798">
            <w:r>
              <w:t xml:space="preserve">Set the task. Form new groups of 3-4. There must be one member from each of the previous groups so that the new group has a representative </w:t>
            </w:r>
            <w:r w:rsidR="009E4047">
              <w:t xml:space="preserve">who </w:t>
            </w:r>
            <w:r>
              <w:t>has researched each of the four sectors.</w:t>
            </w:r>
          </w:p>
        </w:tc>
        <w:tc>
          <w:tcPr>
            <w:tcW w:w="3644" w:type="dxa"/>
            <w:tcBorders>
              <w:top w:val="nil"/>
              <w:bottom w:val="nil"/>
            </w:tcBorders>
            <w:shd w:val="clear" w:color="auto" w:fill="D9D9D9" w:themeFill="background1" w:themeFillShade="D9"/>
          </w:tcPr>
          <w:p w14:paraId="393EC3E9" w14:textId="77777777" w:rsidR="00B2107C" w:rsidRDefault="00B2107C" w:rsidP="00AA3798">
            <w:r>
              <w:t>Listen. Move into new groups.</w:t>
            </w:r>
          </w:p>
        </w:tc>
      </w:tr>
      <w:tr w:rsidR="00B2107C" w:rsidRPr="0072637F" w14:paraId="233DD8AA" w14:textId="77777777" w:rsidTr="00AA3798">
        <w:trPr>
          <w:trHeight w:val="567"/>
        </w:trPr>
        <w:tc>
          <w:tcPr>
            <w:tcW w:w="1599" w:type="dxa"/>
            <w:tcBorders>
              <w:top w:val="nil"/>
              <w:bottom w:val="nil"/>
            </w:tcBorders>
            <w:shd w:val="clear" w:color="auto" w:fill="D9D9D9" w:themeFill="background1" w:themeFillShade="D9"/>
          </w:tcPr>
          <w:p w14:paraId="5493DAF7" w14:textId="77777777" w:rsidR="00B2107C" w:rsidRPr="0072637F" w:rsidRDefault="00B2107C" w:rsidP="00AA3798"/>
        </w:tc>
        <w:tc>
          <w:tcPr>
            <w:tcW w:w="3773" w:type="dxa"/>
            <w:tcBorders>
              <w:top w:val="nil"/>
              <w:bottom w:val="nil"/>
            </w:tcBorders>
            <w:shd w:val="clear" w:color="auto" w:fill="D9D9D9" w:themeFill="background1" w:themeFillShade="D9"/>
          </w:tcPr>
          <w:p w14:paraId="47440CB9" w14:textId="56036C53" w:rsidR="00B2107C" w:rsidRDefault="00B2107C" w:rsidP="00AA3798">
            <w:r>
              <w:t>Circulate. Give prompts.  Ask probing questions.</w:t>
            </w:r>
          </w:p>
        </w:tc>
        <w:tc>
          <w:tcPr>
            <w:tcW w:w="3644" w:type="dxa"/>
            <w:tcBorders>
              <w:top w:val="nil"/>
              <w:bottom w:val="nil"/>
            </w:tcBorders>
            <w:shd w:val="clear" w:color="auto" w:fill="D9D9D9" w:themeFill="background1" w:themeFillShade="D9"/>
          </w:tcPr>
          <w:p w14:paraId="18A8EAA1" w14:textId="4BAC4E2B" w:rsidR="00B2107C" w:rsidRDefault="00B2107C" w:rsidP="00AA3798">
            <w:r>
              <w:t>Present information to new group members regarding the previous group</w:t>
            </w:r>
            <w:r w:rsidR="009E4047">
              <w:t>’</w:t>
            </w:r>
            <w:r>
              <w:t>s research and risks to operations.  Listen to the information presented by other group members. Ask probing questions to clarify and develop understanding. Take notes.</w:t>
            </w:r>
          </w:p>
        </w:tc>
      </w:tr>
      <w:tr w:rsidR="00B2107C" w:rsidRPr="0072637F" w14:paraId="17E4A7A3" w14:textId="77777777" w:rsidTr="00AA3798">
        <w:trPr>
          <w:trHeight w:val="567"/>
        </w:trPr>
        <w:tc>
          <w:tcPr>
            <w:tcW w:w="1599" w:type="dxa"/>
            <w:tcBorders>
              <w:bottom w:val="nil"/>
            </w:tcBorders>
            <w:shd w:val="clear" w:color="auto" w:fill="FFFFFF" w:themeFill="background1"/>
          </w:tcPr>
          <w:p w14:paraId="16ADB1C0" w14:textId="77777777" w:rsidR="00B2107C" w:rsidRPr="0072637F" w:rsidRDefault="00B2107C" w:rsidP="00AA3798">
            <w:r>
              <w:t>30</w:t>
            </w:r>
            <w:r w:rsidRPr="0072637F">
              <w:t xml:space="preserve"> minutes</w:t>
            </w:r>
          </w:p>
        </w:tc>
        <w:tc>
          <w:tcPr>
            <w:tcW w:w="3773" w:type="dxa"/>
            <w:tcBorders>
              <w:bottom w:val="nil"/>
            </w:tcBorders>
            <w:shd w:val="clear" w:color="auto" w:fill="FFFFFF" w:themeFill="background1"/>
          </w:tcPr>
          <w:p w14:paraId="2088CAE0" w14:textId="36F48938" w:rsidR="00B2107C" w:rsidRPr="0072637F" w:rsidRDefault="00B2107C" w:rsidP="00AA3798">
            <w:r>
              <w:t xml:space="preserve">Present information on how </w:t>
            </w:r>
            <w:r w:rsidR="00496AF5">
              <w:t xml:space="preserve">the impact of a </w:t>
            </w:r>
            <w:r>
              <w:t xml:space="preserve">risk can be measured and given a value. </w:t>
            </w:r>
            <w:r w:rsidR="001D662D">
              <w:t>Refer</w:t>
            </w:r>
            <w:r>
              <w:t xml:space="preserve"> to key terms.</w:t>
            </w:r>
          </w:p>
        </w:tc>
        <w:tc>
          <w:tcPr>
            <w:tcW w:w="3644" w:type="dxa"/>
            <w:tcBorders>
              <w:bottom w:val="nil"/>
            </w:tcBorders>
            <w:shd w:val="clear" w:color="auto" w:fill="FFFFFF" w:themeFill="background1"/>
          </w:tcPr>
          <w:p w14:paraId="3ADBA8B9" w14:textId="6E907565" w:rsidR="00B2107C" w:rsidRPr="0072637F" w:rsidRDefault="00B2107C" w:rsidP="00AA3798">
            <w:r>
              <w:t>Listen. Take notes. Ask questions for clarification.</w:t>
            </w:r>
          </w:p>
        </w:tc>
      </w:tr>
      <w:tr w:rsidR="00B2107C" w:rsidRPr="0072637F" w14:paraId="7D660D7C" w14:textId="77777777" w:rsidTr="00AA3798">
        <w:trPr>
          <w:trHeight w:val="567"/>
        </w:trPr>
        <w:tc>
          <w:tcPr>
            <w:tcW w:w="1599" w:type="dxa"/>
            <w:tcBorders>
              <w:top w:val="nil"/>
              <w:bottom w:val="nil"/>
            </w:tcBorders>
            <w:shd w:val="clear" w:color="auto" w:fill="FFFFFF" w:themeFill="background1"/>
          </w:tcPr>
          <w:p w14:paraId="39FFD74E" w14:textId="77777777" w:rsidR="00B2107C" w:rsidRPr="0072637F" w:rsidRDefault="00B2107C" w:rsidP="00AA3798"/>
        </w:tc>
        <w:tc>
          <w:tcPr>
            <w:tcW w:w="3773" w:type="dxa"/>
            <w:tcBorders>
              <w:top w:val="nil"/>
              <w:bottom w:val="nil"/>
            </w:tcBorders>
            <w:shd w:val="clear" w:color="auto" w:fill="FFFFFF" w:themeFill="background1"/>
          </w:tcPr>
          <w:p w14:paraId="26F3A2EE" w14:textId="79ED8AD7" w:rsidR="00B2107C" w:rsidRPr="0072637F" w:rsidRDefault="00B2107C" w:rsidP="00AA3798">
            <w:r>
              <w:t xml:space="preserve">Model with learners how to calculate the value of </w:t>
            </w:r>
            <w:r w:rsidR="00496AF5">
              <w:t xml:space="preserve">the impact of </w:t>
            </w:r>
            <w:r>
              <w:t xml:space="preserve">a risk using the slide deck.  </w:t>
            </w:r>
          </w:p>
        </w:tc>
        <w:tc>
          <w:tcPr>
            <w:tcW w:w="3644" w:type="dxa"/>
            <w:tcBorders>
              <w:top w:val="nil"/>
              <w:bottom w:val="nil"/>
            </w:tcBorders>
            <w:shd w:val="clear" w:color="auto" w:fill="FFFFFF" w:themeFill="background1"/>
          </w:tcPr>
          <w:p w14:paraId="6BBE44E6" w14:textId="32E538C8" w:rsidR="00B2107C" w:rsidRPr="0072637F" w:rsidRDefault="00B2107C" w:rsidP="00AA3798">
            <w:r>
              <w:t>Listen.</w:t>
            </w:r>
            <w:r w:rsidR="00730723">
              <w:t xml:space="preserve"> </w:t>
            </w:r>
            <w:r>
              <w:t>Take notes. Ask questions for clarification.</w:t>
            </w:r>
          </w:p>
        </w:tc>
      </w:tr>
      <w:tr w:rsidR="00B2107C" w:rsidRPr="0072637F" w14:paraId="2157EF1A" w14:textId="77777777" w:rsidTr="00AA3798">
        <w:trPr>
          <w:trHeight w:val="567"/>
        </w:trPr>
        <w:tc>
          <w:tcPr>
            <w:tcW w:w="1599" w:type="dxa"/>
            <w:tcBorders>
              <w:top w:val="nil"/>
              <w:bottom w:val="nil"/>
            </w:tcBorders>
            <w:shd w:val="clear" w:color="auto" w:fill="FFFFFF" w:themeFill="background1"/>
          </w:tcPr>
          <w:p w14:paraId="4F203778" w14:textId="77777777" w:rsidR="00B2107C" w:rsidRPr="0072637F" w:rsidRDefault="00B2107C" w:rsidP="00AA3798"/>
        </w:tc>
        <w:tc>
          <w:tcPr>
            <w:tcW w:w="3773" w:type="dxa"/>
            <w:tcBorders>
              <w:top w:val="nil"/>
              <w:bottom w:val="nil"/>
            </w:tcBorders>
            <w:shd w:val="clear" w:color="auto" w:fill="FFFFFF" w:themeFill="background1"/>
          </w:tcPr>
          <w:p w14:paraId="21FCE650" w14:textId="3C47D97E" w:rsidR="00B2107C" w:rsidDel="00C81EEB" w:rsidRDefault="00B2107C" w:rsidP="00AA3798">
            <w:r>
              <w:t xml:space="preserve">Set the task. Refer learners to the scenarios written earlier in the lesson. Ask learners to select a partner to work with. Distribute </w:t>
            </w:r>
            <w:r>
              <w:lastRenderedPageBreak/>
              <w:t xml:space="preserve">the </w:t>
            </w:r>
            <w:r w:rsidRPr="00BE7464">
              <w:rPr>
                <w:b/>
                <w:bCs/>
              </w:rPr>
              <w:t xml:space="preserve">Giving a value to </w:t>
            </w:r>
            <w:r w:rsidR="00496AF5">
              <w:rPr>
                <w:b/>
                <w:bCs/>
              </w:rPr>
              <w:t xml:space="preserve">the impact of </w:t>
            </w:r>
            <w:r w:rsidRPr="00BE7464">
              <w:rPr>
                <w:b/>
                <w:bCs/>
              </w:rPr>
              <w:t>a risk worksheet.</w:t>
            </w:r>
            <w:r>
              <w:t xml:space="preserve"> </w:t>
            </w:r>
          </w:p>
        </w:tc>
        <w:tc>
          <w:tcPr>
            <w:tcW w:w="3644" w:type="dxa"/>
            <w:tcBorders>
              <w:top w:val="nil"/>
              <w:bottom w:val="nil"/>
            </w:tcBorders>
            <w:shd w:val="clear" w:color="auto" w:fill="FFFFFF" w:themeFill="background1"/>
          </w:tcPr>
          <w:p w14:paraId="7E1C5E3B" w14:textId="1EC01093" w:rsidR="00B2107C" w:rsidDel="00C81EEB" w:rsidRDefault="00B2107C" w:rsidP="00AA3798">
            <w:r>
              <w:lastRenderedPageBreak/>
              <w:t>Listen. Move into pairs.</w:t>
            </w:r>
          </w:p>
        </w:tc>
      </w:tr>
      <w:tr w:rsidR="00B2107C" w:rsidRPr="0072637F" w14:paraId="0B801065" w14:textId="77777777" w:rsidTr="00AA3798">
        <w:trPr>
          <w:trHeight w:val="567"/>
        </w:trPr>
        <w:tc>
          <w:tcPr>
            <w:tcW w:w="1599" w:type="dxa"/>
            <w:tcBorders>
              <w:top w:val="nil"/>
              <w:bottom w:val="nil"/>
            </w:tcBorders>
            <w:shd w:val="clear" w:color="auto" w:fill="FFFFFF" w:themeFill="background1"/>
          </w:tcPr>
          <w:p w14:paraId="457C810D" w14:textId="77777777" w:rsidR="00B2107C" w:rsidRPr="0072637F" w:rsidRDefault="00B2107C" w:rsidP="00AA3798"/>
        </w:tc>
        <w:tc>
          <w:tcPr>
            <w:tcW w:w="3773" w:type="dxa"/>
            <w:tcBorders>
              <w:top w:val="nil"/>
              <w:bottom w:val="nil"/>
            </w:tcBorders>
            <w:shd w:val="clear" w:color="auto" w:fill="FFFFFF" w:themeFill="background1"/>
          </w:tcPr>
          <w:p w14:paraId="546FA9EF" w14:textId="081BD378" w:rsidR="00B2107C" w:rsidRPr="0072637F" w:rsidRDefault="00B2107C" w:rsidP="00AA3798">
            <w:r>
              <w:t>Circulate. Give prompts. Ask probing questions.</w:t>
            </w:r>
          </w:p>
        </w:tc>
        <w:tc>
          <w:tcPr>
            <w:tcW w:w="3644" w:type="dxa"/>
            <w:tcBorders>
              <w:top w:val="nil"/>
              <w:bottom w:val="nil"/>
            </w:tcBorders>
            <w:shd w:val="clear" w:color="auto" w:fill="FFFFFF" w:themeFill="background1"/>
          </w:tcPr>
          <w:p w14:paraId="5AD72A56" w14:textId="43B3A69F" w:rsidR="00B2107C" w:rsidRPr="0072637F" w:rsidRDefault="00B2107C" w:rsidP="00AA3798">
            <w:r>
              <w:t xml:space="preserve">Select three scenarios written earlier in the lesson. For each, determine the value </w:t>
            </w:r>
            <w:r w:rsidR="009E4047">
              <w:t xml:space="preserve">of </w:t>
            </w:r>
            <w:r>
              <w:t>likelihood, severity and speed</w:t>
            </w:r>
            <w:r w:rsidR="00496AF5">
              <w:t xml:space="preserve"> of the impact</w:t>
            </w:r>
            <w:r>
              <w:t xml:space="preserve">. Give a reason for the value given. Calculate the value of </w:t>
            </w:r>
            <w:r w:rsidR="00496AF5">
              <w:t xml:space="preserve">the impact of </w:t>
            </w:r>
            <w:r>
              <w:t xml:space="preserve">the risk.  Complete the </w:t>
            </w:r>
            <w:r w:rsidRPr="00BE7464">
              <w:rPr>
                <w:b/>
                <w:bCs/>
              </w:rPr>
              <w:t>Giving a value to</w:t>
            </w:r>
            <w:r w:rsidR="00496AF5">
              <w:rPr>
                <w:b/>
                <w:bCs/>
              </w:rPr>
              <w:t xml:space="preserve"> the impact of</w:t>
            </w:r>
            <w:r w:rsidRPr="00BE7464">
              <w:rPr>
                <w:b/>
                <w:bCs/>
              </w:rPr>
              <w:t xml:space="preserve"> a risk worksheet</w:t>
            </w:r>
            <w:r>
              <w:t>.</w:t>
            </w:r>
          </w:p>
        </w:tc>
      </w:tr>
      <w:tr w:rsidR="00B2107C" w:rsidRPr="0072637F" w14:paraId="63B75814" w14:textId="77777777" w:rsidTr="00AA3798">
        <w:trPr>
          <w:trHeight w:val="567"/>
        </w:trPr>
        <w:tc>
          <w:tcPr>
            <w:tcW w:w="1599" w:type="dxa"/>
            <w:tcBorders>
              <w:top w:val="nil"/>
              <w:bottom w:val="nil"/>
            </w:tcBorders>
            <w:shd w:val="clear" w:color="auto" w:fill="FFFFFF" w:themeFill="background1"/>
          </w:tcPr>
          <w:p w14:paraId="4B019C6D" w14:textId="77777777" w:rsidR="00B2107C" w:rsidRPr="0072637F" w:rsidRDefault="00B2107C" w:rsidP="00AA3798"/>
        </w:tc>
        <w:tc>
          <w:tcPr>
            <w:tcW w:w="3773" w:type="dxa"/>
            <w:tcBorders>
              <w:top w:val="nil"/>
              <w:bottom w:val="nil"/>
            </w:tcBorders>
            <w:shd w:val="clear" w:color="auto" w:fill="FFFFFF" w:themeFill="background1"/>
          </w:tcPr>
          <w:p w14:paraId="17DAE21C" w14:textId="2E8C5087" w:rsidR="00B2107C" w:rsidRPr="0072637F" w:rsidRDefault="00B2107C" w:rsidP="00AA3798">
            <w:r>
              <w:t>Set the task. Allocate learners for peer review for each pair.</w:t>
            </w:r>
          </w:p>
        </w:tc>
        <w:tc>
          <w:tcPr>
            <w:tcW w:w="3644" w:type="dxa"/>
            <w:tcBorders>
              <w:top w:val="nil"/>
              <w:bottom w:val="nil"/>
            </w:tcBorders>
            <w:shd w:val="clear" w:color="auto" w:fill="FFFFFF" w:themeFill="background1"/>
          </w:tcPr>
          <w:p w14:paraId="4320FDD9" w14:textId="57FA0BC8" w:rsidR="00B2107C" w:rsidRPr="0072637F" w:rsidRDefault="00B2107C" w:rsidP="00AA3798">
            <w:r>
              <w:t xml:space="preserve">Listen. Pass the </w:t>
            </w:r>
            <w:r w:rsidRPr="00BE7464">
              <w:rPr>
                <w:b/>
                <w:bCs/>
              </w:rPr>
              <w:t xml:space="preserve">Giving a value to </w:t>
            </w:r>
            <w:r w:rsidR="00496AF5">
              <w:rPr>
                <w:b/>
                <w:bCs/>
              </w:rPr>
              <w:t xml:space="preserve">the impact of a </w:t>
            </w:r>
            <w:r w:rsidRPr="00BE7464">
              <w:rPr>
                <w:b/>
                <w:bCs/>
              </w:rPr>
              <w:t>risk worksheet</w:t>
            </w:r>
            <w:r>
              <w:rPr>
                <w:b/>
                <w:bCs/>
              </w:rPr>
              <w:t xml:space="preserve"> </w:t>
            </w:r>
            <w:r>
              <w:t>to the allocated peer reviewers.</w:t>
            </w:r>
          </w:p>
        </w:tc>
      </w:tr>
      <w:tr w:rsidR="00B2107C" w:rsidRPr="0072637F" w14:paraId="65A52DB9" w14:textId="77777777" w:rsidTr="00AA3798">
        <w:trPr>
          <w:trHeight w:val="567"/>
        </w:trPr>
        <w:tc>
          <w:tcPr>
            <w:tcW w:w="1599" w:type="dxa"/>
            <w:tcBorders>
              <w:top w:val="nil"/>
              <w:bottom w:val="nil"/>
            </w:tcBorders>
            <w:shd w:val="clear" w:color="auto" w:fill="FFFFFF" w:themeFill="background1"/>
          </w:tcPr>
          <w:p w14:paraId="0BBAE6D6" w14:textId="77777777" w:rsidR="00B2107C" w:rsidRPr="0072637F" w:rsidRDefault="00B2107C" w:rsidP="00AA3798"/>
        </w:tc>
        <w:tc>
          <w:tcPr>
            <w:tcW w:w="3773" w:type="dxa"/>
            <w:tcBorders>
              <w:top w:val="nil"/>
              <w:bottom w:val="nil"/>
            </w:tcBorders>
            <w:shd w:val="clear" w:color="auto" w:fill="FFFFFF" w:themeFill="background1"/>
          </w:tcPr>
          <w:p w14:paraId="1C3664FA" w14:textId="2EA2CF19" w:rsidR="00B2107C" w:rsidRPr="0072637F" w:rsidRDefault="00B2107C" w:rsidP="00AA3798">
            <w:r>
              <w:t>Circulate. Give prompts.  Ask probing questions.</w:t>
            </w:r>
          </w:p>
        </w:tc>
        <w:tc>
          <w:tcPr>
            <w:tcW w:w="3644" w:type="dxa"/>
            <w:tcBorders>
              <w:top w:val="nil"/>
              <w:bottom w:val="nil"/>
            </w:tcBorders>
            <w:shd w:val="clear" w:color="auto" w:fill="FFFFFF" w:themeFill="background1"/>
          </w:tcPr>
          <w:p w14:paraId="6DCC9E5D" w14:textId="36EFCAF3" w:rsidR="00B2107C" w:rsidRDefault="00B2107C" w:rsidP="00AA3798">
            <w:r>
              <w:t xml:space="preserve">Review the information provided. Complete the Peer review section of the </w:t>
            </w:r>
            <w:r w:rsidRPr="00BE7464">
              <w:rPr>
                <w:b/>
                <w:bCs/>
              </w:rPr>
              <w:t xml:space="preserve">Giving a value to </w:t>
            </w:r>
            <w:r w:rsidR="00496AF5">
              <w:rPr>
                <w:b/>
                <w:bCs/>
              </w:rPr>
              <w:t xml:space="preserve">the impact of </w:t>
            </w:r>
            <w:r w:rsidRPr="00BE7464">
              <w:rPr>
                <w:b/>
                <w:bCs/>
              </w:rPr>
              <w:t>a risk worksheet</w:t>
            </w:r>
            <w:r>
              <w:t>.</w:t>
            </w:r>
          </w:p>
          <w:p w14:paraId="5DE443EE" w14:textId="77777777" w:rsidR="00B2107C" w:rsidRDefault="00B2107C" w:rsidP="00AA3798">
            <w:r>
              <w:t>Is the value given to likelihood, severity and speed appropriate?</w:t>
            </w:r>
          </w:p>
          <w:p w14:paraId="190EDBE7" w14:textId="77777777" w:rsidR="00B2107C" w:rsidRDefault="00B2107C" w:rsidP="00AA3798">
            <w:r>
              <w:t xml:space="preserve">Is the reasoning for the value clear, logical and valid?  </w:t>
            </w:r>
          </w:p>
          <w:p w14:paraId="6A16E99C" w14:textId="7149643D" w:rsidR="00B2107C" w:rsidRDefault="00B2107C" w:rsidP="00AA3798">
            <w:r>
              <w:t xml:space="preserve">Is the value of </w:t>
            </w:r>
            <w:r w:rsidR="00DE1E2A">
              <w:t xml:space="preserve">the </w:t>
            </w:r>
            <w:r>
              <w:t>risk calculation accurate?</w:t>
            </w:r>
          </w:p>
          <w:p w14:paraId="0C0CE476" w14:textId="77777777" w:rsidR="00B2107C" w:rsidRPr="0072637F" w:rsidRDefault="00B2107C" w:rsidP="00AA3798">
            <w:r>
              <w:t>Annotate the information provided and return to the original pair.</w:t>
            </w:r>
          </w:p>
        </w:tc>
      </w:tr>
      <w:tr w:rsidR="00B2107C" w:rsidRPr="0072637F" w14:paraId="51D2551B" w14:textId="77777777" w:rsidTr="00AA3798">
        <w:trPr>
          <w:trHeight w:val="567"/>
        </w:trPr>
        <w:tc>
          <w:tcPr>
            <w:tcW w:w="1599" w:type="dxa"/>
            <w:tcBorders>
              <w:top w:val="nil"/>
              <w:bottom w:val="nil"/>
            </w:tcBorders>
            <w:shd w:val="clear" w:color="auto" w:fill="FFFFFF" w:themeFill="background1"/>
          </w:tcPr>
          <w:p w14:paraId="0CD80E84" w14:textId="77777777" w:rsidR="00B2107C" w:rsidRPr="0072637F" w:rsidRDefault="00B2107C" w:rsidP="00AA3798"/>
        </w:tc>
        <w:tc>
          <w:tcPr>
            <w:tcW w:w="3773" w:type="dxa"/>
            <w:tcBorders>
              <w:top w:val="nil"/>
              <w:bottom w:val="nil"/>
            </w:tcBorders>
            <w:shd w:val="clear" w:color="auto" w:fill="FFFFFF" w:themeFill="background1"/>
          </w:tcPr>
          <w:p w14:paraId="57B19E8A" w14:textId="5E0C05A4" w:rsidR="00B2107C" w:rsidRDefault="00B2107C" w:rsidP="00AA3798">
            <w:r>
              <w:t>Facilitate learners to present feedback on the activity. Ask one group to give an example of the feedback they have received.  Ask another group to ask that group a probing question.  Continue to engage each group to give examples</w:t>
            </w:r>
            <w:r w:rsidR="00DE1E2A">
              <w:t>,</w:t>
            </w:r>
            <w:r>
              <w:t xml:space="preserve"> and for another group to explore with them the feedback received. Ask each group to give one key point </w:t>
            </w:r>
            <w:r>
              <w:lastRenderedPageBreak/>
              <w:t>to take forward if giving a value to a risk. Note each key point on the whiteboard. Address any misconceptions as they arise.</w:t>
            </w:r>
          </w:p>
        </w:tc>
        <w:tc>
          <w:tcPr>
            <w:tcW w:w="3644" w:type="dxa"/>
            <w:tcBorders>
              <w:top w:val="nil"/>
              <w:bottom w:val="nil"/>
            </w:tcBorders>
            <w:shd w:val="clear" w:color="auto" w:fill="FFFFFF" w:themeFill="background1"/>
          </w:tcPr>
          <w:p w14:paraId="541C0400" w14:textId="38D08493" w:rsidR="00B2107C" w:rsidRDefault="00B2107C" w:rsidP="00AA3798">
            <w:r>
              <w:lastRenderedPageBreak/>
              <w:t>Contribute information when asked by the teacher. Answer questions when asked by other learners. Ask questions for clarification if needed. Listen.  Take notes.</w:t>
            </w:r>
          </w:p>
        </w:tc>
      </w:tr>
      <w:tr w:rsidR="00B2107C" w:rsidRPr="0072637F" w14:paraId="5BA8F704" w14:textId="77777777" w:rsidTr="00AA3798">
        <w:trPr>
          <w:trHeight w:val="567"/>
        </w:trPr>
        <w:tc>
          <w:tcPr>
            <w:tcW w:w="1599" w:type="dxa"/>
            <w:tcBorders>
              <w:bottom w:val="nil"/>
            </w:tcBorders>
            <w:shd w:val="clear" w:color="auto" w:fill="D9D9D9" w:themeFill="background1" w:themeFillShade="D9"/>
          </w:tcPr>
          <w:p w14:paraId="0D17D63C" w14:textId="77777777" w:rsidR="00B2107C" w:rsidRPr="0072637F" w:rsidRDefault="00B2107C" w:rsidP="00AA3798">
            <w:r>
              <w:t xml:space="preserve">15 </w:t>
            </w:r>
            <w:r w:rsidRPr="0072637F">
              <w:t>minutes</w:t>
            </w:r>
          </w:p>
        </w:tc>
        <w:tc>
          <w:tcPr>
            <w:tcW w:w="3773" w:type="dxa"/>
            <w:tcBorders>
              <w:bottom w:val="nil"/>
            </w:tcBorders>
            <w:shd w:val="clear" w:color="auto" w:fill="D9D9D9" w:themeFill="background1" w:themeFillShade="D9"/>
          </w:tcPr>
          <w:p w14:paraId="66828513" w14:textId="41E4C97F" w:rsidR="00B2107C" w:rsidRPr="0072637F" w:rsidRDefault="00B2107C" w:rsidP="00AA3798">
            <w:r>
              <w:t xml:space="preserve">Set the task. Refer learners to the </w:t>
            </w:r>
            <w:r w:rsidR="001A7674">
              <w:rPr>
                <w:b/>
                <w:bCs/>
              </w:rPr>
              <w:t>Charity shop</w:t>
            </w:r>
            <w:r w:rsidRPr="0000167E">
              <w:rPr>
                <w:b/>
                <w:bCs/>
              </w:rPr>
              <w:t xml:space="preserve"> case study</w:t>
            </w:r>
            <w:r>
              <w:t xml:space="preserve"> (from Lesson 2).</w:t>
            </w:r>
          </w:p>
        </w:tc>
        <w:tc>
          <w:tcPr>
            <w:tcW w:w="3644" w:type="dxa"/>
            <w:tcBorders>
              <w:bottom w:val="nil"/>
            </w:tcBorders>
            <w:shd w:val="clear" w:color="auto" w:fill="D9D9D9" w:themeFill="background1" w:themeFillShade="D9"/>
          </w:tcPr>
          <w:p w14:paraId="38381C78" w14:textId="0112D6DF" w:rsidR="00B2107C" w:rsidRPr="0072637F" w:rsidRDefault="00B2107C" w:rsidP="00AA3798">
            <w:r>
              <w:t xml:space="preserve">Listen. Individually read the </w:t>
            </w:r>
            <w:r w:rsidR="001A7674">
              <w:rPr>
                <w:b/>
                <w:bCs/>
              </w:rPr>
              <w:t>Charity shop</w:t>
            </w:r>
            <w:r w:rsidRPr="0000167E">
              <w:rPr>
                <w:b/>
                <w:bCs/>
              </w:rPr>
              <w:t xml:space="preserve"> case study</w:t>
            </w:r>
            <w:r>
              <w:t xml:space="preserve"> (from Lesson 2).</w:t>
            </w:r>
          </w:p>
        </w:tc>
      </w:tr>
      <w:tr w:rsidR="00B2107C" w:rsidRPr="0072637F" w14:paraId="28F2F2D9" w14:textId="77777777" w:rsidTr="00AA3798">
        <w:trPr>
          <w:trHeight w:val="567"/>
        </w:trPr>
        <w:tc>
          <w:tcPr>
            <w:tcW w:w="1599" w:type="dxa"/>
            <w:tcBorders>
              <w:top w:val="nil"/>
              <w:bottom w:val="nil"/>
            </w:tcBorders>
            <w:shd w:val="clear" w:color="auto" w:fill="D9D9D9" w:themeFill="background1" w:themeFillShade="D9"/>
          </w:tcPr>
          <w:p w14:paraId="7C1942F8" w14:textId="77777777" w:rsidR="00B2107C" w:rsidRDefault="00B2107C" w:rsidP="00AA3798"/>
        </w:tc>
        <w:tc>
          <w:tcPr>
            <w:tcW w:w="3773" w:type="dxa"/>
            <w:tcBorders>
              <w:top w:val="nil"/>
              <w:bottom w:val="nil"/>
            </w:tcBorders>
            <w:shd w:val="clear" w:color="auto" w:fill="D9D9D9" w:themeFill="background1" w:themeFillShade="D9"/>
          </w:tcPr>
          <w:p w14:paraId="702B2139" w14:textId="3B958AAC" w:rsidR="00B2107C" w:rsidRDefault="00B2107C" w:rsidP="00AA3798">
            <w:r>
              <w:t>Circulate. Give prompts. Ask probing questions.</w:t>
            </w:r>
          </w:p>
        </w:tc>
        <w:tc>
          <w:tcPr>
            <w:tcW w:w="3644" w:type="dxa"/>
            <w:tcBorders>
              <w:top w:val="nil"/>
              <w:bottom w:val="nil"/>
            </w:tcBorders>
            <w:shd w:val="clear" w:color="auto" w:fill="D9D9D9" w:themeFill="background1" w:themeFillShade="D9"/>
          </w:tcPr>
          <w:p w14:paraId="41A66EBC" w14:textId="77777777" w:rsidR="00B2107C" w:rsidRDefault="00B2107C" w:rsidP="00AA3798">
            <w:r>
              <w:t>Individually review the information and calculate the value of the risks given.</w:t>
            </w:r>
          </w:p>
        </w:tc>
      </w:tr>
      <w:tr w:rsidR="00B2107C" w:rsidRPr="0072637F" w14:paraId="7A1DEA83" w14:textId="77777777" w:rsidTr="00AA3798">
        <w:trPr>
          <w:trHeight w:val="567"/>
        </w:trPr>
        <w:tc>
          <w:tcPr>
            <w:tcW w:w="1599" w:type="dxa"/>
            <w:tcBorders>
              <w:top w:val="nil"/>
              <w:bottom w:val="nil"/>
            </w:tcBorders>
            <w:shd w:val="clear" w:color="auto" w:fill="D9D9D9" w:themeFill="background1" w:themeFillShade="D9"/>
          </w:tcPr>
          <w:p w14:paraId="0B5B2C6D" w14:textId="77777777" w:rsidR="00B2107C" w:rsidRDefault="00B2107C" w:rsidP="00AA3798"/>
        </w:tc>
        <w:tc>
          <w:tcPr>
            <w:tcW w:w="3773" w:type="dxa"/>
            <w:tcBorders>
              <w:top w:val="nil"/>
              <w:bottom w:val="nil"/>
            </w:tcBorders>
            <w:shd w:val="clear" w:color="auto" w:fill="D9D9D9" w:themeFill="background1" w:themeFillShade="D9"/>
          </w:tcPr>
          <w:p w14:paraId="43C410EA" w14:textId="72F5BE59" w:rsidR="00B2107C" w:rsidRPr="00496AF5" w:rsidRDefault="00B2107C" w:rsidP="00496AF5">
            <w:r w:rsidRPr="00496AF5">
              <w:t xml:space="preserve">Set the task. Distribute the </w:t>
            </w:r>
            <w:r w:rsidR="001A7674">
              <w:rPr>
                <w:b/>
                <w:bCs/>
              </w:rPr>
              <w:t>Charity shop</w:t>
            </w:r>
            <w:r w:rsidRPr="00496AF5">
              <w:rPr>
                <w:b/>
                <w:bCs/>
              </w:rPr>
              <w:t xml:space="preserve"> case study </w:t>
            </w:r>
            <w:r w:rsidR="00496AF5" w:rsidRPr="00B40C1E">
              <w:rPr>
                <w:rStyle w:val="Strong"/>
              </w:rPr>
              <w:t>– value of the impact of risks</w:t>
            </w:r>
            <w:r w:rsidR="00496AF5" w:rsidRPr="00496AF5">
              <w:rPr>
                <w:rStyle w:val="Strong"/>
                <w:b w:val="0"/>
                <w:bCs w:val="0"/>
              </w:rPr>
              <w:t>.</w:t>
            </w:r>
          </w:p>
        </w:tc>
        <w:tc>
          <w:tcPr>
            <w:tcW w:w="3644" w:type="dxa"/>
            <w:tcBorders>
              <w:top w:val="nil"/>
              <w:bottom w:val="nil"/>
            </w:tcBorders>
            <w:shd w:val="clear" w:color="auto" w:fill="D9D9D9" w:themeFill="background1" w:themeFillShade="D9"/>
          </w:tcPr>
          <w:p w14:paraId="53C9A724" w14:textId="77777777" w:rsidR="00B2107C" w:rsidRDefault="00B2107C" w:rsidP="00AA3798">
            <w:r>
              <w:t>Listen.</w:t>
            </w:r>
          </w:p>
        </w:tc>
      </w:tr>
      <w:tr w:rsidR="00B2107C" w:rsidRPr="0072637F" w14:paraId="2851634A" w14:textId="77777777" w:rsidTr="00AA3798">
        <w:trPr>
          <w:trHeight w:val="567"/>
        </w:trPr>
        <w:tc>
          <w:tcPr>
            <w:tcW w:w="1599" w:type="dxa"/>
            <w:tcBorders>
              <w:top w:val="nil"/>
              <w:bottom w:val="nil"/>
            </w:tcBorders>
            <w:shd w:val="clear" w:color="auto" w:fill="D9D9D9" w:themeFill="background1" w:themeFillShade="D9"/>
          </w:tcPr>
          <w:p w14:paraId="68BAAD02" w14:textId="77777777" w:rsidR="00B2107C" w:rsidRDefault="00B2107C" w:rsidP="00AA3798"/>
        </w:tc>
        <w:tc>
          <w:tcPr>
            <w:tcW w:w="3773" w:type="dxa"/>
            <w:tcBorders>
              <w:top w:val="nil"/>
              <w:bottom w:val="nil"/>
            </w:tcBorders>
            <w:shd w:val="clear" w:color="auto" w:fill="D9D9D9" w:themeFill="background1" w:themeFillShade="D9"/>
          </w:tcPr>
          <w:p w14:paraId="5C8C04A9" w14:textId="4F9A7AE9" w:rsidR="00B2107C" w:rsidRDefault="00B2107C" w:rsidP="00AA3798">
            <w:r>
              <w:t>Circulate. Give prompts. Ask probing questions.</w:t>
            </w:r>
          </w:p>
        </w:tc>
        <w:tc>
          <w:tcPr>
            <w:tcW w:w="3644" w:type="dxa"/>
            <w:tcBorders>
              <w:top w:val="nil"/>
              <w:bottom w:val="nil"/>
            </w:tcBorders>
            <w:shd w:val="clear" w:color="auto" w:fill="D9D9D9" w:themeFill="background1" w:themeFillShade="D9"/>
          </w:tcPr>
          <w:p w14:paraId="029BA68F" w14:textId="746A2458" w:rsidR="00B2107C" w:rsidRDefault="00B2107C" w:rsidP="00AA3798">
            <w:r>
              <w:t>Self-assess own completed risk against the answers provided by the teacher</w:t>
            </w:r>
            <w:r w:rsidR="00FB273D">
              <w:t xml:space="preserve"> in the </w:t>
            </w:r>
            <w:r w:rsidR="001A7674">
              <w:rPr>
                <w:b/>
                <w:bCs/>
              </w:rPr>
              <w:t>Charity shop</w:t>
            </w:r>
            <w:r w:rsidR="00FB273D" w:rsidRPr="00496AF5">
              <w:rPr>
                <w:b/>
                <w:bCs/>
              </w:rPr>
              <w:t xml:space="preserve"> case study </w:t>
            </w:r>
            <w:r w:rsidR="00FB273D" w:rsidRPr="00C778CD">
              <w:rPr>
                <w:rStyle w:val="Strong"/>
              </w:rPr>
              <w:t>– value of the impact of risks</w:t>
            </w:r>
            <w:r>
              <w:t>. Identify where there are differences.</w:t>
            </w:r>
          </w:p>
        </w:tc>
      </w:tr>
      <w:tr w:rsidR="00B2107C" w:rsidRPr="0072637F" w14:paraId="15B12727" w14:textId="77777777" w:rsidTr="00AA3798">
        <w:trPr>
          <w:trHeight w:val="567"/>
        </w:trPr>
        <w:tc>
          <w:tcPr>
            <w:tcW w:w="1599" w:type="dxa"/>
            <w:tcBorders>
              <w:top w:val="nil"/>
              <w:bottom w:val="nil"/>
            </w:tcBorders>
            <w:shd w:val="clear" w:color="auto" w:fill="D9D9D9" w:themeFill="background1" w:themeFillShade="D9"/>
          </w:tcPr>
          <w:p w14:paraId="555ACF39" w14:textId="77777777" w:rsidR="00B2107C" w:rsidRPr="0072637F" w:rsidRDefault="00B2107C" w:rsidP="00AA3798"/>
        </w:tc>
        <w:tc>
          <w:tcPr>
            <w:tcW w:w="3773" w:type="dxa"/>
            <w:tcBorders>
              <w:top w:val="nil"/>
              <w:bottom w:val="nil"/>
            </w:tcBorders>
            <w:shd w:val="clear" w:color="auto" w:fill="D9D9D9" w:themeFill="background1" w:themeFillShade="D9"/>
          </w:tcPr>
          <w:p w14:paraId="17CC972D" w14:textId="62301C94" w:rsidR="00B2107C" w:rsidRPr="0072637F" w:rsidRDefault="00B2107C" w:rsidP="00AA3798"/>
        </w:tc>
        <w:tc>
          <w:tcPr>
            <w:tcW w:w="3644" w:type="dxa"/>
            <w:tcBorders>
              <w:top w:val="nil"/>
              <w:bottom w:val="nil"/>
            </w:tcBorders>
            <w:shd w:val="clear" w:color="auto" w:fill="D9D9D9" w:themeFill="background1" w:themeFillShade="D9"/>
          </w:tcPr>
          <w:p w14:paraId="0B780053" w14:textId="0E41434A" w:rsidR="00B2107C" w:rsidRPr="0072637F" w:rsidRDefault="009A1329" w:rsidP="00AA3798">
            <w:r>
              <w:t xml:space="preserve">Hand in the completed analysis of the impact of risks </w:t>
            </w:r>
            <w:r w:rsidR="00DE1E2A">
              <w:t xml:space="preserve">on </w:t>
            </w:r>
            <w:r>
              <w:t>the Food bank.</w:t>
            </w:r>
          </w:p>
        </w:tc>
      </w:tr>
      <w:tr w:rsidR="009A1329" w:rsidRPr="0072637F" w14:paraId="2F6FB67C" w14:textId="77777777" w:rsidTr="00AA3798">
        <w:trPr>
          <w:trHeight w:val="65"/>
        </w:trPr>
        <w:tc>
          <w:tcPr>
            <w:tcW w:w="1599" w:type="dxa"/>
            <w:tcBorders>
              <w:top w:val="nil"/>
              <w:bottom w:val="single" w:sz="4" w:space="0" w:color="auto"/>
            </w:tcBorders>
            <w:shd w:val="clear" w:color="auto" w:fill="D9D9D9" w:themeFill="background1" w:themeFillShade="D9"/>
          </w:tcPr>
          <w:p w14:paraId="4837C315" w14:textId="77777777" w:rsidR="009A1329" w:rsidRPr="0072637F" w:rsidRDefault="009A1329" w:rsidP="009A1329"/>
        </w:tc>
        <w:tc>
          <w:tcPr>
            <w:tcW w:w="3773" w:type="dxa"/>
            <w:tcBorders>
              <w:top w:val="nil"/>
              <w:bottom w:val="single" w:sz="4" w:space="0" w:color="auto"/>
            </w:tcBorders>
            <w:shd w:val="clear" w:color="auto" w:fill="D9D9D9" w:themeFill="background1" w:themeFillShade="D9"/>
          </w:tcPr>
          <w:p w14:paraId="1E43D426" w14:textId="78BF3822" w:rsidR="009A1329" w:rsidRPr="0072637F" w:rsidRDefault="009A1329" w:rsidP="009A1329">
            <w:r>
              <w:t>Next steps: Before the next lesson</w:t>
            </w:r>
            <w:r w:rsidR="00DE1E2A">
              <w:t>,</w:t>
            </w:r>
            <w:r>
              <w:t xml:space="preserve"> review answers submitted. Identify any common misconceptions and/or errors to refer to in the next lesson.  Annotate answers for each learner and return before the next lesson. </w:t>
            </w:r>
          </w:p>
        </w:tc>
        <w:tc>
          <w:tcPr>
            <w:tcW w:w="3644" w:type="dxa"/>
            <w:tcBorders>
              <w:top w:val="nil"/>
              <w:bottom w:val="single" w:sz="4" w:space="0" w:color="auto"/>
            </w:tcBorders>
            <w:shd w:val="clear" w:color="auto" w:fill="D9D9D9" w:themeFill="background1" w:themeFillShade="D9"/>
          </w:tcPr>
          <w:p w14:paraId="2B2E6F47" w14:textId="77777777" w:rsidR="009A1329" w:rsidRPr="0072637F" w:rsidRDefault="009A1329" w:rsidP="009A1329"/>
        </w:tc>
      </w:tr>
    </w:tbl>
    <w:p w14:paraId="6BB875A8" w14:textId="77777777" w:rsidR="00B2107C" w:rsidRDefault="00B2107C" w:rsidP="00B2107C"/>
    <w:p w14:paraId="1E869A3B" w14:textId="77777777" w:rsidR="00B2107C" w:rsidRDefault="00B2107C" w:rsidP="00B2107C">
      <w:r>
        <w:br w:type="page"/>
      </w:r>
    </w:p>
    <w:p w14:paraId="16F8DB54" w14:textId="77777777" w:rsidR="00475DEC" w:rsidRPr="0072637F" w:rsidRDefault="00475DEC" w:rsidP="00475DEC">
      <w:pPr>
        <w:pStyle w:val="Heading2"/>
      </w:pPr>
      <w:r w:rsidRPr="0072637F">
        <w:lastRenderedPageBreak/>
        <w:t>Lesson 6</w:t>
      </w:r>
    </w:p>
    <w:p w14:paraId="6402D565" w14:textId="77777777" w:rsidR="00475DEC" w:rsidRPr="0072637F" w:rsidRDefault="00475DEC" w:rsidP="00475DEC">
      <w:pPr>
        <w:rPr>
          <w:rStyle w:val="Strong"/>
        </w:rPr>
      </w:pPr>
      <w:r w:rsidRPr="0072637F">
        <w:rPr>
          <w:rStyle w:val="Strong"/>
        </w:rPr>
        <w:t xml:space="preserve">Lesson title: </w:t>
      </w:r>
      <w:r>
        <w:t>Constructing a digital risk matrix</w:t>
      </w:r>
    </w:p>
    <w:p w14:paraId="5BC16027" w14:textId="77777777" w:rsidR="00475DEC" w:rsidRPr="0072637F" w:rsidRDefault="00475DEC" w:rsidP="00475DEC">
      <w:r w:rsidRPr="0072637F">
        <w:rPr>
          <w:rStyle w:val="Strong"/>
        </w:rPr>
        <w:t xml:space="preserve">Lesson time: </w:t>
      </w:r>
      <w:r w:rsidRPr="0072637F">
        <w:t>2 hours</w:t>
      </w:r>
    </w:p>
    <w:p w14:paraId="2492978E" w14:textId="25F8050E" w:rsidR="00475DEC" w:rsidRPr="00956084" w:rsidRDefault="00475DEC" w:rsidP="00475DEC">
      <w:pPr>
        <w:rPr>
          <w:rStyle w:val="Strong"/>
        </w:rPr>
      </w:pPr>
      <w:r w:rsidRPr="0072637F">
        <w:rPr>
          <w:b/>
          <w:bCs/>
        </w:rPr>
        <w:t>Targeted content:</w:t>
      </w:r>
      <w:r w:rsidRPr="0072637F">
        <w:t xml:space="preserve"> </w:t>
      </w:r>
      <w:r w:rsidR="00482F1C">
        <w:t>CK5</w:t>
      </w:r>
      <w:r w:rsidRPr="00956084">
        <w:t>.4.3</w:t>
      </w:r>
    </w:p>
    <w:p w14:paraId="26CCDED5" w14:textId="77777777" w:rsidR="00475DEC" w:rsidRPr="0072637F" w:rsidRDefault="00475DEC" w:rsidP="00475DEC">
      <w:pPr>
        <w:rPr>
          <w:rStyle w:val="Strong"/>
        </w:rPr>
      </w:pPr>
      <w:r w:rsidRPr="0072637F">
        <w:rPr>
          <w:rStyle w:val="Strong"/>
        </w:rPr>
        <w:t xml:space="preserve">Resources needed: </w:t>
      </w:r>
    </w:p>
    <w:p w14:paraId="1C8D465B" w14:textId="77777777" w:rsidR="00475DEC" w:rsidRPr="00545760" w:rsidRDefault="00475DEC" w:rsidP="00475DEC">
      <w:pPr>
        <w:pStyle w:val="ListParagraph"/>
        <w:numPr>
          <w:ilvl w:val="0"/>
          <w:numId w:val="8"/>
        </w:numPr>
        <w:rPr>
          <w:rStyle w:val="Strong"/>
        </w:rPr>
      </w:pPr>
      <w:r w:rsidRPr="0072637F">
        <w:rPr>
          <w:rStyle w:val="Strong"/>
        </w:rPr>
        <w:t>Support materials</w:t>
      </w:r>
    </w:p>
    <w:p w14:paraId="72D0D4A4" w14:textId="5DEB205A" w:rsidR="00475DEC" w:rsidRPr="004249F1" w:rsidRDefault="00475DEC" w:rsidP="00475DEC">
      <w:pPr>
        <w:pStyle w:val="ListParagraph"/>
        <w:numPr>
          <w:ilvl w:val="1"/>
          <w:numId w:val="8"/>
        </w:numPr>
        <w:rPr>
          <w:rStyle w:val="Strong"/>
        </w:rPr>
      </w:pPr>
      <w:r w:rsidRPr="00CB231D">
        <w:t>5x5 risk matrix template</w:t>
      </w:r>
      <w:r w:rsidRPr="00545760" w:rsidDel="00545760">
        <w:rPr>
          <w:rStyle w:val="Strong"/>
          <w:b w:val="0"/>
          <w:bCs w:val="0"/>
        </w:rPr>
        <w:t xml:space="preserve"> </w:t>
      </w:r>
      <w:r w:rsidRPr="00CB231D">
        <w:rPr>
          <w:rStyle w:val="Strong"/>
          <w:b w:val="0"/>
          <w:bCs w:val="0"/>
        </w:rPr>
        <w:t>(from lesson</w:t>
      </w:r>
      <w:r>
        <w:rPr>
          <w:rStyle w:val="Strong"/>
          <w:b w:val="0"/>
          <w:bCs w:val="0"/>
        </w:rPr>
        <w:t xml:space="preserve"> 5)</w:t>
      </w:r>
      <w:r w:rsidR="009E199A">
        <w:rPr>
          <w:rStyle w:val="Strong"/>
          <w:b w:val="0"/>
          <w:bCs w:val="0"/>
        </w:rPr>
        <w:t>.</w:t>
      </w:r>
    </w:p>
    <w:p w14:paraId="507A91A3" w14:textId="2045109D" w:rsidR="00475DEC" w:rsidRPr="00545760" w:rsidRDefault="00475DEC" w:rsidP="00475DEC">
      <w:pPr>
        <w:pStyle w:val="ListParagraph"/>
        <w:numPr>
          <w:ilvl w:val="1"/>
          <w:numId w:val="8"/>
        </w:numPr>
        <w:rPr>
          <w:rStyle w:val="Strong"/>
          <w:b w:val="0"/>
          <w:bCs w:val="0"/>
        </w:rPr>
      </w:pPr>
      <w:r>
        <w:rPr>
          <w:rStyle w:val="Strong"/>
          <w:b w:val="0"/>
          <w:bCs w:val="0"/>
        </w:rPr>
        <w:t xml:space="preserve">Ranking risk </w:t>
      </w:r>
      <w:proofErr w:type="gramStart"/>
      <w:r>
        <w:rPr>
          <w:rStyle w:val="Strong"/>
          <w:b w:val="0"/>
          <w:bCs w:val="0"/>
        </w:rPr>
        <w:t>types</w:t>
      </w:r>
      <w:proofErr w:type="gramEnd"/>
      <w:r>
        <w:rPr>
          <w:rStyle w:val="Strong"/>
          <w:b w:val="0"/>
          <w:bCs w:val="0"/>
        </w:rPr>
        <w:t xml:space="preserve"> activity</w:t>
      </w:r>
      <w:r w:rsidR="009E199A">
        <w:rPr>
          <w:rStyle w:val="Strong"/>
          <w:b w:val="0"/>
          <w:bCs w:val="0"/>
        </w:rPr>
        <w:t>.</w:t>
      </w:r>
    </w:p>
    <w:p w14:paraId="0931F003" w14:textId="149B0A70" w:rsidR="00475DEC" w:rsidRPr="004249F1" w:rsidRDefault="00475DEC" w:rsidP="00475DEC">
      <w:pPr>
        <w:pStyle w:val="ListParagraph"/>
        <w:numPr>
          <w:ilvl w:val="1"/>
          <w:numId w:val="8"/>
        </w:numPr>
        <w:rPr>
          <w:rStyle w:val="Strong"/>
          <w:b w:val="0"/>
          <w:bCs w:val="0"/>
        </w:rPr>
      </w:pPr>
      <w:r w:rsidRPr="004249F1">
        <w:rPr>
          <w:rStyle w:val="Strong"/>
          <w:b w:val="0"/>
          <w:bCs w:val="0"/>
        </w:rPr>
        <w:t>Simple risk matrix example</w:t>
      </w:r>
      <w:r w:rsidR="009E199A">
        <w:rPr>
          <w:rStyle w:val="Strong"/>
          <w:b w:val="0"/>
          <w:bCs w:val="0"/>
        </w:rPr>
        <w:t>.</w:t>
      </w:r>
    </w:p>
    <w:p w14:paraId="5BD155BD" w14:textId="1AEC3565" w:rsidR="00475DEC" w:rsidRPr="00545760" w:rsidRDefault="00475DEC" w:rsidP="00475DEC">
      <w:pPr>
        <w:pStyle w:val="ListParagraph"/>
        <w:numPr>
          <w:ilvl w:val="1"/>
          <w:numId w:val="8"/>
        </w:numPr>
        <w:rPr>
          <w:rStyle w:val="Strong"/>
          <w:b w:val="0"/>
          <w:bCs w:val="0"/>
        </w:rPr>
      </w:pPr>
      <w:r w:rsidRPr="004249F1">
        <w:t xml:space="preserve">Risk matrix presentation design peer review </w:t>
      </w:r>
      <w:r w:rsidR="00E95B88">
        <w:t>form</w:t>
      </w:r>
      <w:r w:rsidR="009E199A">
        <w:t>.</w:t>
      </w:r>
    </w:p>
    <w:p w14:paraId="08D32BC6" w14:textId="77777777" w:rsidR="00475DEC" w:rsidRDefault="00475DEC" w:rsidP="00475DEC">
      <w:pPr>
        <w:pStyle w:val="ListParagraph"/>
        <w:numPr>
          <w:ilvl w:val="0"/>
          <w:numId w:val="8"/>
        </w:numPr>
        <w:rPr>
          <w:rStyle w:val="Strong"/>
        </w:rPr>
      </w:pPr>
      <w:r w:rsidRPr="0072637F">
        <w:rPr>
          <w:rStyle w:val="Strong"/>
        </w:rPr>
        <w:t>Web links</w:t>
      </w:r>
    </w:p>
    <w:p w14:paraId="775E8964" w14:textId="45CC360D" w:rsidR="007B01B0" w:rsidRPr="0072637F" w:rsidRDefault="002B07D6" w:rsidP="002B07D6">
      <w:pPr>
        <w:pStyle w:val="ListParagraph"/>
        <w:numPr>
          <w:ilvl w:val="1"/>
          <w:numId w:val="8"/>
        </w:numPr>
        <w:rPr>
          <w:rStyle w:val="Strong"/>
        </w:rPr>
      </w:pPr>
      <w:hyperlink r:id="rId27" w:history="1">
        <w:r w:rsidRPr="002B07D6">
          <w:rPr>
            <w:rStyle w:val="Hyperlink"/>
          </w:rPr>
          <w:t>Word cloud application</w:t>
        </w:r>
      </w:hyperlink>
    </w:p>
    <w:p w14:paraId="2E20C234" w14:textId="77777777" w:rsidR="00475DEC" w:rsidRPr="0072637F" w:rsidRDefault="00475DEC" w:rsidP="00475DEC">
      <w:pPr>
        <w:rPr>
          <w:rStyle w:val="Strong"/>
        </w:rPr>
      </w:pPr>
      <w:r w:rsidRPr="0072637F">
        <w:rPr>
          <w:rStyle w:val="Strong"/>
        </w:rPr>
        <w:t xml:space="preserve">Learning activities included in this lesson to develop EMD skills: </w:t>
      </w:r>
    </w:p>
    <w:p w14:paraId="39C71105" w14:textId="4D3CAD91" w:rsidR="00475DEC" w:rsidRPr="004249F1" w:rsidRDefault="00475DEC" w:rsidP="00475DEC">
      <w:pPr>
        <w:rPr>
          <w:rStyle w:val="Strong"/>
          <w:b w:val="0"/>
          <w:bCs w:val="0"/>
        </w:rPr>
      </w:pPr>
      <w:r w:rsidRPr="0072637F">
        <w:t xml:space="preserve">Digital: </w:t>
      </w:r>
      <w:r>
        <w:t>Learners will develop their skills working with presentation software</w:t>
      </w:r>
      <w:r w:rsidR="00DE1E2A">
        <w:t>,</w:t>
      </w:r>
      <w:r>
        <w:t xml:space="preserve"> particularly animation techniques and design features.</w:t>
      </w:r>
    </w:p>
    <w:p w14:paraId="24E4B546" w14:textId="77777777" w:rsidR="00475DEC" w:rsidRPr="0072637F" w:rsidRDefault="00475DEC" w:rsidP="00475DEC">
      <w:pPr>
        <w:rPr>
          <w:rStyle w:val="Strong"/>
        </w:rPr>
      </w:pPr>
      <w:r w:rsidRPr="0072637F">
        <w:rPr>
          <w:rStyle w:val="Strong"/>
        </w:rPr>
        <w:t xml:space="preserve">SEND support: </w:t>
      </w:r>
    </w:p>
    <w:p w14:paraId="750B0AB4" w14:textId="67281B88" w:rsidR="00475DEC" w:rsidRPr="0072637F" w:rsidRDefault="00475DEC" w:rsidP="00475DEC">
      <w:r>
        <w:t xml:space="preserve">Learners complete </w:t>
      </w:r>
      <w:proofErr w:type="gramStart"/>
      <w:r>
        <w:t>a number of</w:t>
      </w:r>
      <w:proofErr w:type="gramEnd"/>
      <w:r>
        <w:t xml:space="preserve"> activities in pairs. These are allocated by the teacher based on where they are sitting in the class, assuming that they are sitting with someone they are happy to work with. For some paired activities, learners are allowed to work individually if preferred. There is an activity where learners </w:t>
      </w:r>
      <w:r w:rsidR="001D662D">
        <w:t>can</w:t>
      </w:r>
      <w:r>
        <w:t xml:space="preserve"> use cue cards to organise their thinking</w:t>
      </w:r>
      <w:r w:rsidR="00DE1E2A">
        <w:t>,</w:t>
      </w:r>
      <w:r>
        <w:t xml:space="preserve"> supporting cognitive processing. The lesson scaffolds learning</w:t>
      </w:r>
      <w:r w:rsidR="00DE1E2A">
        <w:t>,</w:t>
      </w:r>
      <w:r>
        <w:t xml:space="preserve"> providing opportunities to revisit content and build in new content supporting metacognition. Learners have autonomy to select their own preferred animation techniques. Teacher modelling of PowerPoint techniques supports learners through a scaffolded approach where they can ask for clarification at any point before they then apply what they have learned to a new context.</w:t>
      </w:r>
    </w:p>
    <w:p w14:paraId="43A69825" w14:textId="77777777" w:rsidR="00475DEC" w:rsidRPr="0072637F" w:rsidRDefault="00475DEC" w:rsidP="00475DEC">
      <w:r w:rsidRPr="0072637F">
        <w:br w:type="page"/>
      </w:r>
    </w:p>
    <w:tbl>
      <w:tblPr>
        <w:tblStyle w:val="TableGrid"/>
        <w:tblW w:w="8935" w:type="dxa"/>
        <w:tblInd w:w="-147" w:type="dxa"/>
        <w:tblLook w:val="04A0" w:firstRow="1" w:lastRow="0" w:firstColumn="1" w:lastColumn="0" w:noHBand="0" w:noVBand="1"/>
        <w:tblCaption w:val="Lesson activities table"/>
        <w:tblDescription w:val="This table shows each of the planned activities for the lesson. "/>
      </w:tblPr>
      <w:tblGrid>
        <w:gridCol w:w="1417"/>
        <w:gridCol w:w="3759"/>
        <w:gridCol w:w="3759"/>
      </w:tblGrid>
      <w:tr w:rsidR="00475DEC" w:rsidRPr="0072637F" w14:paraId="35591B06" w14:textId="77777777" w:rsidTr="00AA3798">
        <w:trPr>
          <w:trHeight w:val="567"/>
        </w:trPr>
        <w:tc>
          <w:tcPr>
            <w:tcW w:w="1417" w:type="dxa"/>
            <w:tcBorders>
              <w:bottom w:val="single" w:sz="4" w:space="0" w:color="auto"/>
            </w:tcBorders>
          </w:tcPr>
          <w:p w14:paraId="6927ADEA" w14:textId="77777777" w:rsidR="00475DEC" w:rsidRPr="0072637F" w:rsidRDefault="00475DEC" w:rsidP="00AA3798">
            <w:r w:rsidRPr="0072637F">
              <w:rPr>
                <w:b/>
                <w:bCs/>
              </w:rPr>
              <w:lastRenderedPageBreak/>
              <w:t>Timing</w:t>
            </w:r>
          </w:p>
        </w:tc>
        <w:tc>
          <w:tcPr>
            <w:tcW w:w="3759" w:type="dxa"/>
            <w:tcBorders>
              <w:bottom w:val="single" w:sz="4" w:space="0" w:color="auto"/>
            </w:tcBorders>
          </w:tcPr>
          <w:p w14:paraId="3247C81E" w14:textId="77777777" w:rsidR="00475DEC" w:rsidRPr="0072637F" w:rsidRDefault="00475DEC" w:rsidP="00AA3798">
            <w:r w:rsidRPr="0072637F">
              <w:rPr>
                <w:b/>
                <w:bCs/>
              </w:rPr>
              <w:t>Teacher activity</w:t>
            </w:r>
          </w:p>
        </w:tc>
        <w:tc>
          <w:tcPr>
            <w:tcW w:w="3759" w:type="dxa"/>
            <w:tcBorders>
              <w:bottom w:val="single" w:sz="4" w:space="0" w:color="auto"/>
            </w:tcBorders>
          </w:tcPr>
          <w:p w14:paraId="06D50623" w14:textId="77777777" w:rsidR="00475DEC" w:rsidRPr="0072637F" w:rsidRDefault="00475DEC" w:rsidP="00AA3798">
            <w:r w:rsidRPr="0072637F">
              <w:rPr>
                <w:b/>
                <w:bCs/>
              </w:rPr>
              <w:t xml:space="preserve">Learner activity </w:t>
            </w:r>
          </w:p>
        </w:tc>
      </w:tr>
      <w:tr w:rsidR="00475DEC" w:rsidRPr="0072637F" w14:paraId="7751413D" w14:textId="77777777" w:rsidTr="00AA3798">
        <w:trPr>
          <w:trHeight w:val="567"/>
        </w:trPr>
        <w:tc>
          <w:tcPr>
            <w:tcW w:w="1417" w:type="dxa"/>
            <w:tcBorders>
              <w:bottom w:val="nil"/>
            </w:tcBorders>
            <w:shd w:val="clear" w:color="auto" w:fill="D9D9D9" w:themeFill="background1" w:themeFillShade="D9"/>
          </w:tcPr>
          <w:p w14:paraId="366E7266" w14:textId="77777777" w:rsidR="00475DEC" w:rsidRPr="0072637F" w:rsidRDefault="00475DEC" w:rsidP="00AA3798">
            <w:r>
              <w:t>20</w:t>
            </w:r>
            <w:r w:rsidRPr="0072637F">
              <w:t xml:space="preserve"> minutes</w:t>
            </w:r>
          </w:p>
        </w:tc>
        <w:tc>
          <w:tcPr>
            <w:tcW w:w="3759" w:type="dxa"/>
            <w:tcBorders>
              <w:bottom w:val="nil"/>
            </w:tcBorders>
            <w:shd w:val="clear" w:color="auto" w:fill="D9D9D9" w:themeFill="background1" w:themeFillShade="D9"/>
          </w:tcPr>
          <w:p w14:paraId="462775E4" w14:textId="77777777" w:rsidR="00475DEC" w:rsidRPr="0072637F" w:rsidRDefault="00475DEC" w:rsidP="00AA3798">
            <w:r>
              <w:t>Introduce the learning question.</w:t>
            </w:r>
          </w:p>
        </w:tc>
        <w:tc>
          <w:tcPr>
            <w:tcW w:w="3759" w:type="dxa"/>
            <w:tcBorders>
              <w:bottom w:val="nil"/>
            </w:tcBorders>
            <w:shd w:val="clear" w:color="auto" w:fill="D9D9D9" w:themeFill="background1" w:themeFillShade="D9"/>
          </w:tcPr>
          <w:p w14:paraId="72E28690" w14:textId="77777777" w:rsidR="00475DEC" w:rsidRPr="0072637F" w:rsidRDefault="00475DEC" w:rsidP="00AA3798">
            <w:r>
              <w:t>Listen.</w:t>
            </w:r>
          </w:p>
        </w:tc>
      </w:tr>
      <w:tr w:rsidR="00475DEC" w:rsidRPr="0072637F" w14:paraId="321F8C7E" w14:textId="77777777" w:rsidTr="00AA3798">
        <w:trPr>
          <w:trHeight w:val="567"/>
        </w:trPr>
        <w:tc>
          <w:tcPr>
            <w:tcW w:w="1417" w:type="dxa"/>
            <w:tcBorders>
              <w:top w:val="nil"/>
              <w:bottom w:val="nil"/>
            </w:tcBorders>
            <w:shd w:val="clear" w:color="auto" w:fill="D9D9D9" w:themeFill="background1" w:themeFillShade="D9"/>
          </w:tcPr>
          <w:p w14:paraId="0340B5FA" w14:textId="77777777" w:rsidR="00475DEC" w:rsidRPr="0072637F" w:rsidRDefault="00475DEC" w:rsidP="00AA3798"/>
        </w:tc>
        <w:tc>
          <w:tcPr>
            <w:tcW w:w="3759" w:type="dxa"/>
            <w:tcBorders>
              <w:top w:val="nil"/>
              <w:bottom w:val="nil"/>
            </w:tcBorders>
            <w:shd w:val="clear" w:color="auto" w:fill="D9D9D9" w:themeFill="background1" w:themeFillShade="D9"/>
          </w:tcPr>
          <w:p w14:paraId="6491F230" w14:textId="43F46908" w:rsidR="00475DEC" w:rsidRPr="0072637F" w:rsidRDefault="00475DEC" w:rsidP="00AA3798">
            <w:r w:rsidRPr="0001011A">
              <w:t xml:space="preserve">Set the task. Direct learners to the </w:t>
            </w:r>
            <w:hyperlink r:id="rId28" w:history="1">
              <w:r w:rsidRPr="00364BCE">
                <w:rPr>
                  <w:rStyle w:val="Hyperlink"/>
                  <w:b/>
                  <w:bCs/>
                  <w:color w:val="C00000"/>
                </w:rPr>
                <w:t>Word cloud</w:t>
              </w:r>
            </w:hyperlink>
            <w:r>
              <w:rPr>
                <w:color w:val="EE0000"/>
              </w:rPr>
              <w:t xml:space="preserve"> </w:t>
            </w:r>
            <w:r>
              <w:t>application.</w:t>
            </w:r>
          </w:p>
        </w:tc>
        <w:tc>
          <w:tcPr>
            <w:tcW w:w="3759" w:type="dxa"/>
            <w:tcBorders>
              <w:top w:val="nil"/>
              <w:bottom w:val="nil"/>
            </w:tcBorders>
            <w:shd w:val="clear" w:color="auto" w:fill="D9D9D9" w:themeFill="background1" w:themeFillShade="D9"/>
          </w:tcPr>
          <w:p w14:paraId="4E050863" w14:textId="77777777" w:rsidR="00475DEC" w:rsidRPr="0072637F" w:rsidRDefault="00475DEC" w:rsidP="00AA3798">
            <w:r w:rsidRPr="0001011A">
              <w:t xml:space="preserve">Access the </w:t>
            </w:r>
            <w:hyperlink r:id="rId29" w:history="1">
              <w:r w:rsidRPr="00364BCE">
                <w:rPr>
                  <w:rStyle w:val="Hyperlink"/>
                  <w:b/>
                  <w:bCs/>
                  <w:color w:val="C00000"/>
                </w:rPr>
                <w:t>Word cloud</w:t>
              </w:r>
            </w:hyperlink>
            <w:r>
              <w:rPr>
                <w:b/>
                <w:bCs/>
              </w:rPr>
              <w:t xml:space="preserve"> </w:t>
            </w:r>
            <w:r>
              <w:t>application.</w:t>
            </w:r>
          </w:p>
        </w:tc>
      </w:tr>
      <w:tr w:rsidR="00475DEC" w:rsidRPr="0072637F" w14:paraId="0A19D6E7" w14:textId="77777777" w:rsidTr="00AA3798">
        <w:trPr>
          <w:trHeight w:val="567"/>
        </w:trPr>
        <w:tc>
          <w:tcPr>
            <w:tcW w:w="1417" w:type="dxa"/>
            <w:tcBorders>
              <w:top w:val="nil"/>
              <w:bottom w:val="nil"/>
            </w:tcBorders>
            <w:shd w:val="clear" w:color="auto" w:fill="D9D9D9" w:themeFill="background1" w:themeFillShade="D9"/>
          </w:tcPr>
          <w:p w14:paraId="7F5D7F08" w14:textId="77777777" w:rsidR="00475DEC" w:rsidRPr="0072637F" w:rsidRDefault="00475DEC" w:rsidP="00AA3798"/>
        </w:tc>
        <w:tc>
          <w:tcPr>
            <w:tcW w:w="3759" w:type="dxa"/>
            <w:tcBorders>
              <w:top w:val="nil"/>
              <w:bottom w:val="nil"/>
            </w:tcBorders>
            <w:shd w:val="clear" w:color="auto" w:fill="D9D9D9" w:themeFill="background1" w:themeFillShade="D9"/>
          </w:tcPr>
          <w:p w14:paraId="40DF5E20" w14:textId="77777777" w:rsidR="00475DEC" w:rsidRPr="0072637F" w:rsidRDefault="00475DEC" w:rsidP="00AA3798">
            <w:r>
              <w:t>Circulate and provide support if needed, including technical support.</w:t>
            </w:r>
          </w:p>
        </w:tc>
        <w:tc>
          <w:tcPr>
            <w:tcW w:w="3759" w:type="dxa"/>
            <w:tcBorders>
              <w:top w:val="nil"/>
              <w:bottom w:val="nil"/>
            </w:tcBorders>
            <w:shd w:val="clear" w:color="auto" w:fill="D9D9D9" w:themeFill="background1" w:themeFillShade="D9"/>
          </w:tcPr>
          <w:p w14:paraId="542AD428" w14:textId="126E24DC" w:rsidR="00475DEC" w:rsidRPr="0072637F" w:rsidRDefault="00475DEC" w:rsidP="00AA3798">
            <w:r>
              <w:t xml:space="preserve">Identify three words associated with </w:t>
            </w:r>
            <w:r w:rsidR="00AF06F4">
              <w:t xml:space="preserve">the impact of </w:t>
            </w:r>
            <w:r>
              <w:t xml:space="preserve">a risk. Enter these into the </w:t>
            </w:r>
            <w:hyperlink r:id="rId30" w:history="1">
              <w:r w:rsidRPr="00364BCE">
                <w:rPr>
                  <w:rStyle w:val="Hyperlink"/>
                  <w:b/>
                  <w:bCs/>
                  <w:color w:val="C00000"/>
                </w:rPr>
                <w:t>Word cloud</w:t>
              </w:r>
            </w:hyperlink>
            <w:r>
              <w:t xml:space="preserve"> application.</w:t>
            </w:r>
          </w:p>
        </w:tc>
      </w:tr>
      <w:tr w:rsidR="00475DEC" w:rsidRPr="0072637F" w14:paraId="069E0753" w14:textId="77777777" w:rsidTr="00AA3798">
        <w:trPr>
          <w:trHeight w:val="567"/>
        </w:trPr>
        <w:tc>
          <w:tcPr>
            <w:tcW w:w="1417" w:type="dxa"/>
            <w:tcBorders>
              <w:top w:val="nil"/>
              <w:bottom w:val="nil"/>
            </w:tcBorders>
            <w:shd w:val="clear" w:color="auto" w:fill="D9D9D9" w:themeFill="background1" w:themeFillShade="D9"/>
          </w:tcPr>
          <w:p w14:paraId="1C5623A0" w14:textId="77777777" w:rsidR="00475DEC" w:rsidRPr="0072637F" w:rsidRDefault="00475DEC" w:rsidP="00AA3798"/>
        </w:tc>
        <w:tc>
          <w:tcPr>
            <w:tcW w:w="3759" w:type="dxa"/>
            <w:tcBorders>
              <w:top w:val="nil"/>
              <w:bottom w:val="nil"/>
            </w:tcBorders>
            <w:shd w:val="clear" w:color="auto" w:fill="D9D9D9" w:themeFill="background1" w:themeFillShade="D9"/>
          </w:tcPr>
          <w:p w14:paraId="2FA18472" w14:textId="79A72A8A" w:rsidR="00475DEC" w:rsidRPr="0072637F" w:rsidRDefault="00475DEC" w:rsidP="00AA3798">
            <w:r>
              <w:t xml:space="preserve">Share the results of the </w:t>
            </w:r>
            <w:hyperlink r:id="rId31" w:history="1">
              <w:r w:rsidRPr="00364BCE">
                <w:rPr>
                  <w:rStyle w:val="Hyperlink"/>
                  <w:b/>
                  <w:bCs/>
                  <w:color w:val="C00000"/>
                </w:rPr>
                <w:t>Word cloud</w:t>
              </w:r>
            </w:hyperlink>
            <w:r>
              <w:rPr>
                <w:b/>
                <w:bCs/>
                <w:color w:val="EE0000"/>
              </w:rPr>
              <w:t xml:space="preserve"> </w:t>
            </w:r>
            <w:r>
              <w:t xml:space="preserve">application on the screen.  Select one of the most common terms shown. Ask one learner what the word </w:t>
            </w:r>
            <w:r w:rsidR="00AF06F4">
              <w:t xml:space="preserve">or term </w:t>
            </w:r>
            <w:r>
              <w:t xml:space="preserve">means.  Ask another learner how it contributes to </w:t>
            </w:r>
            <w:r w:rsidR="00DE1E2A">
              <w:t xml:space="preserve">the </w:t>
            </w:r>
            <w:r w:rsidR="004E243D">
              <w:t>impacts of risks</w:t>
            </w:r>
            <w:r>
              <w:t>.  Address any misconceptions as they arise. Go through common words and outliers</w:t>
            </w:r>
            <w:r w:rsidR="00DE1E2A">
              <w:t>,</w:t>
            </w:r>
            <w:r>
              <w:t xml:space="preserve"> trying to engage as many learners as possible.</w:t>
            </w:r>
          </w:p>
        </w:tc>
        <w:tc>
          <w:tcPr>
            <w:tcW w:w="3759" w:type="dxa"/>
            <w:tcBorders>
              <w:top w:val="nil"/>
              <w:bottom w:val="nil"/>
            </w:tcBorders>
            <w:shd w:val="clear" w:color="auto" w:fill="D9D9D9" w:themeFill="background1" w:themeFillShade="D9"/>
          </w:tcPr>
          <w:p w14:paraId="6262E2A7" w14:textId="5AD970C7" w:rsidR="00475DEC" w:rsidRPr="0072637F" w:rsidRDefault="00475DEC" w:rsidP="00AA3798">
            <w:r>
              <w:t>Listen.</w:t>
            </w:r>
            <w:r w:rsidR="003B0D6D">
              <w:t xml:space="preserve"> </w:t>
            </w:r>
            <w:r>
              <w:t>Take notes. Contribute when asked by the teacher. Ask questions.</w:t>
            </w:r>
          </w:p>
        </w:tc>
      </w:tr>
      <w:tr w:rsidR="00475DEC" w:rsidRPr="0072637F" w14:paraId="45C7FCEE" w14:textId="77777777" w:rsidTr="00AA3798">
        <w:trPr>
          <w:trHeight w:val="567"/>
        </w:trPr>
        <w:tc>
          <w:tcPr>
            <w:tcW w:w="1417" w:type="dxa"/>
            <w:tcBorders>
              <w:top w:val="nil"/>
              <w:bottom w:val="nil"/>
            </w:tcBorders>
            <w:shd w:val="clear" w:color="auto" w:fill="D9D9D9" w:themeFill="background1" w:themeFillShade="D9"/>
          </w:tcPr>
          <w:p w14:paraId="778BA8C8" w14:textId="77777777" w:rsidR="00475DEC" w:rsidRPr="0072637F" w:rsidRDefault="00475DEC" w:rsidP="00AA3798"/>
        </w:tc>
        <w:tc>
          <w:tcPr>
            <w:tcW w:w="3759" w:type="dxa"/>
            <w:tcBorders>
              <w:top w:val="nil"/>
              <w:bottom w:val="nil"/>
            </w:tcBorders>
            <w:shd w:val="clear" w:color="auto" w:fill="D9D9D9" w:themeFill="background1" w:themeFillShade="D9"/>
          </w:tcPr>
          <w:p w14:paraId="43D6F23F" w14:textId="2095ACDC" w:rsidR="00475DEC" w:rsidRPr="0072637F" w:rsidRDefault="00475DEC" w:rsidP="00AA3798">
            <w:r>
              <w:t xml:space="preserve">Distribute the </w:t>
            </w:r>
            <w:r w:rsidRPr="004249F1">
              <w:rPr>
                <w:b/>
                <w:bCs/>
              </w:rPr>
              <w:t>5x5 risk matrix template</w:t>
            </w:r>
            <w:r w:rsidR="00122CEA">
              <w:rPr>
                <w:b/>
                <w:bCs/>
              </w:rPr>
              <w:t xml:space="preserve">. </w:t>
            </w:r>
            <w:r w:rsidR="00122CEA">
              <w:t>Highlight</w:t>
            </w:r>
            <w:r>
              <w:t xml:space="preserve"> the relationship between the template and the words on the screen.</w:t>
            </w:r>
          </w:p>
        </w:tc>
        <w:tc>
          <w:tcPr>
            <w:tcW w:w="3759" w:type="dxa"/>
            <w:tcBorders>
              <w:top w:val="nil"/>
              <w:bottom w:val="nil"/>
            </w:tcBorders>
            <w:shd w:val="clear" w:color="auto" w:fill="D9D9D9" w:themeFill="background1" w:themeFillShade="D9"/>
          </w:tcPr>
          <w:p w14:paraId="281842D0" w14:textId="1C9F2686" w:rsidR="00475DEC" w:rsidRPr="0072637F" w:rsidRDefault="00475DEC" w:rsidP="00AA3798">
            <w:r>
              <w:t>Listen. Take notes. Ask questions.</w:t>
            </w:r>
          </w:p>
        </w:tc>
      </w:tr>
      <w:tr w:rsidR="00475DEC" w:rsidRPr="0072637F" w14:paraId="7E027F9B" w14:textId="77777777" w:rsidTr="00AA3798">
        <w:trPr>
          <w:trHeight w:val="567"/>
        </w:trPr>
        <w:tc>
          <w:tcPr>
            <w:tcW w:w="1417" w:type="dxa"/>
            <w:tcBorders>
              <w:bottom w:val="nil"/>
            </w:tcBorders>
          </w:tcPr>
          <w:p w14:paraId="243F085C" w14:textId="77777777" w:rsidR="00475DEC" w:rsidRPr="0072637F" w:rsidRDefault="00475DEC" w:rsidP="00AA3798">
            <w:r>
              <w:t xml:space="preserve">30 </w:t>
            </w:r>
            <w:r w:rsidRPr="0072637F">
              <w:t>minutes</w:t>
            </w:r>
          </w:p>
        </w:tc>
        <w:tc>
          <w:tcPr>
            <w:tcW w:w="3759" w:type="dxa"/>
            <w:tcBorders>
              <w:bottom w:val="nil"/>
            </w:tcBorders>
          </w:tcPr>
          <w:p w14:paraId="2130795B" w14:textId="30524F27" w:rsidR="00475DEC" w:rsidRPr="0072637F" w:rsidRDefault="00475DEC" w:rsidP="00AA3798">
            <w:r>
              <w:t>Engage learners in an exploration of the colour coding used in a risk matrix. Use the slide deck as prompts.  Encourage wide participation using different techniques.</w:t>
            </w:r>
          </w:p>
        </w:tc>
        <w:tc>
          <w:tcPr>
            <w:tcW w:w="3759" w:type="dxa"/>
            <w:tcBorders>
              <w:bottom w:val="nil"/>
            </w:tcBorders>
          </w:tcPr>
          <w:p w14:paraId="5BAC59EB" w14:textId="29154705" w:rsidR="00475DEC" w:rsidRPr="0072637F" w:rsidRDefault="00475DEC" w:rsidP="00AA3798">
            <w:r>
              <w:t>Respond to questions posed by the teacher. Ask questions to clarify understanding.</w:t>
            </w:r>
          </w:p>
        </w:tc>
      </w:tr>
      <w:tr w:rsidR="00475DEC" w:rsidRPr="0072637F" w14:paraId="1E6D16C4" w14:textId="77777777" w:rsidTr="00AA3798">
        <w:trPr>
          <w:trHeight w:val="567"/>
        </w:trPr>
        <w:tc>
          <w:tcPr>
            <w:tcW w:w="1417" w:type="dxa"/>
            <w:tcBorders>
              <w:top w:val="nil"/>
              <w:bottom w:val="nil"/>
            </w:tcBorders>
          </w:tcPr>
          <w:p w14:paraId="40E66B73" w14:textId="77777777" w:rsidR="00475DEC" w:rsidRPr="0072637F" w:rsidRDefault="00475DEC" w:rsidP="00AA3798"/>
        </w:tc>
        <w:tc>
          <w:tcPr>
            <w:tcW w:w="3759" w:type="dxa"/>
            <w:tcBorders>
              <w:top w:val="nil"/>
              <w:bottom w:val="nil"/>
            </w:tcBorders>
          </w:tcPr>
          <w:p w14:paraId="62B4E448" w14:textId="62C86905" w:rsidR="00475DEC" w:rsidRPr="0072637F" w:rsidRDefault="00475DEC" w:rsidP="00AA3798">
            <w:pPr>
              <w:tabs>
                <w:tab w:val="left" w:pos="2700"/>
              </w:tabs>
            </w:pPr>
            <w:r>
              <w:t xml:space="preserve">Set the task. Distribute the </w:t>
            </w:r>
            <w:r w:rsidRPr="004249F1">
              <w:rPr>
                <w:b/>
                <w:bCs/>
              </w:rPr>
              <w:t xml:space="preserve">Ranking risk </w:t>
            </w:r>
            <w:proofErr w:type="gramStart"/>
            <w:r w:rsidRPr="004249F1">
              <w:rPr>
                <w:b/>
                <w:bCs/>
              </w:rPr>
              <w:t>types</w:t>
            </w:r>
            <w:proofErr w:type="gramEnd"/>
            <w:r w:rsidRPr="004249F1">
              <w:rPr>
                <w:b/>
                <w:bCs/>
              </w:rPr>
              <w:t xml:space="preserve"> activity</w:t>
            </w:r>
            <w:r>
              <w:t xml:space="preserve"> materials. Organise learners into pairs based on those they are </w:t>
            </w:r>
            <w:r w:rsidR="00DE1E2A">
              <w:t xml:space="preserve">sitting </w:t>
            </w:r>
            <w:r>
              <w:t>with. Allow learners to work individually if preferred.</w:t>
            </w:r>
          </w:p>
        </w:tc>
        <w:tc>
          <w:tcPr>
            <w:tcW w:w="3759" w:type="dxa"/>
            <w:tcBorders>
              <w:top w:val="nil"/>
              <w:bottom w:val="nil"/>
            </w:tcBorders>
          </w:tcPr>
          <w:p w14:paraId="50A67F43" w14:textId="60B357D1" w:rsidR="00475DEC" w:rsidRPr="0072637F" w:rsidRDefault="00475DEC" w:rsidP="00AA3798">
            <w:r>
              <w:t>Listen. Ask questions to clarify understanding.</w:t>
            </w:r>
          </w:p>
        </w:tc>
      </w:tr>
      <w:tr w:rsidR="00475DEC" w:rsidRPr="0072637F" w14:paraId="04A9AA02" w14:textId="77777777" w:rsidTr="00AA3798">
        <w:trPr>
          <w:trHeight w:val="567"/>
        </w:trPr>
        <w:tc>
          <w:tcPr>
            <w:tcW w:w="1417" w:type="dxa"/>
            <w:tcBorders>
              <w:top w:val="nil"/>
              <w:bottom w:val="nil"/>
            </w:tcBorders>
          </w:tcPr>
          <w:p w14:paraId="5A0F267B" w14:textId="77777777" w:rsidR="00475DEC" w:rsidRPr="0072637F" w:rsidRDefault="00475DEC" w:rsidP="00AA3798"/>
        </w:tc>
        <w:tc>
          <w:tcPr>
            <w:tcW w:w="3759" w:type="dxa"/>
            <w:tcBorders>
              <w:top w:val="nil"/>
              <w:bottom w:val="nil"/>
            </w:tcBorders>
          </w:tcPr>
          <w:p w14:paraId="12442F41" w14:textId="77777777" w:rsidR="00475DEC" w:rsidRDefault="00475DEC" w:rsidP="00AA3798">
            <w:pPr>
              <w:tabs>
                <w:tab w:val="left" w:pos="2700"/>
              </w:tabs>
            </w:pPr>
            <w:r>
              <w:t>Circulate and give prompts to support learners.</w:t>
            </w:r>
          </w:p>
        </w:tc>
        <w:tc>
          <w:tcPr>
            <w:tcW w:w="3759" w:type="dxa"/>
            <w:tcBorders>
              <w:top w:val="nil"/>
              <w:bottom w:val="nil"/>
            </w:tcBorders>
          </w:tcPr>
          <w:p w14:paraId="5CD579AC" w14:textId="4CCF06EC" w:rsidR="00475DEC" w:rsidRPr="0072637F" w:rsidRDefault="00475DEC" w:rsidP="00AA3798">
            <w:r>
              <w:t xml:space="preserve">Pick out the three objective cards and place them on the desk. For each objective, select the risk types that would affect achieving the objective. Rank these in </w:t>
            </w:r>
            <w:r>
              <w:lastRenderedPageBreak/>
              <w:t xml:space="preserve">terms of the type that has </w:t>
            </w:r>
            <w:r w:rsidR="00DE1E2A">
              <w:t xml:space="preserve">the </w:t>
            </w:r>
            <w:r>
              <w:t>most impact to the type that has the least impact. Complete this for all objectives.</w:t>
            </w:r>
          </w:p>
        </w:tc>
      </w:tr>
      <w:tr w:rsidR="00475DEC" w:rsidRPr="0072637F" w14:paraId="6B26AE2C" w14:textId="77777777" w:rsidTr="00AA3798">
        <w:trPr>
          <w:trHeight w:val="567"/>
        </w:trPr>
        <w:tc>
          <w:tcPr>
            <w:tcW w:w="1417" w:type="dxa"/>
            <w:tcBorders>
              <w:top w:val="nil"/>
              <w:bottom w:val="nil"/>
            </w:tcBorders>
          </w:tcPr>
          <w:p w14:paraId="7BEBBF20" w14:textId="77777777" w:rsidR="00475DEC" w:rsidRPr="0072637F" w:rsidRDefault="00475DEC" w:rsidP="00AA3798"/>
        </w:tc>
        <w:tc>
          <w:tcPr>
            <w:tcW w:w="3759" w:type="dxa"/>
            <w:tcBorders>
              <w:top w:val="nil"/>
              <w:bottom w:val="nil"/>
            </w:tcBorders>
          </w:tcPr>
          <w:p w14:paraId="1E103BDE" w14:textId="77777777" w:rsidR="00475DEC" w:rsidRDefault="00475DEC" w:rsidP="00AA3798">
            <w:pPr>
              <w:tabs>
                <w:tab w:val="left" w:pos="2700"/>
              </w:tabs>
            </w:pPr>
            <w:r>
              <w:t>Lead learners to analyse the results of their ranking using prompts and probing questions.  Ask each pair to contribute information, using ‘bounce’ to ask another group to add what the group initially said.</w:t>
            </w:r>
          </w:p>
        </w:tc>
        <w:tc>
          <w:tcPr>
            <w:tcW w:w="3759" w:type="dxa"/>
            <w:tcBorders>
              <w:top w:val="nil"/>
              <w:bottom w:val="nil"/>
            </w:tcBorders>
          </w:tcPr>
          <w:p w14:paraId="6FD57642" w14:textId="77777777" w:rsidR="00475DEC" w:rsidRPr="0072637F" w:rsidRDefault="00475DEC" w:rsidP="00AA3798">
            <w:r>
              <w:t>Contribute when asked by the teacher.</w:t>
            </w:r>
          </w:p>
        </w:tc>
      </w:tr>
      <w:tr w:rsidR="00475DEC" w:rsidRPr="0072637F" w14:paraId="645F229F" w14:textId="77777777" w:rsidTr="00AA3798">
        <w:trPr>
          <w:trHeight w:val="567"/>
        </w:trPr>
        <w:tc>
          <w:tcPr>
            <w:tcW w:w="1417" w:type="dxa"/>
            <w:tcBorders>
              <w:top w:val="nil"/>
              <w:bottom w:val="nil"/>
            </w:tcBorders>
          </w:tcPr>
          <w:p w14:paraId="45F4B2EA" w14:textId="77777777" w:rsidR="00475DEC" w:rsidRPr="0072637F" w:rsidRDefault="00475DEC" w:rsidP="00AA3798"/>
        </w:tc>
        <w:tc>
          <w:tcPr>
            <w:tcW w:w="3759" w:type="dxa"/>
            <w:tcBorders>
              <w:top w:val="nil"/>
              <w:bottom w:val="nil"/>
            </w:tcBorders>
          </w:tcPr>
          <w:p w14:paraId="57808842" w14:textId="77777777" w:rsidR="00475DEC" w:rsidRDefault="00475DEC" w:rsidP="00AA3798">
            <w:pPr>
              <w:tabs>
                <w:tab w:val="left" w:pos="2700"/>
              </w:tabs>
            </w:pPr>
            <w:r>
              <w:t xml:space="preserve">Summarise key learning points.  </w:t>
            </w:r>
          </w:p>
        </w:tc>
        <w:tc>
          <w:tcPr>
            <w:tcW w:w="3759" w:type="dxa"/>
            <w:tcBorders>
              <w:top w:val="nil"/>
              <w:bottom w:val="nil"/>
            </w:tcBorders>
          </w:tcPr>
          <w:p w14:paraId="78F8303A" w14:textId="1C255833" w:rsidR="00475DEC" w:rsidRPr="0072637F" w:rsidRDefault="007E57EE" w:rsidP="00AA3798">
            <w:r>
              <w:t>Listen. Take</w:t>
            </w:r>
            <w:r w:rsidR="00475DEC">
              <w:t xml:space="preserve"> notes. Ask questions to clarify understanding.</w:t>
            </w:r>
          </w:p>
        </w:tc>
      </w:tr>
      <w:tr w:rsidR="00475DEC" w:rsidRPr="0072637F" w14:paraId="2EBD17B1" w14:textId="77777777" w:rsidTr="00AA3798">
        <w:trPr>
          <w:trHeight w:val="567"/>
        </w:trPr>
        <w:tc>
          <w:tcPr>
            <w:tcW w:w="1417" w:type="dxa"/>
            <w:tcBorders>
              <w:bottom w:val="nil"/>
            </w:tcBorders>
            <w:shd w:val="clear" w:color="auto" w:fill="D9D9D9" w:themeFill="background1" w:themeFillShade="D9"/>
          </w:tcPr>
          <w:p w14:paraId="30C009DA" w14:textId="77777777" w:rsidR="00475DEC" w:rsidRPr="0072637F" w:rsidRDefault="00475DEC" w:rsidP="00AA3798">
            <w:r>
              <w:t>30</w:t>
            </w:r>
            <w:r w:rsidRPr="0072637F">
              <w:t xml:space="preserve"> minutes</w:t>
            </w:r>
          </w:p>
        </w:tc>
        <w:tc>
          <w:tcPr>
            <w:tcW w:w="3759" w:type="dxa"/>
            <w:tcBorders>
              <w:bottom w:val="nil"/>
            </w:tcBorders>
            <w:shd w:val="clear" w:color="auto" w:fill="D9D9D9" w:themeFill="background1" w:themeFillShade="D9"/>
          </w:tcPr>
          <w:p w14:paraId="5246ACBD" w14:textId="0390264D" w:rsidR="00475DEC" w:rsidRPr="0072637F" w:rsidRDefault="00475DEC" w:rsidP="00AA3798">
            <w:r>
              <w:t>Present information on the 5x5 risk matrix template. Highlight key terms.</w:t>
            </w:r>
            <w:r w:rsidR="00D43EDF">
              <w:t xml:space="preserve"> Distribute the </w:t>
            </w:r>
            <w:r w:rsidR="00D43EDF" w:rsidRPr="00CB231D">
              <w:rPr>
                <w:b/>
                <w:bCs/>
              </w:rPr>
              <w:t>5x5 risk matrix template</w:t>
            </w:r>
            <w:r w:rsidR="00D43EDF">
              <w:rPr>
                <w:b/>
                <w:bCs/>
              </w:rPr>
              <w:t>.</w:t>
            </w:r>
          </w:p>
        </w:tc>
        <w:tc>
          <w:tcPr>
            <w:tcW w:w="3759" w:type="dxa"/>
            <w:tcBorders>
              <w:bottom w:val="nil"/>
            </w:tcBorders>
            <w:shd w:val="clear" w:color="auto" w:fill="D9D9D9" w:themeFill="background1" w:themeFillShade="D9"/>
          </w:tcPr>
          <w:p w14:paraId="7C5D9F81" w14:textId="77777777" w:rsidR="00475DEC" w:rsidRPr="0072637F" w:rsidRDefault="00475DEC" w:rsidP="00AA3798">
            <w:r>
              <w:t>Listen.  Take notes.</w:t>
            </w:r>
          </w:p>
        </w:tc>
      </w:tr>
      <w:tr w:rsidR="00475DEC" w:rsidRPr="0072637F" w14:paraId="65783723" w14:textId="77777777" w:rsidTr="00AA3798">
        <w:trPr>
          <w:trHeight w:val="567"/>
        </w:trPr>
        <w:tc>
          <w:tcPr>
            <w:tcW w:w="1417" w:type="dxa"/>
            <w:tcBorders>
              <w:top w:val="nil"/>
              <w:bottom w:val="nil"/>
            </w:tcBorders>
            <w:shd w:val="clear" w:color="auto" w:fill="D9D9D9" w:themeFill="background1" w:themeFillShade="D9"/>
          </w:tcPr>
          <w:p w14:paraId="2742B6A5" w14:textId="77777777" w:rsidR="00475DEC" w:rsidRPr="0072637F" w:rsidRDefault="00475DEC" w:rsidP="00AA3798"/>
        </w:tc>
        <w:tc>
          <w:tcPr>
            <w:tcW w:w="3759" w:type="dxa"/>
            <w:tcBorders>
              <w:top w:val="nil"/>
              <w:bottom w:val="nil"/>
            </w:tcBorders>
            <w:shd w:val="clear" w:color="auto" w:fill="D9D9D9" w:themeFill="background1" w:themeFillShade="D9"/>
          </w:tcPr>
          <w:p w14:paraId="4565AD82" w14:textId="4A29E3C4" w:rsidR="00475DEC" w:rsidRPr="0072637F" w:rsidRDefault="00475DEC" w:rsidP="00AA3798">
            <w:r>
              <w:t>Set the task. Allow learners to continue in the same pairs or change to work with another partner.</w:t>
            </w:r>
          </w:p>
        </w:tc>
        <w:tc>
          <w:tcPr>
            <w:tcW w:w="3759" w:type="dxa"/>
            <w:tcBorders>
              <w:top w:val="nil"/>
              <w:bottom w:val="nil"/>
            </w:tcBorders>
            <w:shd w:val="clear" w:color="auto" w:fill="D9D9D9" w:themeFill="background1" w:themeFillShade="D9"/>
          </w:tcPr>
          <w:p w14:paraId="68BE3EB3" w14:textId="77777777" w:rsidR="00475DEC" w:rsidRPr="0072637F" w:rsidRDefault="00475DEC" w:rsidP="00AA3798">
            <w:r>
              <w:t xml:space="preserve">Listen.  </w:t>
            </w:r>
          </w:p>
        </w:tc>
      </w:tr>
      <w:tr w:rsidR="00475DEC" w:rsidRPr="0072637F" w14:paraId="687D1BF8" w14:textId="77777777" w:rsidTr="00AA3798">
        <w:trPr>
          <w:trHeight w:val="567"/>
        </w:trPr>
        <w:tc>
          <w:tcPr>
            <w:tcW w:w="1417" w:type="dxa"/>
            <w:tcBorders>
              <w:top w:val="nil"/>
              <w:bottom w:val="nil"/>
            </w:tcBorders>
            <w:shd w:val="clear" w:color="auto" w:fill="D9D9D9" w:themeFill="background1" w:themeFillShade="D9"/>
          </w:tcPr>
          <w:p w14:paraId="4FE818F3" w14:textId="77777777" w:rsidR="00475DEC" w:rsidRPr="0072637F" w:rsidRDefault="00475DEC" w:rsidP="00AA3798"/>
        </w:tc>
        <w:tc>
          <w:tcPr>
            <w:tcW w:w="3759" w:type="dxa"/>
            <w:tcBorders>
              <w:top w:val="nil"/>
              <w:bottom w:val="nil"/>
            </w:tcBorders>
            <w:shd w:val="clear" w:color="auto" w:fill="D9D9D9" w:themeFill="background1" w:themeFillShade="D9"/>
          </w:tcPr>
          <w:p w14:paraId="1611F6F3" w14:textId="3732B47A" w:rsidR="00475DEC" w:rsidRPr="0072637F" w:rsidRDefault="00475DEC" w:rsidP="00AA3798">
            <w:r>
              <w:t>Circulate and provide support</w:t>
            </w:r>
            <w:r w:rsidR="00DE1E2A">
              <w:t>,</w:t>
            </w:r>
            <w:r>
              <w:t xml:space="preserve"> including prompts.</w:t>
            </w:r>
          </w:p>
        </w:tc>
        <w:tc>
          <w:tcPr>
            <w:tcW w:w="3759" w:type="dxa"/>
            <w:tcBorders>
              <w:top w:val="nil"/>
              <w:bottom w:val="nil"/>
            </w:tcBorders>
            <w:shd w:val="clear" w:color="auto" w:fill="D9D9D9" w:themeFill="background1" w:themeFillShade="D9"/>
          </w:tcPr>
          <w:p w14:paraId="4A3B857E" w14:textId="4413C10D" w:rsidR="00475DEC" w:rsidRPr="001B0623" w:rsidRDefault="00475DEC" w:rsidP="00AA3798">
            <w:r>
              <w:t xml:space="preserve">Refer to the </w:t>
            </w:r>
            <w:r w:rsidRPr="00CB231D">
              <w:rPr>
                <w:b/>
                <w:bCs/>
              </w:rPr>
              <w:t>5x5 risk matrix template</w:t>
            </w:r>
            <w:r>
              <w:rPr>
                <w:b/>
                <w:bCs/>
              </w:rPr>
              <w:t xml:space="preserve">. </w:t>
            </w:r>
            <w:r>
              <w:t>Create a plan to produce a risk matrix template on a PowerPoint slide with a clear structure and appropriate visuals.</w:t>
            </w:r>
          </w:p>
        </w:tc>
      </w:tr>
      <w:tr w:rsidR="00475DEC" w:rsidRPr="0072637F" w14:paraId="276B3C98" w14:textId="77777777" w:rsidTr="00AA3798">
        <w:trPr>
          <w:trHeight w:val="567"/>
        </w:trPr>
        <w:tc>
          <w:tcPr>
            <w:tcW w:w="1417" w:type="dxa"/>
            <w:tcBorders>
              <w:top w:val="nil"/>
              <w:bottom w:val="nil"/>
            </w:tcBorders>
            <w:shd w:val="clear" w:color="auto" w:fill="D9D9D9" w:themeFill="background1" w:themeFillShade="D9"/>
          </w:tcPr>
          <w:p w14:paraId="22A6FA33" w14:textId="77777777" w:rsidR="00475DEC" w:rsidRPr="0072637F" w:rsidRDefault="00475DEC" w:rsidP="00AA3798"/>
        </w:tc>
        <w:tc>
          <w:tcPr>
            <w:tcW w:w="3759" w:type="dxa"/>
            <w:tcBorders>
              <w:top w:val="nil"/>
              <w:bottom w:val="nil"/>
            </w:tcBorders>
            <w:shd w:val="clear" w:color="auto" w:fill="D9D9D9" w:themeFill="background1" w:themeFillShade="D9"/>
          </w:tcPr>
          <w:p w14:paraId="7AD928BA" w14:textId="29E6C9B1" w:rsidR="00475DEC" w:rsidRPr="0072637F" w:rsidRDefault="00475DEC" w:rsidP="00AA3798">
            <w:r>
              <w:t>Set the task. Allocate learners another pair to review their plan, based on where they are sitting.</w:t>
            </w:r>
          </w:p>
        </w:tc>
        <w:tc>
          <w:tcPr>
            <w:tcW w:w="3759" w:type="dxa"/>
            <w:tcBorders>
              <w:top w:val="nil"/>
              <w:bottom w:val="nil"/>
            </w:tcBorders>
            <w:shd w:val="clear" w:color="auto" w:fill="D9D9D9" w:themeFill="background1" w:themeFillShade="D9"/>
          </w:tcPr>
          <w:p w14:paraId="77FC5C3B" w14:textId="44E1EA50" w:rsidR="00475DEC" w:rsidRPr="0072637F" w:rsidRDefault="00475DEC" w:rsidP="00AA3798">
            <w:r>
              <w:t>Listen. Pass the plan to another pair.</w:t>
            </w:r>
          </w:p>
        </w:tc>
      </w:tr>
      <w:tr w:rsidR="00475DEC" w:rsidRPr="0072637F" w14:paraId="193A574B" w14:textId="77777777" w:rsidTr="00AA3798">
        <w:trPr>
          <w:trHeight w:val="567"/>
        </w:trPr>
        <w:tc>
          <w:tcPr>
            <w:tcW w:w="1417" w:type="dxa"/>
            <w:tcBorders>
              <w:top w:val="nil"/>
              <w:bottom w:val="nil"/>
            </w:tcBorders>
            <w:shd w:val="clear" w:color="auto" w:fill="D9D9D9" w:themeFill="background1" w:themeFillShade="D9"/>
          </w:tcPr>
          <w:p w14:paraId="5800621E" w14:textId="77777777" w:rsidR="00475DEC" w:rsidRPr="0072637F" w:rsidRDefault="00475DEC" w:rsidP="00AA3798"/>
        </w:tc>
        <w:tc>
          <w:tcPr>
            <w:tcW w:w="3759" w:type="dxa"/>
            <w:tcBorders>
              <w:top w:val="nil"/>
              <w:bottom w:val="nil"/>
            </w:tcBorders>
            <w:shd w:val="clear" w:color="auto" w:fill="D9D9D9" w:themeFill="background1" w:themeFillShade="D9"/>
          </w:tcPr>
          <w:p w14:paraId="21C0FD01" w14:textId="77777777" w:rsidR="00475DEC" w:rsidRPr="0072637F" w:rsidRDefault="00475DEC" w:rsidP="00AA3798">
            <w:r>
              <w:t>Circulate and provide support, including technical support.</w:t>
            </w:r>
          </w:p>
        </w:tc>
        <w:tc>
          <w:tcPr>
            <w:tcW w:w="3759" w:type="dxa"/>
            <w:tcBorders>
              <w:top w:val="nil"/>
              <w:bottom w:val="nil"/>
            </w:tcBorders>
            <w:shd w:val="clear" w:color="auto" w:fill="D9D9D9" w:themeFill="background1" w:themeFillShade="D9"/>
          </w:tcPr>
          <w:p w14:paraId="03B6DC9E" w14:textId="06B09C93" w:rsidR="00475DEC" w:rsidRPr="00D55414" w:rsidRDefault="00475DEC" w:rsidP="00AA3798">
            <w:r>
              <w:t xml:space="preserve">Open a new PowerPoint presentation, give it a file name and save. Follow the plan given by the other pair to create a 5x5 risk matrix on a PowerPoint slide. Note any difficulties encountered in following instructions. Compare the produced slide with the </w:t>
            </w:r>
            <w:r w:rsidRPr="00CB231D">
              <w:rPr>
                <w:b/>
                <w:bCs/>
              </w:rPr>
              <w:t>5x5 risk matrix template</w:t>
            </w:r>
            <w:r>
              <w:rPr>
                <w:b/>
                <w:bCs/>
              </w:rPr>
              <w:t xml:space="preserve"> </w:t>
            </w:r>
            <w:r>
              <w:t xml:space="preserve">distributed by the teacher and note any key differences. Note any issues with </w:t>
            </w:r>
            <w:r>
              <w:lastRenderedPageBreak/>
              <w:t xml:space="preserve">structure or visuals. Write comments on the plan produced by the original pair.  </w:t>
            </w:r>
          </w:p>
        </w:tc>
      </w:tr>
      <w:tr w:rsidR="00475DEC" w:rsidRPr="0072637F" w14:paraId="533021DD" w14:textId="77777777" w:rsidTr="00AA3798">
        <w:trPr>
          <w:trHeight w:val="567"/>
        </w:trPr>
        <w:tc>
          <w:tcPr>
            <w:tcW w:w="1417" w:type="dxa"/>
            <w:tcBorders>
              <w:top w:val="nil"/>
              <w:bottom w:val="nil"/>
            </w:tcBorders>
            <w:shd w:val="clear" w:color="auto" w:fill="D9D9D9" w:themeFill="background1" w:themeFillShade="D9"/>
          </w:tcPr>
          <w:p w14:paraId="6E338D11" w14:textId="77777777" w:rsidR="00475DEC" w:rsidRPr="0072637F" w:rsidRDefault="00475DEC" w:rsidP="00AA3798"/>
        </w:tc>
        <w:tc>
          <w:tcPr>
            <w:tcW w:w="3759" w:type="dxa"/>
            <w:tcBorders>
              <w:top w:val="nil"/>
              <w:bottom w:val="nil"/>
            </w:tcBorders>
            <w:shd w:val="clear" w:color="auto" w:fill="D9D9D9" w:themeFill="background1" w:themeFillShade="D9"/>
          </w:tcPr>
          <w:p w14:paraId="4AB7C78D" w14:textId="77777777" w:rsidR="00475DEC" w:rsidRDefault="00475DEC" w:rsidP="00AA3798">
            <w:r>
              <w:t>Circulate and support if required.</w:t>
            </w:r>
          </w:p>
        </w:tc>
        <w:tc>
          <w:tcPr>
            <w:tcW w:w="3759" w:type="dxa"/>
            <w:tcBorders>
              <w:top w:val="nil"/>
              <w:bottom w:val="nil"/>
            </w:tcBorders>
            <w:shd w:val="clear" w:color="auto" w:fill="D9D9D9" w:themeFill="background1" w:themeFillShade="D9"/>
          </w:tcPr>
          <w:p w14:paraId="076F482A" w14:textId="77777777" w:rsidR="00475DEC" w:rsidRDefault="00475DEC" w:rsidP="00AA3798">
            <w:r>
              <w:t>Review the comments on the plan.</w:t>
            </w:r>
          </w:p>
        </w:tc>
      </w:tr>
      <w:tr w:rsidR="00475DEC" w:rsidRPr="0072637F" w14:paraId="10E2E333" w14:textId="77777777" w:rsidTr="00AA3798">
        <w:trPr>
          <w:trHeight w:val="567"/>
        </w:trPr>
        <w:tc>
          <w:tcPr>
            <w:tcW w:w="1417" w:type="dxa"/>
            <w:tcBorders>
              <w:top w:val="nil"/>
              <w:bottom w:val="nil"/>
            </w:tcBorders>
            <w:shd w:val="clear" w:color="auto" w:fill="D9D9D9" w:themeFill="background1" w:themeFillShade="D9"/>
          </w:tcPr>
          <w:p w14:paraId="788FF45F" w14:textId="77777777" w:rsidR="00475DEC" w:rsidRPr="0072637F" w:rsidRDefault="00475DEC" w:rsidP="00AA3798"/>
        </w:tc>
        <w:tc>
          <w:tcPr>
            <w:tcW w:w="3759" w:type="dxa"/>
            <w:tcBorders>
              <w:top w:val="nil"/>
              <w:bottom w:val="nil"/>
            </w:tcBorders>
            <w:shd w:val="clear" w:color="auto" w:fill="D9D9D9" w:themeFill="background1" w:themeFillShade="D9"/>
          </w:tcPr>
          <w:p w14:paraId="459EDF97" w14:textId="2EEF72E3" w:rsidR="00475DEC" w:rsidRPr="0072637F" w:rsidRDefault="00475DEC" w:rsidP="00AA3798">
            <w:r>
              <w:t xml:space="preserve">Ask learners to </w:t>
            </w:r>
            <w:r w:rsidR="00DE1E2A">
              <w:t xml:space="preserve">provide </w:t>
            </w:r>
            <w:r>
              <w:t xml:space="preserve">feedback </w:t>
            </w:r>
            <w:r w:rsidR="00DE1E2A">
              <w:t xml:space="preserve">on </w:t>
            </w:r>
            <w:r>
              <w:t xml:space="preserve">key comments they received.  Use the three key points to give prompts to learners: the plan, the structure, </w:t>
            </w:r>
            <w:r w:rsidR="00DE1E2A">
              <w:t xml:space="preserve">and </w:t>
            </w:r>
            <w:r>
              <w:t>the visuals. Target questions to different pairs and encourage wide engagement.</w:t>
            </w:r>
          </w:p>
        </w:tc>
        <w:tc>
          <w:tcPr>
            <w:tcW w:w="3759" w:type="dxa"/>
            <w:tcBorders>
              <w:top w:val="nil"/>
              <w:bottom w:val="nil"/>
            </w:tcBorders>
            <w:shd w:val="clear" w:color="auto" w:fill="D9D9D9" w:themeFill="background1" w:themeFillShade="D9"/>
          </w:tcPr>
          <w:p w14:paraId="7AF48017" w14:textId="241F4FDB" w:rsidR="00475DEC" w:rsidRPr="0072637F" w:rsidRDefault="00475DEC" w:rsidP="00AA3798">
            <w:r>
              <w:t>Listen. Contribute when asked.  Take notes. Ask questions for clarification.</w:t>
            </w:r>
          </w:p>
        </w:tc>
      </w:tr>
      <w:tr w:rsidR="00475DEC" w:rsidRPr="0072637F" w14:paraId="7265C7F2" w14:textId="77777777" w:rsidTr="00AA3798">
        <w:trPr>
          <w:trHeight w:val="567"/>
        </w:trPr>
        <w:tc>
          <w:tcPr>
            <w:tcW w:w="1417" w:type="dxa"/>
            <w:tcBorders>
              <w:top w:val="nil"/>
              <w:bottom w:val="nil"/>
            </w:tcBorders>
            <w:shd w:val="clear" w:color="auto" w:fill="D9D9D9" w:themeFill="background1" w:themeFillShade="D9"/>
          </w:tcPr>
          <w:p w14:paraId="6B32E448" w14:textId="77777777" w:rsidR="00475DEC" w:rsidRPr="0072637F" w:rsidRDefault="00475DEC" w:rsidP="00AA3798"/>
        </w:tc>
        <w:tc>
          <w:tcPr>
            <w:tcW w:w="3759" w:type="dxa"/>
            <w:tcBorders>
              <w:top w:val="nil"/>
              <w:bottom w:val="nil"/>
            </w:tcBorders>
            <w:shd w:val="clear" w:color="auto" w:fill="D9D9D9" w:themeFill="background1" w:themeFillShade="D9"/>
          </w:tcPr>
          <w:p w14:paraId="1A6C864F" w14:textId="77777777" w:rsidR="00475DEC" w:rsidRPr="0072637F" w:rsidRDefault="00475DEC" w:rsidP="00AA3798">
            <w:r>
              <w:t>Highlight the importance of keeping their planning and using it to help in producing 5x5 risk matrix templates in the future.</w:t>
            </w:r>
          </w:p>
        </w:tc>
        <w:tc>
          <w:tcPr>
            <w:tcW w:w="3759" w:type="dxa"/>
            <w:tcBorders>
              <w:top w:val="nil"/>
              <w:bottom w:val="nil"/>
            </w:tcBorders>
            <w:shd w:val="clear" w:color="auto" w:fill="D9D9D9" w:themeFill="background1" w:themeFillShade="D9"/>
          </w:tcPr>
          <w:p w14:paraId="50694AC2" w14:textId="77777777" w:rsidR="00475DEC" w:rsidRPr="0072637F" w:rsidRDefault="00475DEC" w:rsidP="00AA3798">
            <w:r>
              <w:t>Listen.</w:t>
            </w:r>
          </w:p>
        </w:tc>
      </w:tr>
      <w:tr w:rsidR="00475DEC" w:rsidRPr="0072637F" w14:paraId="40F33D5A" w14:textId="77777777" w:rsidTr="00AA3798">
        <w:trPr>
          <w:trHeight w:val="567"/>
        </w:trPr>
        <w:tc>
          <w:tcPr>
            <w:tcW w:w="1417" w:type="dxa"/>
            <w:tcBorders>
              <w:bottom w:val="nil"/>
            </w:tcBorders>
          </w:tcPr>
          <w:p w14:paraId="45B47617" w14:textId="77777777" w:rsidR="00475DEC" w:rsidRPr="0072637F" w:rsidRDefault="00475DEC" w:rsidP="00AA3798">
            <w:r>
              <w:t>40</w:t>
            </w:r>
            <w:r w:rsidRPr="0072637F">
              <w:t xml:space="preserve"> minutes</w:t>
            </w:r>
          </w:p>
        </w:tc>
        <w:tc>
          <w:tcPr>
            <w:tcW w:w="3759" w:type="dxa"/>
            <w:tcBorders>
              <w:bottom w:val="nil"/>
            </w:tcBorders>
          </w:tcPr>
          <w:p w14:paraId="37232ED7" w14:textId="77777777" w:rsidR="00475DEC" w:rsidRPr="0072637F" w:rsidRDefault="00475DEC" w:rsidP="00AA3798">
            <w:r>
              <w:t>Model how to add animations to a 5x5 risk matrix in PowerPoint.</w:t>
            </w:r>
          </w:p>
        </w:tc>
        <w:tc>
          <w:tcPr>
            <w:tcW w:w="3759" w:type="dxa"/>
            <w:tcBorders>
              <w:bottom w:val="nil"/>
            </w:tcBorders>
          </w:tcPr>
          <w:p w14:paraId="5BC8C9D1" w14:textId="2CD0D2A7" w:rsidR="00475DEC" w:rsidRPr="0072637F" w:rsidRDefault="00475DEC" w:rsidP="00AA3798">
            <w:r>
              <w:t>Open the saved PowerPoint presentation produced earlier in the lesson. Follow the teacher modelling to add animation. Ask questions for clarification.</w:t>
            </w:r>
          </w:p>
        </w:tc>
      </w:tr>
      <w:tr w:rsidR="00475DEC" w:rsidRPr="0072637F" w14:paraId="338B50B5" w14:textId="77777777" w:rsidTr="00AA3798">
        <w:trPr>
          <w:trHeight w:val="567"/>
        </w:trPr>
        <w:tc>
          <w:tcPr>
            <w:tcW w:w="1417" w:type="dxa"/>
            <w:tcBorders>
              <w:top w:val="nil"/>
              <w:bottom w:val="nil"/>
            </w:tcBorders>
          </w:tcPr>
          <w:p w14:paraId="4E858B26" w14:textId="77777777" w:rsidR="00475DEC" w:rsidRPr="0072637F" w:rsidRDefault="00475DEC" w:rsidP="00AA3798"/>
        </w:tc>
        <w:tc>
          <w:tcPr>
            <w:tcW w:w="3759" w:type="dxa"/>
            <w:tcBorders>
              <w:top w:val="nil"/>
              <w:bottom w:val="nil"/>
            </w:tcBorders>
          </w:tcPr>
          <w:p w14:paraId="74380865" w14:textId="1B420707" w:rsidR="00475DEC" w:rsidRPr="0072637F" w:rsidRDefault="00475DEC" w:rsidP="00AA3798">
            <w:r>
              <w:t>Model how to add design features to a 5x5 risk matrix in PowerPoint. Show the impact of adding design features to the 5x5 risk matrix.</w:t>
            </w:r>
          </w:p>
        </w:tc>
        <w:tc>
          <w:tcPr>
            <w:tcW w:w="3759" w:type="dxa"/>
            <w:tcBorders>
              <w:top w:val="nil"/>
              <w:bottom w:val="nil"/>
            </w:tcBorders>
          </w:tcPr>
          <w:p w14:paraId="24A6F17F" w14:textId="622E09FD" w:rsidR="00475DEC" w:rsidRPr="0072637F" w:rsidRDefault="00475DEC" w:rsidP="00AA3798">
            <w:r>
              <w:t>Follow the teacher modelling to add design features. Ask questions for clarification.</w:t>
            </w:r>
          </w:p>
        </w:tc>
      </w:tr>
      <w:tr w:rsidR="00475DEC" w:rsidRPr="0072637F" w14:paraId="253CB4BB" w14:textId="77777777" w:rsidTr="00AA3798">
        <w:trPr>
          <w:trHeight w:val="567"/>
        </w:trPr>
        <w:tc>
          <w:tcPr>
            <w:tcW w:w="1417" w:type="dxa"/>
            <w:tcBorders>
              <w:top w:val="nil"/>
              <w:bottom w:val="nil"/>
            </w:tcBorders>
          </w:tcPr>
          <w:p w14:paraId="02A3F2BE" w14:textId="77777777" w:rsidR="00475DEC" w:rsidRPr="0072637F" w:rsidRDefault="00475DEC" w:rsidP="00AA3798"/>
        </w:tc>
        <w:tc>
          <w:tcPr>
            <w:tcW w:w="3759" w:type="dxa"/>
            <w:tcBorders>
              <w:top w:val="nil"/>
              <w:bottom w:val="nil"/>
            </w:tcBorders>
          </w:tcPr>
          <w:p w14:paraId="66A42555" w14:textId="48213CA6" w:rsidR="00475DEC" w:rsidRPr="0072637F" w:rsidRDefault="00475DEC" w:rsidP="00AA3798">
            <w:r>
              <w:t xml:space="preserve">Set the task. Distribute the </w:t>
            </w:r>
            <w:r w:rsidRPr="004249F1">
              <w:rPr>
                <w:b/>
                <w:bCs/>
              </w:rPr>
              <w:t>Simple risk matrix example</w:t>
            </w:r>
            <w:r>
              <w:t>.</w:t>
            </w:r>
            <w:r w:rsidR="00895235">
              <w:t xml:space="preserve">  Allocate learners two of the examples to work on. Ensure that all examples in the </w:t>
            </w:r>
            <w:r w:rsidR="00895235" w:rsidRPr="00B40C1E">
              <w:rPr>
                <w:b/>
                <w:bCs/>
              </w:rPr>
              <w:t xml:space="preserve">Simple risk matrix example </w:t>
            </w:r>
            <w:r w:rsidR="00895235">
              <w:t>are covered.</w:t>
            </w:r>
          </w:p>
        </w:tc>
        <w:tc>
          <w:tcPr>
            <w:tcW w:w="3759" w:type="dxa"/>
            <w:tcBorders>
              <w:top w:val="nil"/>
              <w:bottom w:val="nil"/>
            </w:tcBorders>
          </w:tcPr>
          <w:p w14:paraId="42392491" w14:textId="77777777" w:rsidR="00475DEC" w:rsidRPr="0072637F" w:rsidRDefault="00475DEC" w:rsidP="00AA3798">
            <w:r>
              <w:t>Listen.</w:t>
            </w:r>
          </w:p>
        </w:tc>
      </w:tr>
      <w:tr w:rsidR="00475DEC" w:rsidRPr="0072637F" w14:paraId="59901F9C" w14:textId="77777777" w:rsidTr="00AA3798">
        <w:trPr>
          <w:trHeight w:val="567"/>
        </w:trPr>
        <w:tc>
          <w:tcPr>
            <w:tcW w:w="1417" w:type="dxa"/>
            <w:tcBorders>
              <w:top w:val="nil"/>
              <w:bottom w:val="nil"/>
            </w:tcBorders>
          </w:tcPr>
          <w:p w14:paraId="24EE2C8C" w14:textId="77777777" w:rsidR="00475DEC" w:rsidRPr="0072637F" w:rsidRDefault="00475DEC" w:rsidP="00AA3798"/>
        </w:tc>
        <w:tc>
          <w:tcPr>
            <w:tcW w:w="3759" w:type="dxa"/>
            <w:tcBorders>
              <w:top w:val="nil"/>
              <w:bottom w:val="nil"/>
            </w:tcBorders>
          </w:tcPr>
          <w:p w14:paraId="602FBCB1" w14:textId="36784ECE" w:rsidR="00475DEC" w:rsidRPr="0072637F" w:rsidRDefault="00475DEC" w:rsidP="00AA3798">
            <w:r>
              <w:t>Circulate and provide support</w:t>
            </w:r>
            <w:r w:rsidR="00DE1E2A">
              <w:t>,</w:t>
            </w:r>
            <w:r>
              <w:t xml:space="preserve"> including technical support.</w:t>
            </w:r>
          </w:p>
        </w:tc>
        <w:tc>
          <w:tcPr>
            <w:tcW w:w="3759" w:type="dxa"/>
            <w:tcBorders>
              <w:top w:val="nil"/>
              <w:bottom w:val="nil"/>
            </w:tcBorders>
          </w:tcPr>
          <w:p w14:paraId="2266B73B" w14:textId="3E2094AE" w:rsidR="00475DEC" w:rsidRPr="0072637F" w:rsidRDefault="00475DEC" w:rsidP="00AA3798">
            <w:r>
              <w:t xml:space="preserve">Individually, create a 5x5 risk matrix using PowerPoint that includes the content </w:t>
            </w:r>
            <w:r w:rsidR="00895235">
              <w:t>for each of the allocated examples on</w:t>
            </w:r>
            <w:r>
              <w:t xml:space="preserve"> the </w:t>
            </w:r>
            <w:r w:rsidRPr="00CB231D">
              <w:rPr>
                <w:b/>
                <w:bCs/>
              </w:rPr>
              <w:t>Simple risk matrix example</w:t>
            </w:r>
            <w:r>
              <w:t xml:space="preserve">.  Add animation and design features (if considered appropriate) to the slide to give </w:t>
            </w:r>
            <w:r>
              <w:lastRenderedPageBreak/>
              <w:t>visual impact. Save the presentation to the shared area.</w:t>
            </w:r>
          </w:p>
        </w:tc>
      </w:tr>
      <w:tr w:rsidR="00475DEC" w:rsidRPr="0072637F" w14:paraId="1C6A707D" w14:textId="77777777" w:rsidTr="00AA3798">
        <w:trPr>
          <w:trHeight w:val="567"/>
        </w:trPr>
        <w:tc>
          <w:tcPr>
            <w:tcW w:w="1417" w:type="dxa"/>
            <w:tcBorders>
              <w:top w:val="nil"/>
              <w:bottom w:val="nil"/>
            </w:tcBorders>
          </w:tcPr>
          <w:p w14:paraId="091980F6" w14:textId="77777777" w:rsidR="00475DEC" w:rsidRPr="0072637F" w:rsidRDefault="00475DEC" w:rsidP="00AA3798"/>
        </w:tc>
        <w:tc>
          <w:tcPr>
            <w:tcW w:w="3759" w:type="dxa"/>
            <w:tcBorders>
              <w:top w:val="nil"/>
              <w:bottom w:val="nil"/>
            </w:tcBorders>
          </w:tcPr>
          <w:p w14:paraId="32751650" w14:textId="02F4B207" w:rsidR="00475DEC" w:rsidRPr="0072637F" w:rsidRDefault="00475DEC" w:rsidP="00AA3798">
            <w:r>
              <w:t xml:space="preserve">Set the task. Allocate peers for peer review. Distribute the </w:t>
            </w:r>
            <w:r w:rsidRPr="004249F1">
              <w:rPr>
                <w:b/>
                <w:bCs/>
              </w:rPr>
              <w:t xml:space="preserve">Risk matrix presentation design peer review </w:t>
            </w:r>
            <w:r w:rsidR="00E95B88">
              <w:rPr>
                <w:b/>
                <w:bCs/>
              </w:rPr>
              <w:t>form</w:t>
            </w:r>
            <w:r w:rsidRPr="004249F1">
              <w:rPr>
                <w:b/>
                <w:bCs/>
              </w:rPr>
              <w:t>.</w:t>
            </w:r>
          </w:p>
        </w:tc>
        <w:tc>
          <w:tcPr>
            <w:tcW w:w="3759" w:type="dxa"/>
            <w:tcBorders>
              <w:top w:val="nil"/>
              <w:bottom w:val="nil"/>
            </w:tcBorders>
          </w:tcPr>
          <w:p w14:paraId="50E5D6B3" w14:textId="77777777" w:rsidR="00475DEC" w:rsidRPr="0072637F" w:rsidRDefault="00475DEC" w:rsidP="00AA3798">
            <w:r>
              <w:t>Access the allocated presentation from the shared area.</w:t>
            </w:r>
          </w:p>
        </w:tc>
      </w:tr>
      <w:tr w:rsidR="00475DEC" w:rsidRPr="0072637F" w14:paraId="3013F89E" w14:textId="77777777" w:rsidTr="00AA3798">
        <w:trPr>
          <w:trHeight w:val="567"/>
        </w:trPr>
        <w:tc>
          <w:tcPr>
            <w:tcW w:w="1417" w:type="dxa"/>
            <w:tcBorders>
              <w:top w:val="nil"/>
              <w:bottom w:val="nil"/>
            </w:tcBorders>
          </w:tcPr>
          <w:p w14:paraId="3A6A2E9F" w14:textId="77777777" w:rsidR="00475DEC" w:rsidRPr="0072637F" w:rsidRDefault="00475DEC" w:rsidP="00AA3798"/>
        </w:tc>
        <w:tc>
          <w:tcPr>
            <w:tcW w:w="3759" w:type="dxa"/>
            <w:tcBorders>
              <w:top w:val="nil"/>
              <w:bottom w:val="nil"/>
            </w:tcBorders>
          </w:tcPr>
          <w:p w14:paraId="168B60FB" w14:textId="77777777" w:rsidR="00475DEC" w:rsidRPr="0072637F" w:rsidRDefault="00475DEC" w:rsidP="00AA3798">
            <w:r>
              <w:t>Circulate and provide support, including technical support.</w:t>
            </w:r>
          </w:p>
        </w:tc>
        <w:tc>
          <w:tcPr>
            <w:tcW w:w="3759" w:type="dxa"/>
            <w:tcBorders>
              <w:top w:val="nil"/>
              <w:bottom w:val="nil"/>
            </w:tcBorders>
          </w:tcPr>
          <w:p w14:paraId="7C144124" w14:textId="41F089A9" w:rsidR="00475DEC" w:rsidRPr="00A67658" w:rsidRDefault="00475DEC" w:rsidP="00AA3798">
            <w:r>
              <w:t xml:space="preserve">Individually review the presentation. Complete the </w:t>
            </w:r>
            <w:r w:rsidRPr="00CB231D">
              <w:rPr>
                <w:b/>
                <w:bCs/>
              </w:rPr>
              <w:t xml:space="preserve">Risk matrix presentation design peer review </w:t>
            </w:r>
            <w:r w:rsidR="00E95B88">
              <w:rPr>
                <w:b/>
                <w:bCs/>
              </w:rPr>
              <w:t>form</w:t>
            </w:r>
            <w:r w:rsidRPr="00CB231D">
              <w:rPr>
                <w:b/>
                <w:bCs/>
              </w:rPr>
              <w:t>.</w:t>
            </w:r>
            <w:r>
              <w:rPr>
                <w:b/>
                <w:bCs/>
              </w:rPr>
              <w:t xml:space="preserve"> </w:t>
            </w:r>
            <w:r>
              <w:t>Return the checklist to the peer learner.</w:t>
            </w:r>
          </w:p>
        </w:tc>
      </w:tr>
      <w:tr w:rsidR="00475DEC" w:rsidRPr="0072637F" w14:paraId="4A213D49" w14:textId="77777777" w:rsidTr="00AA3798">
        <w:trPr>
          <w:trHeight w:val="567"/>
        </w:trPr>
        <w:tc>
          <w:tcPr>
            <w:tcW w:w="1417" w:type="dxa"/>
            <w:tcBorders>
              <w:top w:val="nil"/>
              <w:bottom w:val="single" w:sz="4" w:space="0" w:color="auto"/>
            </w:tcBorders>
          </w:tcPr>
          <w:p w14:paraId="093586AA" w14:textId="77777777" w:rsidR="00475DEC" w:rsidRPr="0072637F" w:rsidRDefault="00475DEC" w:rsidP="00AA3798"/>
        </w:tc>
        <w:tc>
          <w:tcPr>
            <w:tcW w:w="3759" w:type="dxa"/>
            <w:tcBorders>
              <w:top w:val="nil"/>
              <w:bottom w:val="single" w:sz="4" w:space="0" w:color="auto"/>
            </w:tcBorders>
          </w:tcPr>
          <w:p w14:paraId="657BE340" w14:textId="77777777" w:rsidR="00475DEC" w:rsidRPr="0072637F" w:rsidRDefault="00475DEC" w:rsidP="00AA3798">
            <w:r>
              <w:t>Set the task.</w:t>
            </w:r>
          </w:p>
        </w:tc>
        <w:tc>
          <w:tcPr>
            <w:tcW w:w="3759" w:type="dxa"/>
            <w:tcBorders>
              <w:top w:val="nil"/>
              <w:bottom w:val="single" w:sz="4" w:space="0" w:color="auto"/>
            </w:tcBorders>
          </w:tcPr>
          <w:p w14:paraId="5CC9F0A1" w14:textId="77777777" w:rsidR="00475DEC" w:rsidRPr="0072637F" w:rsidRDefault="00475DEC" w:rsidP="00AA3798">
            <w:r>
              <w:t>Review the checklist. Note any changes to be made.</w:t>
            </w:r>
          </w:p>
        </w:tc>
      </w:tr>
    </w:tbl>
    <w:p w14:paraId="7838E977" w14:textId="77777777" w:rsidR="00475DEC" w:rsidRPr="0072637F" w:rsidRDefault="00475DEC" w:rsidP="00475DEC">
      <w:r w:rsidRPr="0072637F">
        <w:br w:type="page"/>
      </w:r>
    </w:p>
    <w:p w14:paraId="3A61732A" w14:textId="77777777" w:rsidR="00475DEC" w:rsidRPr="0072637F" w:rsidRDefault="00475DEC" w:rsidP="00475DEC">
      <w:pPr>
        <w:pStyle w:val="Heading2"/>
      </w:pPr>
      <w:r w:rsidRPr="0072637F">
        <w:lastRenderedPageBreak/>
        <w:t>Lesson 7</w:t>
      </w:r>
    </w:p>
    <w:p w14:paraId="478BF2B1" w14:textId="77777777" w:rsidR="00475DEC" w:rsidRPr="0072637F" w:rsidRDefault="00475DEC" w:rsidP="00475DEC">
      <w:pPr>
        <w:rPr>
          <w:rStyle w:val="Strong"/>
        </w:rPr>
      </w:pPr>
      <w:r w:rsidRPr="0072637F">
        <w:rPr>
          <w:rStyle w:val="Strong"/>
        </w:rPr>
        <w:t xml:space="preserve">Lesson title: </w:t>
      </w:r>
      <w:r>
        <w:t>Risk analysis</w:t>
      </w:r>
    </w:p>
    <w:p w14:paraId="5EEA415F" w14:textId="77777777" w:rsidR="00475DEC" w:rsidRPr="0072637F" w:rsidRDefault="00475DEC" w:rsidP="00475DEC">
      <w:r w:rsidRPr="0072637F">
        <w:rPr>
          <w:rStyle w:val="Strong"/>
        </w:rPr>
        <w:t xml:space="preserve">Lesson time: </w:t>
      </w:r>
      <w:r w:rsidRPr="0072637F">
        <w:t>2 hours</w:t>
      </w:r>
    </w:p>
    <w:p w14:paraId="5BDAC7E1" w14:textId="1A889CC1" w:rsidR="00475DEC" w:rsidRPr="0072637F" w:rsidRDefault="00475DEC" w:rsidP="00475DEC">
      <w:pPr>
        <w:rPr>
          <w:rStyle w:val="Strong"/>
        </w:rPr>
      </w:pPr>
      <w:r w:rsidRPr="0072637F">
        <w:rPr>
          <w:b/>
          <w:bCs/>
        </w:rPr>
        <w:t>Targeted content:</w:t>
      </w:r>
      <w:r w:rsidRPr="00982CAD">
        <w:rPr>
          <w:color w:val="EE0000"/>
        </w:rPr>
        <w:t xml:space="preserve"> </w:t>
      </w:r>
      <w:r w:rsidR="00482F1C">
        <w:t>CK</w:t>
      </w:r>
      <w:r w:rsidRPr="00956084">
        <w:t>5.4.3</w:t>
      </w:r>
    </w:p>
    <w:p w14:paraId="7332F1EE" w14:textId="77777777" w:rsidR="00475DEC" w:rsidRPr="0072637F" w:rsidRDefault="00475DEC" w:rsidP="00475DEC">
      <w:pPr>
        <w:rPr>
          <w:rStyle w:val="Strong"/>
        </w:rPr>
      </w:pPr>
      <w:r w:rsidRPr="0072637F">
        <w:rPr>
          <w:rStyle w:val="Strong"/>
        </w:rPr>
        <w:t xml:space="preserve">Resources needed: </w:t>
      </w:r>
    </w:p>
    <w:p w14:paraId="04782695" w14:textId="77777777" w:rsidR="00475DEC" w:rsidRPr="0072637F" w:rsidRDefault="00475DEC" w:rsidP="00475DEC">
      <w:pPr>
        <w:pStyle w:val="ListParagraph"/>
        <w:numPr>
          <w:ilvl w:val="0"/>
          <w:numId w:val="8"/>
        </w:numPr>
        <w:rPr>
          <w:rStyle w:val="Strong"/>
        </w:rPr>
      </w:pPr>
      <w:r w:rsidRPr="0072637F">
        <w:rPr>
          <w:rStyle w:val="Strong"/>
        </w:rPr>
        <w:t>Support materials</w:t>
      </w:r>
    </w:p>
    <w:p w14:paraId="106CE3FE" w14:textId="13AF7BF5" w:rsidR="00475DEC" w:rsidRDefault="00475DEC" w:rsidP="00475DEC">
      <w:pPr>
        <w:pStyle w:val="ListParagraph"/>
        <w:numPr>
          <w:ilvl w:val="1"/>
          <w:numId w:val="8"/>
        </w:numPr>
        <w:rPr>
          <w:rStyle w:val="Strong"/>
          <w:b w:val="0"/>
          <w:bCs w:val="0"/>
        </w:rPr>
      </w:pPr>
      <w:r>
        <w:rPr>
          <w:rStyle w:val="Strong"/>
          <w:b w:val="0"/>
          <w:bCs w:val="0"/>
        </w:rPr>
        <w:t>Likely and unlikely scenarios</w:t>
      </w:r>
      <w:r w:rsidR="002E3AF4">
        <w:rPr>
          <w:rStyle w:val="Strong"/>
          <w:b w:val="0"/>
          <w:bCs w:val="0"/>
        </w:rPr>
        <w:t>.</w:t>
      </w:r>
    </w:p>
    <w:p w14:paraId="3C735427" w14:textId="4E331CED" w:rsidR="00475DEC" w:rsidRDefault="00475DEC" w:rsidP="00475DEC">
      <w:pPr>
        <w:pStyle w:val="ListParagraph"/>
        <w:numPr>
          <w:ilvl w:val="1"/>
          <w:numId w:val="8"/>
        </w:numPr>
        <w:rPr>
          <w:rStyle w:val="Strong"/>
          <w:b w:val="0"/>
          <w:bCs w:val="0"/>
        </w:rPr>
      </w:pPr>
      <w:r>
        <w:rPr>
          <w:rStyle w:val="Strong"/>
          <w:b w:val="0"/>
          <w:bCs w:val="0"/>
        </w:rPr>
        <w:t>Likelihood range scenarios</w:t>
      </w:r>
      <w:r w:rsidR="002E3AF4">
        <w:rPr>
          <w:rStyle w:val="Strong"/>
          <w:b w:val="0"/>
          <w:bCs w:val="0"/>
        </w:rPr>
        <w:t>.</w:t>
      </w:r>
    </w:p>
    <w:p w14:paraId="2F701D95" w14:textId="19E98F69" w:rsidR="00475DEC" w:rsidRDefault="00475DEC" w:rsidP="00475DEC">
      <w:pPr>
        <w:pStyle w:val="ListParagraph"/>
        <w:numPr>
          <w:ilvl w:val="1"/>
          <w:numId w:val="8"/>
        </w:numPr>
        <w:rPr>
          <w:rStyle w:val="Strong"/>
          <w:b w:val="0"/>
          <w:bCs w:val="0"/>
        </w:rPr>
      </w:pPr>
      <w:r>
        <w:rPr>
          <w:rStyle w:val="Strong"/>
          <w:b w:val="0"/>
          <w:bCs w:val="0"/>
        </w:rPr>
        <w:t>PEEL activity sheet</w:t>
      </w:r>
      <w:r w:rsidR="002E3AF4">
        <w:rPr>
          <w:rStyle w:val="Strong"/>
          <w:b w:val="0"/>
          <w:bCs w:val="0"/>
        </w:rPr>
        <w:t>.</w:t>
      </w:r>
    </w:p>
    <w:p w14:paraId="7B2BA68E" w14:textId="302F646B" w:rsidR="00475DEC" w:rsidRDefault="00475DEC" w:rsidP="00475DEC">
      <w:pPr>
        <w:pStyle w:val="ListParagraph"/>
        <w:numPr>
          <w:ilvl w:val="1"/>
          <w:numId w:val="8"/>
        </w:numPr>
        <w:rPr>
          <w:rStyle w:val="Strong"/>
          <w:b w:val="0"/>
          <w:bCs w:val="0"/>
        </w:rPr>
      </w:pPr>
      <w:r>
        <w:rPr>
          <w:rStyle w:val="Strong"/>
          <w:b w:val="0"/>
          <w:bCs w:val="0"/>
        </w:rPr>
        <w:t>Risk analysis template</w:t>
      </w:r>
      <w:r w:rsidR="002E3AF4">
        <w:rPr>
          <w:rStyle w:val="Strong"/>
          <w:b w:val="0"/>
          <w:bCs w:val="0"/>
        </w:rPr>
        <w:t>.</w:t>
      </w:r>
    </w:p>
    <w:p w14:paraId="54A19616" w14:textId="252C3C55" w:rsidR="00475DEC" w:rsidRPr="0072637F" w:rsidRDefault="00475DEC" w:rsidP="00475DEC">
      <w:pPr>
        <w:pStyle w:val="ListParagraph"/>
        <w:numPr>
          <w:ilvl w:val="1"/>
          <w:numId w:val="8"/>
        </w:numPr>
        <w:rPr>
          <w:rStyle w:val="Strong"/>
          <w:b w:val="0"/>
          <w:bCs w:val="0"/>
        </w:rPr>
      </w:pPr>
      <w:r>
        <w:rPr>
          <w:rStyle w:val="Strong"/>
          <w:b w:val="0"/>
          <w:bCs w:val="0"/>
        </w:rPr>
        <w:t>5x5 risk matrix template (from Lesson 5)</w:t>
      </w:r>
      <w:r w:rsidR="002E3AF4">
        <w:rPr>
          <w:rStyle w:val="Strong"/>
          <w:b w:val="0"/>
          <w:bCs w:val="0"/>
        </w:rPr>
        <w:t>.</w:t>
      </w:r>
    </w:p>
    <w:p w14:paraId="5607B79C" w14:textId="77777777" w:rsidR="00475DEC" w:rsidRPr="0072637F" w:rsidRDefault="00475DEC" w:rsidP="00475DEC">
      <w:pPr>
        <w:pStyle w:val="ListParagraph"/>
        <w:numPr>
          <w:ilvl w:val="0"/>
          <w:numId w:val="8"/>
        </w:numPr>
        <w:rPr>
          <w:rStyle w:val="Strong"/>
        </w:rPr>
      </w:pPr>
      <w:r w:rsidRPr="0072637F">
        <w:rPr>
          <w:rStyle w:val="Strong"/>
        </w:rPr>
        <w:t>Equipment</w:t>
      </w:r>
    </w:p>
    <w:p w14:paraId="011BD1EA" w14:textId="2D134C17" w:rsidR="00475DEC" w:rsidRPr="004249F1" w:rsidRDefault="00475DEC" w:rsidP="00475DEC">
      <w:pPr>
        <w:pStyle w:val="ListParagraph"/>
        <w:numPr>
          <w:ilvl w:val="1"/>
          <w:numId w:val="8"/>
        </w:numPr>
        <w:rPr>
          <w:rStyle w:val="Strong"/>
        </w:rPr>
      </w:pPr>
      <w:r>
        <w:rPr>
          <w:rStyle w:val="Strong"/>
          <w:b w:val="0"/>
          <w:bCs w:val="0"/>
        </w:rPr>
        <w:t>A3 paper (or flip chart paper)</w:t>
      </w:r>
      <w:r w:rsidR="002E3AF4">
        <w:rPr>
          <w:rStyle w:val="Strong"/>
          <w:b w:val="0"/>
          <w:bCs w:val="0"/>
        </w:rPr>
        <w:t>.</w:t>
      </w:r>
    </w:p>
    <w:p w14:paraId="2350A340" w14:textId="585AE592" w:rsidR="00475DEC" w:rsidRPr="004249F1" w:rsidRDefault="00475DEC" w:rsidP="00475DEC">
      <w:pPr>
        <w:pStyle w:val="ListParagraph"/>
        <w:numPr>
          <w:ilvl w:val="1"/>
          <w:numId w:val="8"/>
        </w:numPr>
        <w:rPr>
          <w:rStyle w:val="Strong"/>
        </w:rPr>
      </w:pPr>
      <w:r>
        <w:rPr>
          <w:rStyle w:val="Strong"/>
          <w:b w:val="0"/>
          <w:bCs w:val="0"/>
        </w:rPr>
        <w:t>Marker pens</w:t>
      </w:r>
      <w:r w:rsidR="002E3AF4">
        <w:rPr>
          <w:rStyle w:val="Strong"/>
          <w:b w:val="0"/>
          <w:bCs w:val="0"/>
        </w:rPr>
        <w:t>.</w:t>
      </w:r>
    </w:p>
    <w:p w14:paraId="67938C4A" w14:textId="3225FC5D" w:rsidR="00475DEC" w:rsidRPr="0072637F" w:rsidRDefault="00475DEC" w:rsidP="00475DEC">
      <w:pPr>
        <w:pStyle w:val="ListParagraph"/>
        <w:numPr>
          <w:ilvl w:val="1"/>
          <w:numId w:val="8"/>
        </w:numPr>
        <w:rPr>
          <w:rStyle w:val="Strong"/>
        </w:rPr>
      </w:pPr>
      <w:r>
        <w:rPr>
          <w:rStyle w:val="Strong"/>
          <w:b w:val="0"/>
          <w:bCs w:val="0"/>
        </w:rPr>
        <w:t>Reusable adhesive</w:t>
      </w:r>
      <w:r w:rsidR="002E3AF4">
        <w:rPr>
          <w:rStyle w:val="Strong"/>
          <w:b w:val="0"/>
          <w:bCs w:val="0"/>
        </w:rPr>
        <w:t>.</w:t>
      </w:r>
    </w:p>
    <w:p w14:paraId="2279E783" w14:textId="77777777" w:rsidR="00475DEC" w:rsidRDefault="00475DEC" w:rsidP="00475DEC">
      <w:pPr>
        <w:pStyle w:val="ListParagraph"/>
        <w:numPr>
          <w:ilvl w:val="0"/>
          <w:numId w:val="8"/>
        </w:numPr>
        <w:rPr>
          <w:rStyle w:val="Strong"/>
        </w:rPr>
      </w:pPr>
      <w:r w:rsidRPr="0072637F">
        <w:rPr>
          <w:rStyle w:val="Strong"/>
        </w:rPr>
        <w:t>Web links</w:t>
      </w:r>
    </w:p>
    <w:p w14:paraId="39B348AF" w14:textId="764F4BF5" w:rsidR="00475DEC" w:rsidRPr="00982642" w:rsidRDefault="00475DEC" w:rsidP="00475DEC">
      <w:pPr>
        <w:pStyle w:val="ListParagraph"/>
        <w:numPr>
          <w:ilvl w:val="1"/>
          <w:numId w:val="8"/>
        </w:numPr>
        <w:rPr>
          <w:rStyle w:val="Strong"/>
          <w:b w:val="0"/>
          <w:bCs w:val="0"/>
          <w:color w:val="EE0000"/>
        </w:rPr>
      </w:pPr>
      <w:hyperlink r:id="rId32" w:history="1">
        <w:r w:rsidRPr="00982642">
          <w:rPr>
            <w:rStyle w:val="Hyperlink"/>
            <w:color w:val="EE0000"/>
          </w:rPr>
          <w:t>Poll</w:t>
        </w:r>
      </w:hyperlink>
      <w:r w:rsidR="002E3AF4">
        <w:t>.</w:t>
      </w:r>
    </w:p>
    <w:p w14:paraId="2DF82EFA" w14:textId="77777777" w:rsidR="00475DEC" w:rsidRPr="0072637F" w:rsidRDefault="00475DEC" w:rsidP="00475DEC">
      <w:pPr>
        <w:rPr>
          <w:rStyle w:val="Strong"/>
        </w:rPr>
      </w:pPr>
      <w:r w:rsidRPr="0072637F">
        <w:rPr>
          <w:rStyle w:val="Strong"/>
        </w:rPr>
        <w:t xml:space="preserve">Learning activities included in this lesson to develop EMD skills: </w:t>
      </w:r>
    </w:p>
    <w:p w14:paraId="252EF8A6" w14:textId="2001F7C2" w:rsidR="00475DEC" w:rsidRPr="0072637F" w:rsidRDefault="00475DEC" w:rsidP="00475DEC">
      <w:r w:rsidRPr="0072637F">
        <w:t xml:space="preserve">English: </w:t>
      </w:r>
      <w:r>
        <w:t>Learners are introduced to the PEEL approach to justifying their judgements.</w:t>
      </w:r>
      <w:r w:rsidR="00A452CC">
        <w:t xml:space="preserve"> </w:t>
      </w:r>
      <w:r>
        <w:t xml:space="preserve">They </w:t>
      </w:r>
      <w:r w:rsidR="001D662D">
        <w:t>can</w:t>
      </w:r>
      <w:r>
        <w:t xml:space="preserve"> practice this to improve how they structure and present evidence-based arguments.</w:t>
      </w:r>
    </w:p>
    <w:p w14:paraId="1605CB41" w14:textId="77777777" w:rsidR="00475DEC" w:rsidRPr="0072637F" w:rsidRDefault="00475DEC" w:rsidP="00475DEC">
      <w:pPr>
        <w:rPr>
          <w:rStyle w:val="Strong"/>
        </w:rPr>
      </w:pPr>
      <w:r w:rsidRPr="0072637F">
        <w:rPr>
          <w:rStyle w:val="Strong"/>
        </w:rPr>
        <w:t xml:space="preserve">SEND support: </w:t>
      </w:r>
    </w:p>
    <w:p w14:paraId="77533302" w14:textId="0018DB8E" w:rsidR="00475DEC" w:rsidRPr="0072637F" w:rsidRDefault="00475DEC" w:rsidP="00475DEC">
      <w:pPr>
        <w:rPr>
          <w:rStyle w:val="Strong"/>
          <w:b w:val="0"/>
          <w:bCs w:val="0"/>
        </w:rPr>
      </w:pPr>
      <w:r>
        <w:rPr>
          <w:rStyle w:val="Strong"/>
          <w:b w:val="0"/>
          <w:bCs w:val="0"/>
        </w:rPr>
        <w:t>Throughout this lesson, learners have autonomy to decide who they want to work with for paired and group activities. They also have autonomy to work individually if preferred. The lesson is scaffolded to introduce concepts through straightforward scenarios</w:t>
      </w:r>
      <w:r w:rsidR="00DE1E2A">
        <w:rPr>
          <w:rStyle w:val="Strong"/>
          <w:b w:val="0"/>
          <w:bCs w:val="0"/>
        </w:rPr>
        <w:t>,</w:t>
      </w:r>
      <w:r>
        <w:rPr>
          <w:rStyle w:val="Strong"/>
          <w:b w:val="0"/>
          <w:bCs w:val="0"/>
        </w:rPr>
        <w:t xml:space="preserve"> building in complexity as they have grasped and applied basic concepts.  The use of mini whiteboards by learners to provide feedback on their performance in activities is a valuable assessment for learning technique</w:t>
      </w:r>
      <w:r w:rsidR="00DE1E2A">
        <w:rPr>
          <w:rStyle w:val="Strong"/>
          <w:b w:val="0"/>
          <w:bCs w:val="0"/>
        </w:rPr>
        <w:t>s</w:t>
      </w:r>
      <w:r>
        <w:rPr>
          <w:rStyle w:val="Strong"/>
          <w:b w:val="0"/>
          <w:bCs w:val="0"/>
        </w:rPr>
        <w:t xml:space="preserve">. The teacher </w:t>
      </w:r>
      <w:r w:rsidR="001D662D">
        <w:rPr>
          <w:rStyle w:val="Strong"/>
          <w:b w:val="0"/>
          <w:bCs w:val="0"/>
        </w:rPr>
        <w:t>can</w:t>
      </w:r>
      <w:r>
        <w:rPr>
          <w:rStyle w:val="Strong"/>
          <w:b w:val="0"/>
          <w:bCs w:val="0"/>
        </w:rPr>
        <w:t xml:space="preserve"> see the results, but they are not shared with other learners, giving learners confidence to share their results. In addition, the teacher </w:t>
      </w:r>
      <w:r w:rsidR="001D662D">
        <w:rPr>
          <w:rStyle w:val="Strong"/>
          <w:b w:val="0"/>
          <w:bCs w:val="0"/>
        </w:rPr>
        <w:t>can</w:t>
      </w:r>
      <w:r>
        <w:rPr>
          <w:rStyle w:val="Strong"/>
          <w:b w:val="0"/>
          <w:bCs w:val="0"/>
        </w:rPr>
        <w:t xml:space="preserve"> select learners to contribute based on their responses and devise appropriate probing questions.</w:t>
      </w:r>
    </w:p>
    <w:p w14:paraId="4DD8CEFC" w14:textId="77777777" w:rsidR="00475DEC" w:rsidRPr="0072637F" w:rsidRDefault="00475DEC" w:rsidP="00475DEC"/>
    <w:p w14:paraId="11896BBF" w14:textId="77777777" w:rsidR="00475DEC" w:rsidRPr="0072637F" w:rsidRDefault="00475DEC" w:rsidP="00475DEC">
      <w:r w:rsidRPr="0072637F">
        <w:br w:type="page"/>
      </w:r>
    </w:p>
    <w:tbl>
      <w:tblPr>
        <w:tblStyle w:val="TableGrid"/>
        <w:tblW w:w="8935" w:type="dxa"/>
        <w:tblInd w:w="-289" w:type="dxa"/>
        <w:tblLook w:val="04A0" w:firstRow="1" w:lastRow="0" w:firstColumn="1" w:lastColumn="0" w:noHBand="0" w:noVBand="1"/>
        <w:tblCaption w:val="Lesson activities table"/>
        <w:tblDescription w:val="This table shows each of the planned activities for the lesson. "/>
      </w:tblPr>
      <w:tblGrid>
        <w:gridCol w:w="1417"/>
        <w:gridCol w:w="3759"/>
        <w:gridCol w:w="3759"/>
      </w:tblGrid>
      <w:tr w:rsidR="00475DEC" w:rsidRPr="0072637F" w14:paraId="00C287E3" w14:textId="77777777" w:rsidTr="00AA3798">
        <w:trPr>
          <w:trHeight w:val="567"/>
        </w:trPr>
        <w:tc>
          <w:tcPr>
            <w:tcW w:w="1417" w:type="dxa"/>
            <w:tcBorders>
              <w:bottom w:val="single" w:sz="4" w:space="0" w:color="auto"/>
            </w:tcBorders>
          </w:tcPr>
          <w:p w14:paraId="5FF73BD4" w14:textId="77777777" w:rsidR="00475DEC" w:rsidRPr="0072637F" w:rsidRDefault="00475DEC" w:rsidP="00AA3798">
            <w:r w:rsidRPr="0072637F">
              <w:rPr>
                <w:b/>
                <w:bCs/>
              </w:rPr>
              <w:lastRenderedPageBreak/>
              <w:t>Timing</w:t>
            </w:r>
          </w:p>
        </w:tc>
        <w:tc>
          <w:tcPr>
            <w:tcW w:w="3759" w:type="dxa"/>
            <w:tcBorders>
              <w:bottom w:val="single" w:sz="4" w:space="0" w:color="auto"/>
            </w:tcBorders>
          </w:tcPr>
          <w:p w14:paraId="2ABF0BC2" w14:textId="77777777" w:rsidR="00475DEC" w:rsidRPr="0072637F" w:rsidRDefault="00475DEC" w:rsidP="00AA3798">
            <w:r w:rsidRPr="0072637F">
              <w:rPr>
                <w:b/>
                <w:bCs/>
              </w:rPr>
              <w:t>Teacher activity</w:t>
            </w:r>
          </w:p>
        </w:tc>
        <w:tc>
          <w:tcPr>
            <w:tcW w:w="3759" w:type="dxa"/>
            <w:tcBorders>
              <w:bottom w:val="single" w:sz="4" w:space="0" w:color="auto"/>
            </w:tcBorders>
          </w:tcPr>
          <w:p w14:paraId="7E32DFD9" w14:textId="77777777" w:rsidR="00475DEC" w:rsidRPr="0072637F" w:rsidRDefault="00475DEC" w:rsidP="00AA3798">
            <w:r w:rsidRPr="0072637F">
              <w:rPr>
                <w:b/>
                <w:bCs/>
              </w:rPr>
              <w:t xml:space="preserve">Learner activity </w:t>
            </w:r>
          </w:p>
        </w:tc>
      </w:tr>
      <w:tr w:rsidR="00475DEC" w:rsidRPr="0072637F" w14:paraId="59436AB9" w14:textId="77777777" w:rsidTr="00AA3798">
        <w:trPr>
          <w:trHeight w:val="567"/>
        </w:trPr>
        <w:tc>
          <w:tcPr>
            <w:tcW w:w="1417" w:type="dxa"/>
            <w:tcBorders>
              <w:bottom w:val="nil"/>
            </w:tcBorders>
            <w:shd w:val="clear" w:color="auto" w:fill="D9D9D9" w:themeFill="background1" w:themeFillShade="D9"/>
          </w:tcPr>
          <w:p w14:paraId="41E3D346" w14:textId="77777777" w:rsidR="00475DEC" w:rsidRPr="0072637F" w:rsidRDefault="00475DEC" w:rsidP="00AA3798">
            <w:r>
              <w:t>10</w:t>
            </w:r>
            <w:r w:rsidRPr="0072637F">
              <w:t xml:space="preserve"> minutes</w:t>
            </w:r>
          </w:p>
        </w:tc>
        <w:tc>
          <w:tcPr>
            <w:tcW w:w="3759" w:type="dxa"/>
            <w:tcBorders>
              <w:bottom w:val="nil"/>
            </w:tcBorders>
            <w:shd w:val="clear" w:color="auto" w:fill="D9D9D9" w:themeFill="background1" w:themeFillShade="D9"/>
          </w:tcPr>
          <w:p w14:paraId="5C2D0D08" w14:textId="77777777" w:rsidR="00475DEC" w:rsidRPr="0072637F" w:rsidRDefault="00475DEC" w:rsidP="00AA3798">
            <w:r>
              <w:t>Introduce the learning question.</w:t>
            </w:r>
          </w:p>
        </w:tc>
        <w:tc>
          <w:tcPr>
            <w:tcW w:w="3759" w:type="dxa"/>
            <w:tcBorders>
              <w:bottom w:val="nil"/>
            </w:tcBorders>
            <w:shd w:val="clear" w:color="auto" w:fill="D9D9D9" w:themeFill="background1" w:themeFillShade="D9"/>
          </w:tcPr>
          <w:p w14:paraId="4759C0BA" w14:textId="77777777" w:rsidR="00475DEC" w:rsidRPr="0072637F" w:rsidRDefault="00475DEC" w:rsidP="00AA3798">
            <w:r>
              <w:t>Listen.</w:t>
            </w:r>
          </w:p>
        </w:tc>
      </w:tr>
      <w:tr w:rsidR="00475DEC" w:rsidRPr="0072637F" w14:paraId="4CBEC819" w14:textId="77777777" w:rsidTr="00AA3798">
        <w:trPr>
          <w:trHeight w:val="567"/>
        </w:trPr>
        <w:tc>
          <w:tcPr>
            <w:tcW w:w="1417" w:type="dxa"/>
            <w:tcBorders>
              <w:top w:val="nil"/>
              <w:bottom w:val="nil"/>
            </w:tcBorders>
            <w:shd w:val="clear" w:color="auto" w:fill="D9D9D9" w:themeFill="background1" w:themeFillShade="D9"/>
          </w:tcPr>
          <w:p w14:paraId="0A621C2B" w14:textId="77777777" w:rsidR="00475DEC" w:rsidRPr="0072637F" w:rsidRDefault="00475DEC" w:rsidP="00AA3798"/>
        </w:tc>
        <w:tc>
          <w:tcPr>
            <w:tcW w:w="3759" w:type="dxa"/>
            <w:tcBorders>
              <w:top w:val="nil"/>
              <w:bottom w:val="nil"/>
            </w:tcBorders>
            <w:shd w:val="clear" w:color="auto" w:fill="D9D9D9" w:themeFill="background1" w:themeFillShade="D9"/>
          </w:tcPr>
          <w:p w14:paraId="70DF52BE" w14:textId="77777777" w:rsidR="00475DEC" w:rsidRPr="0072637F" w:rsidRDefault="00475DEC" w:rsidP="00AA3798">
            <w:r w:rsidRPr="001D6603">
              <w:t xml:space="preserve">Set the task. Direct learners to the </w:t>
            </w:r>
            <w:hyperlink r:id="rId33" w:history="1">
              <w:r w:rsidRPr="00364BCE">
                <w:rPr>
                  <w:rStyle w:val="Hyperlink"/>
                  <w:b/>
                  <w:bCs/>
                  <w:color w:val="C00000"/>
                </w:rPr>
                <w:t>Poll</w:t>
              </w:r>
            </w:hyperlink>
            <w:r w:rsidRPr="00364BCE">
              <w:rPr>
                <w:rStyle w:val="Strong"/>
                <w:b w:val="0"/>
                <w:bCs w:val="0"/>
                <w:color w:val="C00000"/>
              </w:rPr>
              <w:t>.</w:t>
            </w:r>
          </w:p>
        </w:tc>
        <w:tc>
          <w:tcPr>
            <w:tcW w:w="3759" w:type="dxa"/>
            <w:tcBorders>
              <w:top w:val="nil"/>
              <w:bottom w:val="nil"/>
            </w:tcBorders>
            <w:shd w:val="clear" w:color="auto" w:fill="D9D9D9" w:themeFill="background1" w:themeFillShade="D9"/>
          </w:tcPr>
          <w:p w14:paraId="42763AE9" w14:textId="77777777" w:rsidR="00475DEC" w:rsidRPr="005C6BCE" w:rsidRDefault="00475DEC" w:rsidP="00AA3798">
            <w:pPr>
              <w:rPr>
                <w:color w:val="EE0000"/>
              </w:rPr>
            </w:pPr>
            <w:r>
              <w:t xml:space="preserve">Access the </w:t>
            </w:r>
            <w:hyperlink r:id="rId34" w:history="1">
              <w:r w:rsidRPr="00364BCE">
                <w:rPr>
                  <w:rStyle w:val="Hyperlink"/>
                  <w:b/>
                  <w:bCs/>
                  <w:color w:val="C00000"/>
                </w:rPr>
                <w:t>Poll</w:t>
              </w:r>
            </w:hyperlink>
            <w:r w:rsidRPr="00364BCE">
              <w:rPr>
                <w:rStyle w:val="Strong"/>
                <w:b w:val="0"/>
                <w:bCs w:val="0"/>
                <w:color w:val="C00000"/>
              </w:rPr>
              <w:t>.</w:t>
            </w:r>
            <w:hyperlink r:id="rId35" w:history="1"/>
          </w:p>
        </w:tc>
      </w:tr>
      <w:tr w:rsidR="00475DEC" w:rsidRPr="0072637F" w14:paraId="454BC716" w14:textId="77777777" w:rsidTr="00AA3798">
        <w:trPr>
          <w:trHeight w:val="567"/>
        </w:trPr>
        <w:tc>
          <w:tcPr>
            <w:tcW w:w="1417" w:type="dxa"/>
            <w:tcBorders>
              <w:top w:val="nil"/>
              <w:bottom w:val="nil"/>
            </w:tcBorders>
            <w:shd w:val="clear" w:color="auto" w:fill="D9D9D9" w:themeFill="background1" w:themeFillShade="D9"/>
          </w:tcPr>
          <w:p w14:paraId="4E0F3D8C" w14:textId="77777777" w:rsidR="00475DEC" w:rsidRPr="0072637F" w:rsidRDefault="00475DEC" w:rsidP="00AA3798"/>
        </w:tc>
        <w:tc>
          <w:tcPr>
            <w:tcW w:w="3759" w:type="dxa"/>
            <w:tcBorders>
              <w:top w:val="nil"/>
              <w:bottom w:val="nil"/>
            </w:tcBorders>
            <w:shd w:val="clear" w:color="auto" w:fill="D9D9D9" w:themeFill="background1" w:themeFillShade="D9"/>
          </w:tcPr>
          <w:p w14:paraId="39B9153A" w14:textId="77777777" w:rsidR="00475DEC" w:rsidRPr="0072637F" w:rsidRDefault="00475DEC" w:rsidP="00AA3798">
            <w:r>
              <w:t>Circulate and provide support if needed, including technical support.</w:t>
            </w:r>
          </w:p>
        </w:tc>
        <w:tc>
          <w:tcPr>
            <w:tcW w:w="3759" w:type="dxa"/>
            <w:tcBorders>
              <w:top w:val="nil"/>
              <w:bottom w:val="nil"/>
            </w:tcBorders>
            <w:shd w:val="clear" w:color="auto" w:fill="D9D9D9" w:themeFill="background1" w:themeFillShade="D9"/>
          </w:tcPr>
          <w:p w14:paraId="0C702518" w14:textId="77777777" w:rsidR="00475DEC" w:rsidRPr="00AD3781" w:rsidRDefault="00475DEC" w:rsidP="00AA3798">
            <w:pPr>
              <w:rPr>
                <w:b/>
                <w:bCs/>
                <w:color w:val="EE0000"/>
              </w:rPr>
            </w:pPr>
            <w:r w:rsidRPr="003F2D3A">
              <w:t xml:space="preserve">Rank the four impacts in terms of likelihood. </w:t>
            </w:r>
            <w:r w:rsidRPr="004249F1">
              <w:t xml:space="preserve">Enter this into the </w:t>
            </w:r>
            <w:hyperlink r:id="rId36" w:history="1">
              <w:r w:rsidRPr="00364BCE">
                <w:rPr>
                  <w:rStyle w:val="Hyperlink"/>
                  <w:b/>
                  <w:bCs/>
                  <w:color w:val="C00000"/>
                </w:rPr>
                <w:t>Poll</w:t>
              </w:r>
            </w:hyperlink>
            <w:r w:rsidRPr="00364BCE">
              <w:rPr>
                <w:rStyle w:val="Strong"/>
                <w:b w:val="0"/>
                <w:bCs w:val="0"/>
                <w:color w:val="C00000"/>
              </w:rPr>
              <w:t>.</w:t>
            </w:r>
            <w:hyperlink r:id="rId37" w:history="1"/>
          </w:p>
        </w:tc>
      </w:tr>
      <w:tr w:rsidR="00475DEC" w:rsidRPr="0072637F" w14:paraId="0677EF3B" w14:textId="77777777" w:rsidTr="00AA3798">
        <w:trPr>
          <w:trHeight w:val="567"/>
        </w:trPr>
        <w:tc>
          <w:tcPr>
            <w:tcW w:w="1417" w:type="dxa"/>
            <w:tcBorders>
              <w:top w:val="nil"/>
              <w:bottom w:val="nil"/>
            </w:tcBorders>
            <w:shd w:val="clear" w:color="auto" w:fill="D9D9D9" w:themeFill="background1" w:themeFillShade="D9"/>
          </w:tcPr>
          <w:p w14:paraId="072167C5" w14:textId="77777777" w:rsidR="00475DEC" w:rsidRPr="0072637F" w:rsidRDefault="00475DEC" w:rsidP="00AA3798"/>
        </w:tc>
        <w:tc>
          <w:tcPr>
            <w:tcW w:w="3759" w:type="dxa"/>
            <w:tcBorders>
              <w:top w:val="nil"/>
              <w:bottom w:val="nil"/>
            </w:tcBorders>
            <w:shd w:val="clear" w:color="auto" w:fill="D9D9D9" w:themeFill="background1" w:themeFillShade="D9"/>
          </w:tcPr>
          <w:p w14:paraId="27969CB3" w14:textId="0071FCD4" w:rsidR="00475DEC" w:rsidRPr="0072637F" w:rsidRDefault="00475DEC" w:rsidP="00AA3798">
            <w:r>
              <w:t xml:space="preserve">Share the results of the </w:t>
            </w:r>
            <w:hyperlink r:id="rId38" w:history="1">
              <w:r w:rsidRPr="00364BCE">
                <w:rPr>
                  <w:rStyle w:val="Hyperlink"/>
                  <w:b/>
                  <w:bCs/>
                  <w:color w:val="C00000"/>
                </w:rPr>
                <w:t>Poll</w:t>
              </w:r>
            </w:hyperlink>
            <w:r>
              <w:rPr>
                <w:rStyle w:val="Strong"/>
                <w:b w:val="0"/>
                <w:bCs w:val="0"/>
                <w:color w:val="EE0000"/>
              </w:rPr>
              <w:t xml:space="preserve"> </w:t>
            </w:r>
            <w:r>
              <w:t>on the screen. Explore with learners why the results may have occurred</w:t>
            </w:r>
            <w:r w:rsidR="00DE1E2A">
              <w:t>,</w:t>
            </w:r>
            <w:r>
              <w:t xml:space="preserve"> trying to engage as many learners as possible.</w:t>
            </w:r>
          </w:p>
        </w:tc>
        <w:tc>
          <w:tcPr>
            <w:tcW w:w="3759" w:type="dxa"/>
            <w:tcBorders>
              <w:top w:val="nil"/>
              <w:bottom w:val="nil"/>
            </w:tcBorders>
            <w:shd w:val="clear" w:color="auto" w:fill="D9D9D9" w:themeFill="background1" w:themeFillShade="D9"/>
          </w:tcPr>
          <w:p w14:paraId="58065857" w14:textId="5619A712" w:rsidR="00475DEC" w:rsidRPr="0072637F" w:rsidRDefault="00475DEC" w:rsidP="00AA3798">
            <w:r>
              <w:t>Listen. Take notes. Contribute when asked by the teacher. Ask questions.</w:t>
            </w:r>
          </w:p>
        </w:tc>
      </w:tr>
      <w:tr w:rsidR="00475DEC" w:rsidRPr="0072637F" w14:paraId="4E976E2F" w14:textId="77777777" w:rsidTr="00AA3798">
        <w:trPr>
          <w:trHeight w:val="567"/>
        </w:trPr>
        <w:tc>
          <w:tcPr>
            <w:tcW w:w="1417" w:type="dxa"/>
            <w:tcBorders>
              <w:bottom w:val="nil"/>
            </w:tcBorders>
          </w:tcPr>
          <w:p w14:paraId="422153F2" w14:textId="77777777" w:rsidR="00475DEC" w:rsidRPr="0072637F" w:rsidRDefault="00475DEC" w:rsidP="00AA3798">
            <w:r>
              <w:t>30</w:t>
            </w:r>
            <w:r w:rsidRPr="0072637F">
              <w:t xml:space="preserve"> minutes</w:t>
            </w:r>
          </w:p>
        </w:tc>
        <w:tc>
          <w:tcPr>
            <w:tcW w:w="3759" w:type="dxa"/>
            <w:tcBorders>
              <w:bottom w:val="nil"/>
            </w:tcBorders>
          </w:tcPr>
          <w:p w14:paraId="139E3685" w14:textId="6D0A2005" w:rsidR="00475DEC" w:rsidRPr="0072637F" w:rsidRDefault="00475DEC" w:rsidP="00AA3798">
            <w:r>
              <w:t xml:space="preserve">Explore with </w:t>
            </w:r>
            <w:proofErr w:type="gramStart"/>
            <w:r>
              <w:t>learners</w:t>
            </w:r>
            <w:proofErr w:type="gramEnd"/>
            <w:r>
              <w:t xml:space="preserve"> alternative words that can be used to express ‘likelihood’. Write </w:t>
            </w:r>
            <w:r w:rsidR="00DE1E2A">
              <w:t xml:space="preserve">the </w:t>
            </w:r>
            <w:r>
              <w:t>examples given by learners on the whiteboard.</w:t>
            </w:r>
          </w:p>
        </w:tc>
        <w:tc>
          <w:tcPr>
            <w:tcW w:w="3759" w:type="dxa"/>
            <w:tcBorders>
              <w:bottom w:val="nil"/>
            </w:tcBorders>
          </w:tcPr>
          <w:p w14:paraId="379E4A5C" w14:textId="312B4458" w:rsidR="00475DEC" w:rsidRPr="0072637F" w:rsidRDefault="00475DEC" w:rsidP="00AA3798">
            <w:r>
              <w:t>Give examples. Take notes.</w:t>
            </w:r>
          </w:p>
        </w:tc>
      </w:tr>
      <w:tr w:rsidR="00475DEC" w:rsidRPr="0072637F" w14:paraId="5902F1BF" w14:textId="77777777" w:rsidTr="00AA3798">
        <w:trPr>
          <w:trHeight w:val="567"/>
        </w:trPr>
        <w:tc>
          <w:tcPr>
            <w:tcW w:w="1417" w:type="dxa"/>
            <w:tcBorders>
              <w:top w:val="nil"/>
              <w:bottom w:val="nil"/>
            </w:tcBorders>
          </w:tcPr>
          <w:p w14:paraId="226AD4D9" w14:textId="77777777" w:rsidR="00475DEC" w:rsidRPr="0072637F" w:rsidRDefault="00475DEC" w:rsidP="00AA3798"/>
        </w:tc>
        <w:tc>
          <w:tcPr>
            <w:tcW w:w="3759" w:type="dxa"/>
            <w:tcBorders>
              <w:top w:val="nil"/>
              <w:bottom w:val="nil"/>
            </w:tcBorders>
          </w:tcPr>
          <w:p w14:paraId="77743F27" w14:textId="573616B9" w:rsidR="00475DEC" w:rsidRPr="0072637F" w:rsidRDefault="00475DEC" w:rsidP="00AA3798">
            <w:r>
              <w:t xml:space="preserve">Set the task. Allow learners to select a partner to work with in pairs. Allow learners to work individually if preferred. Distribute </w:t>
            </w:r>
            <w:r w:rsidRPr="004249F1">
              <w:rPr>
                <w:b/>
                <w:bCs/>
              </w:rPr>
              <w:t>Likely and unlikely scenarios.</w:t>
            </w:r>
          </w:p>
        </w:tc>
        <w:tc>
          <w:tcPr>
            <w:tcW w:w="3759" w:type="dxa"/>
            <w:tcBorders>
              <w:top w:val="nil"/>
              <w:bottom w:val="nil"/>
            </w:tcBorders>
          </w:tcPr>
          <w:p w14:paraId="41A7AF75" w14:textId="7ACE4B92" w:rsidR="00475DEC" w:rsidRPr="0072637F" w:rsidRDefault="00475DEC" w:rsidP="00AA3798">
            <w:r>
              <w:t>Listen. Move into pairs.</w:t>
            </w:r>
          </w:p>
        </w:tc>
      </w:tr>
      <w:tr w:rsidR="00475DEC" w:rsidRPr="0072637F" w14:paraId="554CA1D4" w14:textId="77777777" w:rsidTr="00AA3798">
        <w:trPr>
          <w:trHeight w:val="567"/>
        </w:trPr>
        <w:tc>
          <w:tcPr>
            <w:tcW w:w="1417" w:type="dxa"/>
            <w:tcBorders>
              <w:top w:val="nil"/>
              <w:bottom w:val="nil"/>
            </w:tcBorders>
          </w:tcPr>
          <w:p w14:paraId="610108D9" w14:textId="77777777" w:rsidR="00475DEC" w:rsidRPr="0072637F" w:rsidRDefault="00475DEC" w:rsidP="00AA3798"/>
        </w:tc>
        <w:tc>
          <w:tcPr>
            <w:tcW w:w="3759" w:type="dxa"/>
            <w:tcBorders>
              <w:top w:val="nil"/>
              <w:bottom w:val="nil"/>
            </w:tcBorders>
          </w:tcPr>
          <w:p w14:paraId="7FBD4C36" w14:textId="77777777" w:rsidR="00475DEC" w:rsidRPr="0072637F" w:rsidRDefault="00475DEC" w:rsidP="00AA3798">
            <w:r>
              <w:t>Circulate and provide support if needed.</w:t>
            </w:r>
          </w:p>
        </w:tc>
        <w:tc>
          <w:tcPr>
            <w:tcW w:w="3759" w:type="dxa"/>
            <w:tcBorders>
              <w:top w:val="nil"/>
              <w:bottom w:val="nil"/>
            </w:tcBorders>
          </w:tcPr>
          <w:p w14:paraId="1C21BC97" w14:textId="082DAFDC" w:rsidR="00475DEC" w:rsidRPr="00083653" w:rsidRDefault="00475DEC" w:rsidP="00AA3798">
            <w:r>
              <w:t xml:space="preserve">Read the </w:t>
            </w:r>
            <w:r w:rsidRPr="00CB231D">
              <w:rPr>
                <w:b/>
                <w:bCs/>
              </w:rPr>
              <w:t>Likely and unlikely scenarios</w:t>
            </w:r>
            <w:r>
              <w:rPr>
                <w:b/>
                <w:bCs/>
              </w:rPr>
              <w:t xml:space="preserve">. </w:t>
            </w:r>
            <w:r>
              <w:t xml:space="preserve">Decide whether the suggested </w:t>
            </w:r>
            <w:r w:rsidR="00B268A8">
              <w:t>risk</w:t>
            </w:r>
            <w:r>
              <w:t xml:space="preserve"> is likely or unlikely.</w:t>
            </w:r>
          </w:p>
        </w:tc>
      </w:tr>
      <w:tr w:rsidR="00475DEC" w:rsidRPr="0072637F" w14:paraId="4A191A58" w14:textId="77777777" w:rsidTr="00AA3798">
        <w:trPr>
          <w:trHeight w:val="567"/>
        </w:trPr>
        <w:tc>
          <w:tcPr>
            <w:tcW w:w="1417" w:type="dxa"/>
            <w:tcBorders>
              <w:top w:val="nil"/>
              <w:bottom w:val="nil"/>
            </w:tcBorders>
          </w:tcPr>
          <w:p w14:paraId="77E92BF6" w14:textId="77777777" w:rsidR="00475DEC" w:rsidRPr="0072637F" w:rsidRDefault="00475DEC" w:rsidP="00AA3798"/>
        </w:tc>
        <w:tc>
          <w:tcPr>
            <w:tcW w:w="3759" w:type="dxa"/>
            <w:tcBorders>
              <w:top w:val="nil"/>
              <w:bottom w:val="nil"/>
            </w:tcBorders>
          </w:tcPr>
          <w:p w14:paraId="4748766D" w14:textId="3C94245D" w:rsidR="00475DEC" w:rsidRPr="0072637F" w:rsidRDefault="00475DEC" w:rsidP="00AA3798">
            <w:r>
              <w:t>Read each scenario. After each scenario</w:t>
            </w:r>
            <w:r w:rsidR="00DE1E2A">
              <w:t>,</w:t>
            </w:r>
            <w:r>
              <w:t xml:space="preserve"> ask learners to write either likely or unlikely on a mini whiteboard and show it to the teacher. Select two pairs for each of the answers shown to answer a question about the answer they have given.</w:t>
            </w:r>
          </w:p>
        </w:tc>
        <w:tc>
          <w:tcPr>
            <w:tcW w:w="3759" w:type="dxa"/>
            <w:tcBorders>
              <w:top w:val="nil"/>
              <w:bottom w:val="nil"/>
            </w:tcBorders>
          </w:tcPr>
          <w:p w14:paraId="41F40964" w14:textId="5112AC9E" w:rsidR="00475DEC" w:rsidRPr="0072637F" w:rsidRDefault="00475DEC" w:rsidP="00AA3798">
            <w:r>
              <w:t>Write likely or unlikely on a mini whiteboard as directed by the teacher. Respond to teacher questions.</w:t>
            </w:r>
          </w:p>
        </w:tc>
      </w:tr>
      <w:tr w:rsidR="00475DEC" w:rsidRPr="0072637F" w14:paraId="72B888D1" w14:textId="77777777" w:rsidTr="00AA3798">
        <w:trPr>
          <w:trHeight w:val="567"/>
        </w:trPr>
        <w:tc>
          <w:tcPr>
            <w:tcW w:w="1417" w:type="dxa"/>
            <w:tcBorders>
              <w:top w:val="nil"/>
              <w:bottom w:val="nil"/>
            </w:tcBorders>
          </w:tcPr>
          <w:p w14:paraId="401473B7" w14:textId="77777777" w:rsidR="00475DEC" w:rsidRPr="0072637F" w:rsidRDefault="00475DEC" w:rsidP="00AA3798"/>
        </w:tc>
        <w:tc>
          <w:tcPr>
            <w:tcW w:w="3759" w:type="dxa"/>
            <w:tcBorders>
              <w:top w:val="nil"/>
              <w:bottom w:val="nil"/>
            </w:tcBorders>
          </w:tcPr>
          <w:p w14:paraId="6BA813D6" w14:textId="3D71BFC8" w:rsidR="00475DEC" w:rsidRPr="0072637F" w:rsidRDefault="00475DEC" w:rsidP="00AA3798">
            <w:r>
              <w:t xml:space="preserve">Give an interactive presentation on </w:t>
            </w:r>
            <w:r w:rsidR="00DE1E2A">
              <w:t xml:space="preserve">the </w:t>
            </w:r>
            <w:r>
              <w:t xml:space="preserve">likelihood </w:t>
            </w:r>
            <w:r w:rsidR="00DE1E2A">
              <w:t xml:space="preserve">of </w:t>
            </w:r>
            <w:r>
              <w:t xml:space="preserve">being a range rather than likely or unlikely.  Encourage learners to contribute ideas for key terms that can be </w:t>
            </w:r>
            <w:r>
              <w:lastRenderedPageBreak/>
              <w:t>used to express likelihood at different levels.</w:t>
            </w:r>
          </w:p>
        </w:tc>
        <w:tc>
          <w:tcPr>
            <w:tcW w:w="3759" w:type="dxa"/>
            <w:tcBorders>
              <w:top w:val="nil"/>
              <w:bottom w:val="nil"/>
            </w:tcBorders>
          </w:tcPr>
          <w:p w14:paraId="2A0DE936" w14:textId="0F1C6D4B" w:rsidR="00475DEC" w:rsidRPr="0072637F" w:rsidRDefault="00475DEC" w:rsidP="00AA3798">
            <w:r>
              <w:lastRenderedPageBreak/>
              <w:t>Listen.</w:t>
            </w:r>
            <w:r w:rsidR="00A452CC">
              <w:t xml:space="preserve"> </w:t>
            </w:r>
            <w:r>
              <w:t>Take notes. Contribute to the interactive presentation.</w:t>
            </w:r>
          </w:p>
        </w:tc>
      </w:tr>
      <w:tr w:rsidR="00475DEC" w:rsidRPr="0072637F" w14:paraId="58571A0F" w14:textId="77777777" w:rsidTr="00AA3798">
        <w:trPr>
          <w:trHeight w:val="567"/>
        </w:trPr>
        <w:tc>
          <w:tcPr>
            <w:tcW w:w="1417" w:type="dxa"/>
            <w:tcBorders>
              <w:top w:val="nil"/>
              <w:bottom w:val="nil"/>
            </w:tcBorders>
          </w:tcPr>
          <w:p w14:paraId="2C65AFB7" w14:textId="77777777" w:rsidR="00475DEC" w:rsidRPr="0072637F" w:rsidRDefault="00475DEC" w:rsidP="00AA3798"/>
        </w:tc>
        <w:tc>
          <w:tcPr>
            <w:tcW w:w="3759" w:type="dxa"/>
            <w:tcBorders>
              <w:top w:val="nil"/>
              <w:bottom w:val="nil"/>
            </w:tcBorders>
          </w:tcPr>
          <w:p w14:paraId="5412C7A3" w14:textId="43393AAF" w:rsidR="00475DEC" w:rsidRPr="0072637F" w:rsidRDefault="00475DEC" w:rsidP="00AA3798">
            <w:r>
              <w:t xml:space="preserve">Set the task. Allow learners to change pairs if needed.  Distribute the </w:t>
            </w:r>
            <w:r w:rsidRPr="004249F1">
              <w:rPr>
                <w:b/>
                <w:bCs/>
              </w:rPr>
              <w:t>Likelihood range scenarios.</w:t>
            </w:r>
          </w:p>
        </w:tc>
        <w:tc>
          <w:tcPr>
            <w:tcW w:w="3759" w:type="dxa"/>
            <w:tcBorders>
              <w:top w:val="nil"/>
              <w:bottom w:val="nil"/>
            </w:tcBorders>
          </w:tcPr>
          <w:p w14:paraId="6F818EFB" w14:textId="77777777" w:rsidR="00475DEC" w:rsidRPr="0072637F" w:rsidRDefault="00475DEC" w:rsidP="00AA3798">
            <w:r>
              <w:t>Listen.</w:t>
            </w:r>
          </w:p>
        </w:tc>
      </w:tr>
      <w:tr w:rsidR="00475DEC" w:rsidRPr="0072637F" w14:paraId="7E020D00" w14:textId="77777777" w:rsidTr="00AA3798">
        <w:trPr>
          <w:trHeight w:val="567"/>
        </w:trPr>
        <w:tc>
          <w:tcPr>
            <w:tcW w:w="1417" w:type="dxa"/>
            <w:tcBorders>
              <w:top w:val="nil"/>
              <w:bottom w:val="nil"/>
            </w:tcBorders>
          </w:tcPr>
          <w:p w14:paraId="208F9A6D" w14:textId="77777777" w:rsidR="00475DEC" w:rsidRPr="0072637F" w:rsidRDefault="00475DEC" w:rsidP="00AA3798"/>
        </w:tc>
        <w:tc>
          <w:tcPr>
            <w:tcW w:w="3759" w:type="dxa"/>
            <w:tcBorders>
              <w:top w:val="nil"/>
              <w:bottom w:val="nil"/>
            </w:tcBorders>
          </w:tcPr>
          <w:p w14:paraId="40240D6E" w14:textId="77777777" w:rsidR="00475DEC" w:rsidRPr="0072637F" w:rsidRDefault="00475DEC" w:rsidP="00AA3798">
            <w:r>
              <w:t>Circulate and provide support if needed.</w:t>
            </w:r>
          </w:p>
        </w:tc>
        <w:tc>
          <w:tcPr>
            <w:tcW w:w="3759" w:type="dxa"/>
            <w:tcBorders>
              <w:top w:val="nil"/>
              <w:bottom w:val="nil"/>
            </w:tcBorders>
          </w:tcPr>
          <w:p w14:paraId="422419E4" w14:textId="058D2B43" w:rsidR="00475DEC" w:rsidRPr="0072637F" w:rsidRDefault="00475DEC" w:rsidP="00AA3798">
            <w:r>
              <w:t xml:space="preserve">In pairs, review the </w:t>
            </w:r>
            <w:r w:rsidRPr="004249F1">
              <w:rPr>
                <w:b/>
                <w:bCs/>
              </w:rPr>
              <w:t>Likelihood range scenarios</w:t>
            </w:r>
            <w:r>
              <w:t>. Apply a likelihood rating (number) to each scenario using the agreed scale.</w:t>
            </w:r>
          </w:p>
        </w:tc>
      </w:tr>
      <w:tr w:rsidR="00475DEC" w:rsidRPr="0072637F" w14:paraId="79574CD5" w14:textId="77777777" w:rsidTr="00AA3798">
        <w:trPr>
          <w:trHeight w:val="567"/>
        </w:trPr>
        <w:tc>
          <w:tcPr>
            <w:tcW w:w="1417" w:type="dxa"/>
            <w:tcBorders>
              <w:top w:val="nil"/>
              <w:bottom w:val="nil"/>
            </w:tcBorders>
          </w:tcPr>
          <w:p w14:paraId="2FB9BCA6" w14:textId="77777777" w:rsidR="00475DEC" w:rsidRPr="0072637F" w:rsidRDefault="00475DEC" w:rsidP="00AA3798"/>
        </w:tc>
        <w:tc>
          <w:tcPr>
            <w:tcW w:w="3759" w:type="dxa"/>
            <w:tcBorders>
              <w:top w:val="nil"/>
              <w:bottom w:val="nil"/>
            </w:tcBorders>
          </w:tcPr>
          <w:p w14:paraId="03870BB1" w14:textId="52F705AE" w:rsidR="00475DEC" w:rsidRPr="0072637F" w:rsidRDefault="00475DEC" w:rsidP="00AA3798">
            <w:r>
              <w:t>Read each scenario. After each scenario</w:t>
            </w:r>
            <w:r w:rsidR="00DE1E2A">
              <w:t>,</w:t>
            </w:r>
            <w:r>
              <w:t xml:space="preserve"> ask learners to write either likely or unlikely on a mini whiteboard and show it to the teacher. Select learners with different rating</w:t>
            </w:r>
            <w:r w:rsidR="00DE1E2A">
              <w:t>s</w:t>
            </w:r>
            <w:r>
              <w:t xml:space="preserve"> to explain their reasons for the rating. Ask at least two pairs for each scenario.  </w:t>
            </w:r>
          </w:p>
        </w:tc>
        <w:tc>
          <w:tcPr>
            <w:tcW w:w="3759" w:type="dxa"/>
            <w:tcBorders>
              <w:top w:val="nil"/>
              <w:bottom w:val="nil"/>
            </w:tcBorders>
          </w:tcPr>
          <w:p w14:paraId="6ED8418A" w14:textId="7BD07292" w:rsidR="00475DEC" w:rsidRPr="0072637F" w:rsidRDefault="00475DEC" w:rsidP="00AA3798">
            <w:r>
              <w:t>Write the rating (number) on a mini whiteboard as directed by the teacher. Respond to teacher questions.</w:t>
            </w:r>
          </w:p>
        </w:tc>
      </w:tr>
      <w:tr w:rsidR="00475DEC" w:rsidRPr="0072637F" w14:paraId="6BCBF761" w14:textId="77777777" w:rsidTr="00AA3798">
        <w:trPr>
          <w:trHeight w:val="567"/>
        </w:trPr>
        <w:tc>
          <w:tcPr>
            <w:tcW w:w="1417" w:type="dxa"/>
            <w:tcBorders>
              <w:bottom w:val="nil"/>
            </w:tcBorders>
            <w:shd w:val="clear" w:color="auto" w:fill="D9D9D9" w:themeFill="background1" w:themeFillShade="D9"/>
          </w:tcPr>
          <w:p w14:paraId="252B7168" w14:textId="77777777" w:rsidR="00475DEC" w:rsidRPr="0072637F" w:rsidRDefault="00475DEC" w:rsidP="00AA3798">
            <w:r>
              <w:t>30</w:t>
            </w:r>
            <w:r w:rsidRPr="0072637F">
              <w:t xml:space="preserve"> minutes</w:t>
            </w:r>
          </w:p>
        </w:tc>
        <w:tc>
          <w:tcPr>
            <w:tcW w:w="3759" w:type="dxa"/>
            <w:tcBorders>
              <w:bottom w:val="nil"/>
            </w:tcBorders>
            <w:shd w:val="clear" w:color="auto" w:fill="D9D9D9" w:themeFill="background1" w:themeFillShade="D9"/>
          </w:tcPr>
          <w:p w14:paraId="0EAA5729" w14:textId="77777777" w:rsidR="00475DEC" w:rsidRPr="0072637F" w:rsidRDefault="00475DEC" w:rsidP="00AA3798">
            <w:r>
              <w:t>Present to learners the importance of justifying decisions.</w:t>
            </w:r>
          </w:p>
        </w:tc>
        <w:tc>
          <w:tcPr>
            <w:tcW w:w="3759" w:type="dxa"/>
            <w:tcBorders>
              <w:bottom w:val="nil"/>
            </w:tcBorders>
            <w:shd w:val="clear" w:color="auto" w:fill="D9D9D9" w:themeFill="background1" w:themeFillShade="D9"/>
          </w:tcPr>
          <w:p w14:paraId="37DE7219" w14:textId="689F2E8E" w:rsidR="00475DEC" w:rsidRPr="0072637F" w:rsidRDefault="00475DEC" w:rsidP="00AA3798">
            <w:r>
              <w:t>Listen. Take notes. Ask questions.</w:t>
            </w:r>
          </w:p>
        </w:tc>
      </w:tr>
      <w:tr w:rsidR="00475DEC" w:rsidRPr="0072637F" w14:paraId="2DCE168C" w14:textId="77777777" w:rsidTr="00AA3798">
        <w:trPr>
          <w:trHeight w:val="567"/>
        </w:trPr>
        <w:tc>
          <w:tcPr>
            <w:tcW w:w="1417" w:type="dxa"/>
            <w:tcBorders>
              <w:top w:val="nil"/>
              <w:bottom w:val="nil"/>
            </w:tcBorders>
            <w:shd w:val="clear" w:color="auto" w:fill="D9D9D9" w:themeFill="background1" w:themeFillShade="D9"/>
          </w:tcPr>
          <w:p w14:paraId="0ADE3D53" w14:textId="77777777" w:rsidR="00475DEC" w:rsidRPr="0072637F" w:rsidRDefault="00475DEC" w:rsidP="00AA3798"/>
        </w:tc>
        <w:tc>
          <w:tcPr>
            <w:tcW w:w="3759" w:type="dxa"/>
            <w:tcBorders>
              <w:top w:val="nil"/>
              <w:bottom w:val="nil"/>
            </w:tcBorders>
            <w:shd w:val="clear" w:color="auto" w:fill="D9D9D9" w:themeFill="background1" w:themeFillShade="D9"/>
          </w:tcPr>
          <w:p w14:paraId="0AE36103" w14:textId="77777777" w:rsidR="00475DEC" w:rsidRPr="0072637F" w:rsidRDefault="00475DEC" w:rsidP="00AA3798">
            <w:r>
              <w:t xml:space="preserve">Present to learners the PEEL approach to justifying decisions.  Distribute the </w:t>
            </w:r>
            <w:r w:rsidRPr="004249F1">
              <w:rPr>
                <w:b/>
                <w:bCs/>
              </w:rPr>
              <w:t>PEEL activity sheet.</w:t>
            </w:r>
          </w:p>
        </w:tc>
        <w:tc>
          <w:tcPr>
            <w:tcW w:w="3759" w:type="dxa"/>
            <w:tcBorders>
              <w:top w:val="nil"/>
              <w:bottom w:val="nil"/>
            </w:tcBorders>
            <w:shd w:val="clear" w:color="auto" w:fill="D9D9D9" w:themeFill="background1" w:themeFillShade="D9"/>
          </w:tcPr>
          <w:p w14:paraId="500D6AFC" w14:textId="77777777" w:rsidR="00475DEC" w:rsidRPr="0072637F" w:rsidRDefault="00475DEC" w:rsidP="00AA3798">
            <w:r>
              <w:t>Listen.</w:t>
            </w:r>
          </w:p>
        </w:tc>
      </w:tr>
      <w:tr w:rsidR="00475DEC" w:rsidRPr="0072637F" w14:paraId="4BF97E21" w14:textId="77777777" w:rsidTr="00AA3798">
        <w:trPr>
          <w:trHeight w:val="567"/>
        </w:trPr>
        <w:tc>
          <w:tcPr>
            <w:tcW w:w="1417" w:type="dxa"/>
            <w:tcBorders>
              <w:top w:val="nil"/>
              <w:bottom w:val="nil"/>
            </w:tcBorders>
            <w:shd w:val="clear" w:color="auto" w:fill="D9D9D9" w:themeFill="background1" w:themeFillShade="D9"/>
          </w:tcPr>
          <w:p w14:paraId="5643B9E5" w14:textId="77777777" w:rsidR="00475DEC" w:rsidRPr="0072637F" w:rsidRDefault="00475DEC" w:rsidP="00AA3798"/>
        </w:tc>
        <w:tc>
          <w:tcPr>
            <w:tcW w:w="3759" w:type="dxa"/>
            <w:tcBorders>
              <w:top w:val="nil"/>
              <w:bottom w:val="nil"/>
            </w:tcBorders>
            <w:shd w:val="clear" w:color="auto" w:fill="D9D9D9" w:themeFill="background1" w:themeFillShade="D9"/>
          </w:tcPr>
          <w:p w14:paraId="7F3F7981" w14:textId="77777777" w:rsidR="00475DEC" w:rsidRPr="0072637F" w:rsidRDefault="00475DEC" w:rsidP="00AA3798">
            <w:r>
              <w:t xml:space="preserve">Set the task. Allow learners to change pairs if needed.  </w:t>
            </w:r>
          </w:p>
        </w:tc>
        <w:tc>
          <w:tcPr>
            <w:tcW w:w="3759" w:type="dxa"/>
            <w:tcBorders>
              <w:top w:val="nil"/>
              <w:bottom w:val="nil"/>
            </w:tcBorders>
            <w:shd w:val="clear" w:color="auto" w:fill="D9D9D9" w:themeFill="background1" w:themeFillShade="D9"/>
          </w:tcPr>
          <w:p w14:paraId="4125389C" w14:textId="77777777" w:rsidR="00475DEC" w:rsidRPr="0072637F" w:rsidRDefault="00475DEC" w:rsidP="00AA3798">
            <w:r>
              <w:t>Listen.</w:t>
            </w:r>
          </w:p>
        </w:tc>
      </w:tr>
      <w:tr w:rsidR="00475DEC" w:rsidRPr="0072637F" w14:paraId="6002CC47" w14:textId="77777777" w:rsidTr="00AA3798">
        <w:trPr>
          <w:trHeight w:val="567"/>
        </w:trPr>
        <w:tc>
          <w:tcPr>
            <w:tcW w:w="1417" w:type="dxa"/>
            <w:tcBorders>
              <w:top w:val="nil"/>
              <w:bottom w:val="nil"/>
            </w:tcBorders>
            <w:shd w:val="clear" w:color="auto" w:fill="D9D9D9" w:themeFill="background1" w:themeFillShade="D9"/>
          </w:tcPr>
          <w:p w14:paraId="3D68A070" w14:textId="77777777" w:rsidR="00475DEC" w:rsidRPr="0072637F" w:rsidRDefault="00475DEC" w:rsidP="00AA3798"/>
        </w:tc>
        <w:tc>
          <w:tcPr>
            <w:tcW w:w="3759" w:type="dxa"/>
            <w:tcBorders>
              <w:top w:val="nil"/>
              <w:bottom w:val="nil"/>
            </w:tcBorders>
            <w:shd w:val="clear" w:color="auto" w:fill="D9D9D9" w:themeFill="background1" w:themeFillShade="D9"/>
          </w:tcPr>
          <w:p w14:paraId="71DFCA77" w14:textId="77777777" w:rsidR="00475DEC" w:rsidRPr="0072637F" w:rsidRDefault="00475DEC" w:rsidP="00AA3798">
            <w:r>
              <w:t>Circulate and provide support if needed.</w:t>
            </w:r>
          </w:p>
        </w:tc>
        <w:tc>
          <w:tcPr>
            <w:tcW w:w="3759" w:type="dxa"/>
            <w:tcBorders>
              <w:top w:val="nil"/>
              <w:bottom w:val="nil"/>
            </w:tcBorders>
            <w:shd w:val="clear" w:color="auto" w:fill="D9D9D9" w:themeFill="background1" w:themeFillShade="D9"/>
          </w:tcPr>
          <w:p w14:paraId="31673902" w14:textId="06346731" w:rsidR="00475DEC" w:rsidRPr="0072637F" w:rsidRDefault="00475DEC" w:rsidP="00AA3798">
            <w:r>
              <w:t xml:space="preserve">In pairs, </w:t>
            </w:r>
            <w:r w:rsidR="008C392C">
              <w:t xml:space="preserve">complete Task 1 of the </w:t>
            </w:r>
            <w:r w:rsidR="008C392C" w:rsidRPr="004249F1">
              <w:rPr>
                <w:b/>
                <w:bCs/>
              </w:rPr>
              <w:t>PEEL activity sheet</w:t>
            </w:r>
            <w:r w:rsidR="008C392C">
              <w:t xml:space="preserve"> and </w:t>
            </w:r>
            <w:r>
              <w:t>classify each sentence as either Point, Evidence, Explanation or Link. Create an answer from the four sentences in the correct order.</w:t>
            </w:r>
          </w:p>
        </w:tc>
      </w:tr>
      <w:tr w:rsidR="00475DEC" w:rsidRPr="0072637F" w14:paraId="337547CD" w14:textId="77777777" w:rsidTr="00AA3798">
        <w:trPr>
          <w:trHeight w:val="567"/>
        </w:trPr>
        <w:tc>
          <w:tcPr>
            <w:tcW w:w="1417" w:type="dxa"/>
            <w:tcBorders>
              <w:top w:val="nil"/>
              <w:bottom w:val="nil"/>
            </w:tcBorders>
            <w:shd w:val="clear" w:color="auto" w:fill="D9D9D9" w:themeFill="background1" w:themeFillShade="D9"/>
          </w:tcPr>
          <w:p w14:paraId="6663B5BA" w14:textId="77777777" w:rsidR="00475DEC" w:rsidRPr="0072637F" w:rsidRDefault="00475DEC" w:rsidP="00AA3798"/>
        </w:tc>
        <w:tc>
          <w:tcPr>
            <w:tcW w:w="3759" w:type="dxa"/>
            <w:tcBorders>
              <w:top w:val="nil"/>
              <w:bottom w:val="nil"/>
            </w:tcBorders>
            <w:shd w:val="clear" w:color="auto" w:fill="D9D9D9" w:themeFill="background1" w:themeFillShade="D9"/>
          </w:tcPr>
          <w:p w14:paraId="1A3F9D07" w14:textId="20B57AE2" w:rsidR="00475DEC" w:rsidRPr="0072637F" w:rsidRDefault="00475DEC" w:rsidP="00AA3798">
            <w:r>
              <w:t>Present the correct answer using the slide deck. Ask a sample of learners to indicate if they had any alternative answer</w:t>
            </w:r>
            <w:r w:rsidR="00DE1E2A">
              <w:t>s</w:t>
            </w:r>
            <w:r>
              <w:t>.</w:t>
            </w:r>
          </w:p>
        </w:tc>
        <w:tc>
          <w:tcPr>
            <w:tcW w:w="3759" w:type="dxa"/>
            <w:tcBorders>
              <w:top w:val="nil"/>
              <w:bottom w:val="nil"/>
            </w:tcBorders>
            <w:shd w:val="clear" w:color="auto" w:fill="D9D9D9" w:themeFill="background1" w:themeFillShade="D9"/>
          </w:tcPr>
          <w:p w14:paraId="1577E412" w14:textId="0905E0F7" w:rsidR="00475DEC" w:rsidRPr="0072637F" w:rsidRDefault="00475DEC" w:rsidP="00AA3798">
            <w:r>
              <w:t>Self-assess against the answer on the slide. Respond to questions from the teacher.</w:t>
            </w:r>
          </w:p>
        </w:tc>
      </w:tr>
      <w:tr w:rsidR="00475DEC" w:rsidRPr="0072637F" w14:paraId="337B13DC" w14:textId="77777777" w:rsidTr="00AA3798">
        <w:trPr>
          <w:trHeight w:val="567"/>
        </w:trPr>
        <w:tc>
          <w:tcPr>
            <w:tcW w:w="1417" w:type="dxa"/>
            <w:tcBorders>
              <w:top w:val="nil"/>
              <w:bottom w:val="nil"/>
            </w:tcBorders>
            <w:shd w:val="clear" w:color="auto" w:fill="D9D9D9" w:themeFill="background1" w:themeFillShade="D9"/>
          </w:tcPr>
          <w:p w14:paraId="35506554" w14:textId="77777777" w:rsidR="00475DEC" w:rsidRPr="0072637F" w:rsidRDefault="00475DEC" w:rsidP="00AA3798"/>
        </w:tc>
        <w:tc>
          <w:tcPr>
            <w:tcW w:w="3759" w:type="dxa"/>
            <w:tcBorders>
              <w:top w:val="nil"/>
              <w:bottom w:val="nil"/>
            </w:tcBorders>
            <w:shd w:val="clear" w:color="auto" w:fill="D9D9D9" w:themeFill="background1" w:themeFillShade="D9"/>
          </w:tcPr>
          <w:p w14:paraId="684C29E5" w14:textId="77777777" w:rsidR="00475DEC" w:rsidRPr="0072637F" w:rsidRDefault="00475DEC" w:rsidP="00AA3798">
            <w:r>
              <w:t>Set the task.</w:t>
            </w:r>
          </w:p>
        </w:tc>
        <w:tc>
          <w:tcPr>
            <w:tcW w:w="3759" w:type="dxa"/>
            <w:tcBorders>
              <w:top w:val="nil"/>
              <w:bottom w:val="nil"/>
            </w:tcBorders>
            <w:shd w:val="clear" w:color="auto" w:fill="D9D9D9" w:themeFill="background1" w:themeFillShade="D9"/>
          </w:tcPr>
          <w:p w14:paraId="4CF022FD" w14:textId="77777777" w:rsidR="00475DEC" w:rsidRPr="0072637F" w:rsidRDefault="00475DEC" w:rsidP="00AA3798">
            <w:r>
              <w:t>Listen.</w:t>
            </w:r>
          </w:p>
        </w:tc>
      </w:tr>
      <w:tr w:rsidR="00475DEC" w:rsidRPr="0072637F" w14:paraId="5DE0CBBD" w14:textId="77777777" w:rsidTr="00AA3798">
        <w:trPr>
          <w:trHeight w:val="567"/>
        </w:trPr>
        <w:tc>
          <w:tcPr>
            <w:tcW w:w="1417" w:type="dxa"/>
            <w:tcBorders>
              <w:top w:val="nil"/>
              <w:bottom w:val="nil"/>
            </w:tcBorders>
            <w:shd w:val="clear" w:color="auto" w:fill="D9D9D9" w:themeFill="background1" w:themeFillShade="D9"/>
          </w:tcPr>
          <w:p w14:paraId="13B5B17F" w14:textId="77777777" w:rsidR="00475DEC" w:rsidRPr="0072637F" w:rsidRDefault="00475DEC" w:rsidP="00AA3798"/>
        </w:tc>
        <w:tc>
          <w:tcPr>
            <w:tcW w:w="3759" w:type="dxa"/>
            <w:tcBorders>
              <w:top w:val="nil"/>
              <w:bottom w:val="nil"/>
            </w:tcBorders>
            <w:shd w:val="clear" w:color="auto" w:fill="D9D9D9" w:themeFill="background1" w:themeFillShade="D9"/>
          </w:tcPr>
          <w:p w14:paraId="3C670F0F" w14:textId="77777777" w:rsidR="00475DEC" w:rsidRPr="0072637F" w:rsidRDefault="00475DEC" w:rsidP="00AA3798">
            <w:r>
              <w:t>Circulate and provide support if needed.</w:t>
            </w:r>
          </w:p>
        </w:tc>
        <w:tc>
          <w:tcPr>
            <w:tcW w:w="3759" w:type="dxa"/>
            <w:tcBorders>
              <w:top w:val="nil"/>
              <w:bottom w:val="nil"/>
            </w:tcBorders>
            <w:shd w:val="clear" w:color="auto" w:fill="D9D9D9" w:themeFill="background1" w:themeFillShade="D9"/>
          </w:tcPr>
          <w:p w14:paraId="58B97595" w14:textId="5FE7DA2B" w:rsidR="00475DEC" w:rsidRPr="0072637F" w:rsidRDefault="008A31E0" w:rsidP="00AA3798">
            <w:r>
              <w:t xml:space="preserve">Complete Task 2 on the </w:t>
            </w:r>
            <w:r w:rsidRPr="004249F1">
              <w:rPr>
                <w:b/>
                <w:bCs/>
              </w:rPr>
              <w:t>PEEL activity sheet</w:t>
            </w:r>
            <w:r>
              <w:rPr>
                <w:b/>
                <w:bCs/>
              </w:rPr>
              <w:t xml:space="preserve">. </w:t>
            </w:r>
            <w:r w:rsidR="00475DEC">
              <w:t>For each of the Likelihood simple scenarios in the, give a likelihood rating and a justification, using the PEEL approach.</w:t>
            </w:r>
          </w:p>
        </w:tc>
      </w:tr>
      <w:tr w:rsidR="00475DEC" w:rsidRPr="0072637F" w14:paraId="376BFCDD" w14:textId="77777777" w:rsidTr="00AA3798">
        <w:trPr>
          <w:trHeight w:val="567"/>
        </w:trPr>
        <w:tc>
          <w:tcPr>
            <w:tcW w:w="1417" w:type="dxa"/>
            <w:tcBorders>
              <w:top w:val="nil"/>
              <w:bottom w:val="nil"/>
            </w:tcBorders>
            <w:shd w:val="clear" w:color="auto" w:fill="D9D9D9" w:themeFill="background1" w:themeFillShade="D9"/>
          </w:tcPr>
          <w:p w14:paraId="13F5001C" w14:textId="77777777" w:rsidR="00475DEC" w:rsidRPr="0072637F" w:rsidRDefault="00475DEC" w:rsidP="00AA3798"/>
        </w:tc>
        <w:tc>
          <w:tcPr>
            <w:tcW w:w="3759" w:type="dxa"/>
            <w:tcBorders>
              <w:top w:val="nil"/>
              <w:bottom w:val="nil"/>
            </w:tcBorders>
            <w:shd w:val="clear" w:color="auto" w:fill="D9D9D9" w:themeFill="background1" w:themeFillShade="D9"/>
          </w:tcPr>
          <w:p w14:paraId="3911DB9C" w14:textId="162EBEA6" w:rsidR="00475DEC" w:rsidRDefault="00475DEC" w:rsidP="00AA3798">
            <w:r>
              <w:t>Set the task. Allocate a peer pair for review.</w:t>
            </w:r>
          </w:p>
        </w:tc>
        <w:tc>
          <w:tcPr>
            <w:tcW w:w="3759" w:type="dxa"/>
            <w:tcBorders>
              <w:top w:val="nil"/>
              <w:bottom w:val="nil"/>
            </w:tcBorders>
            <w:shd w:val="clear" w:color="auto" w:fill="D9D9D9" w:themeFill="background1" w:themeFillShade="D9"/>
          </w:tcPr>
          <w:p w14:paraId="7D22B44E" w14:textId="77777777" w:rsidR="00475DEC" w:rsidRDefault="00475DEC" w:rsidP="00AA3798">
            <w:r>
              <w:t xml:space="preserve">Pass the completed </w:t>
            </w:r>
            <w:r w:rsidRPr="004249F1">
              <w:rPr>
                <w:b/>
                <w:bCs/>
              </w:rPr>
              <w:t>PEEL activity sheet</w:t>
            </w:r>
            <w:r>
              <w:t xml:space="preserve"> to the allocated pair.</w:t>
            </w:r>
          </w:p>
        </w:tc>
      </w:tr>
      <w:tr w:rsidR="00475DEC" w:rsidRPr="0072637F" w14:paraId="76D710F6" w14:textId="77777777" w:rsidTr="00AA3798">
        <w:trPr>
          <w:trHeight w:val="567"/>
        </w:trPr>
        <w:tc>
          <w:tcPr>
            <w:tcW w:w="1417" w:type="dxa"/>
            <w:tcBorders>
              <w:top w:val="nil"/>
              <w:bottom w:val="nil"/>
            </w:tcBorders>
            <w:shd w:val="clear" w:color="auto" w:fill="D9D9D9" w:themeFill="background1" w:themeFillShade="D9"/>
          </w:tcPr>
          <w:p w14:paraId="44D06CBF" w14:textId="77777777" w:rsidR="00475DEC" w:rsidRPr="0072637F" w:rsidRDefault="00475DEC" w:rsidP="00AA3798"/>
        </w:tc>
        <w:tc>
          <w:tcPr>
            <w:tcW w:w="3759" w:type="dxa"/>
            <w:tcBorders>
              <w:top w:val="nil"/>
              <w:bottom w:val="nil"/>
            </w:tcBorders>
            <w:shd w:val="clear" w:color="auto" w:fill="D9D9D9" w:themeFill="background1" w:themeFillShade="D9"/>
          </w:tcPr>
          <w:p w14:paraId="0AE8B9A6" w14:textId="77777777" w:rsidR="00475DEC" w:rsidRDefault="00475DEC" w:rsidP="00AA3798">
            <w:r>
              <w:t>Circulate and provide support if needed.</w:t>
            </w:r>
          </w:p>
        </w:tc>
        <w:tc>
          <w:tcPr>
            <w:tcW w:w="3759" w:type="dxa"/>
            <w:tcBorders>
              <w:top w:val="nil"/>
              <w:bottom w:val="nil"/>
            </w:tcBorders>
            <w:shd w:val="clear" w:color="auto" w:fill="D9D9D9" w:themeFill="background1" w:themeFillShade="D9"/>
          </w:tcPr>
          <w:p w14:paraId="1D26DC1D" w14:textId="6B005006" w:rsidR="00475DEC" w:rsidRDefault="00475DEC" w:rsidP="00AA3798">
            <w:r>
              <w:t>Review the completed ratings and justification. Assess how well the answer followed the PEEL approach. Write a comment on each answer. Return to the original pair.</w:t>
            </w:r>
          </w:p>
        </w:tc>
      </w:tr>
      <w:tr w:rsidR="00475DEC" w:rsidRPr="0072637F" w14:paraId="7AFC8DE9" w14:textId="77777777" w:rsidTr="00AA3798">
        <w:trPr>
          <w:trHeight w:val="567"/>
        </w:trPr>
        <w:tc>
          <w:tcPr>
            <w:tcW w:w="1417" w:type="dxa"/>
            <w:tcBorders>
              <w:top w:val="nil"/>
              <w:bottom w:val="nil"/>
            </w:tcBorders>
            <w:shd w:val="clear" w:color="auto" w:fill="D9D9D9" w:themeFill="background1" w:themeFillShade="D9"/>
          </w:tcPr>
          <w:p w14:paraId="33B291B2" w14:textId="77777777" w:rsidR="00475DEC" w:rsidRPr="0072637F" w:rsidRDefault="00475DEC" w:rsidP="00AA3798"/>
        </w:tc>
        <w:tc>
          <w:tcPr>
            <w:tcW w:w="3759" w:type="dxa"/>
            <w:tcBorders>
              <w:top w:val="nil"/>
              <w:bottom w:val="nil"/>
            </w:tcBorders>
            <w:shd w:val="clear" w:color="auto" w:fill="D9D9D9" w:themeFill="background1" w:themeFillShade="D9"/>
          </w:tcPr>
          <w:p w14:paraId="648C3BE5" w14:textId="77777777" w:rsidR="00475DEC" w:rsidRDefault="00475DEC" w:rsidP="00AA3798">
            <w:r>
              <w:t>Circulate and provide support if needed.</w:t>
            </w:r>
          </w:p>
        </w:tc>
        <w:tc>
          <w:tcPr>
            <w:tcW w:w="3759" w:type="dxa"/>
            <w:tcBorders>
              <w:top w:val="nil"/>
              <w:bottom w:val="nil"/>
            </w:tcBorders>
            <w:shd w:val="clear" w:color="auto" w:fill="D9D9D9" w:themeFill="background1" w:themeFillShade="D9"/>
          </w:tcPr>
          <w:p w14:paraId="72E29F0C" w14:textId="77777777" w:rsidR="00475DEC" w:rsidRDefault="00475DEC" w:rsidP="00AA3798">
            <w:r>
              <w:t>Review the comments from the peer review. Note any improvements that need to be made.</w:t>
            </w:r>
          </w:p>
        </w:tc>
      </w:tr>
      <w:tr w:rsidR="00475DEC" w:rsidRPr="0072637F" w14:paraId="4008AB3C" w14:textId="77777777" w:rsidTr="00AA3798">
        <w:trPr>
          <w:trHeight w:val="567"/>
        </w:trPr>
        <w:tc>
          <w:tcPr>
            <w:tcW w:w="1417" w:type="dxa"/>
            <w:tcBorders>
              <w:top w:val="nil"/>
              <w:bottom w:val="nil"/>
            </w:tcBorders>
            <w:shd w:val="clear" w:color="auto" w:fill="D9D9D9" w:themeFill="background1" w:themeFillShade="D9"/>
          </w:tcPr>
          <w:p w14:paraId="45DD1BE8" w14:textId="77777777" w:rsidR="00475DEC" w:rsidRPr="0072637F" w:rsidRDefault="00475DEC" w:rsidP="00AA3798"/>
        </w:tc>
        <w:tc>
          <w:tcPr>
            <w:tcW w:w="3759" w:type="dxa"/>
            <w:tcBorders>
              <w:top w:val="nil"/>
              <w:bottom w:val="nil"/>
            </w:tcBorders>
            <w:shd w:val="clear" w:color="auto" w:fill="D9D9D9" w:themeFill="background1" w:themeFillShade="D9"/>
          </w:tcPr>
          <w:p w14:paraId="4E845B49" w14:textId="3C9DD663" w:rsidR="00475DEC" w:rsidRDefault="00475DEC" w:rsidP="00AA3798">
            <w:r>
              <w:t>Ask learners to give examples of improvements that have been suggested. Write the examples on the whiteboard. Use the examples to reiterate how to use the PEEL approach.</w:t>
            </w:r>
          </w:p>
        </w:tc>
        <w:tc>
          <w:tcPr>
            <w:tcW w:w="3759" w:type="dxa"/>
            <w:tcBorders>
              <w:top w:val="nil"/>
              <w:bottom w:val="nil"/>
            </w:tcBorders>
            <w:shd w:val="clear" w:color="auto" w:fill="D9D9D9" w:themeFill="background1" w:themeFillShade="D9"/>
          </w:tcPr>
          <w:p w14:paraId="46AEEEB7" w14:textId="060AE42E" w:rsidR="00475DEC" w:rsidRDefault="00475DEC" w:rsidP="00AA3798">
            <w:r>
              <w:t>Give examples when asked.  Listen. Take notes.</w:t>
            </w:r>
          </w:p>
        </w:tc>
      </w:tr>
      <w:tr w:rsidR="00475DEC" w:rsidRPr="0072637F" w14:paraId="673B3B83" w14:textId="77777777" w:rsidTr="00AA3798">
        <w:trPr>
          <w:trHeight w:val="567"/>
        </w:trPr>
        <w:tc>
          <w:tcPr>
            <w:tcW w:w="1417" w:type="dxa"/>
            <w:tcBorders>
              <w:top w:val="nil"/>
              <w:bottom w:val="nil"/>
            </w:tcBorders>
            <w:shd w:val="clear" w:color="auto" w:fill="D9D9D9" w:themeFill="background1" w:themeFillShade="D9"/>
          </w:tcPr>
          <w:p w14:paraId="279E04F3" w14:textId="77777777" w:rsidR="00475DEC" w:rsidRPr="0072637F" w:rsidRDefault="00475DEC" w:rsidP="00AA3798"/>
        </w:tc>
        <w:tc>
          <w:tcPr>
            <w:tcW w:w="3759" w:type="dxa"/>
            <w:tcBorders>
              <w:top w:val="nil"/>
              <w:bottom w:val="nil"/>
            </w:tcBorders>
            <w:shd w:val="clear" w:color="auto" w:fill="D9D9D9" w:themeFill="background1" w:themeFillShade="D9"/>
          </w:tcPr>
          <w:p w14:paraId="7430A42F" w14:textId="5B0233C8" w:rsidR="00475DEC" w:rsidRDefault="00475DEC" w:rsidP="00AA3798">
            <w:r>
              <w:t>Set the task. Ask learners to combine pairs to form groups of four. Those working individually should work with another pair to form a group of three. Distribute A3 paper and marker pens.</w:t>
            </w:r>
          </w:p>
        </w:tc>
        <w:tc>
          <w:tcPr>
            <w:tcW w:w="3759" w:type="dxa"/>
            <w:tcBorders>
              <w:top w:val="nil"/>
              <w:bottom w:val="nil"/>
            </w:tcBorders>
            <w:shd w:val="clear" w:color="auto" w:fill="D9D9D9" w:themeFill="background1" w:themeFillShade="D9"/>
          </w:tcPr>
          <w:p w14:paraId="09178AFA" w14:textId="77777777" w:rsidR="00475DEC" w:rsidRDefault="00475DEC" w:rsidP="00AA3798">
            <w:r>
              <w:t>Listen. Move into groups.</w:t>
            </w:r>
          </w:p>
        </w:tc>
      </w:tr>
      <w:tr w:rsidR="00475DEC" w:rsidRPr="0072637F" w14:paraId="4633BA17" w14:textId="77777777" w:rsidTr="00AA3798">
        <w:trPr>
          <w:trHeight w:val="567"/>
        </w:trPr>
        <w:tc>
          <w:tcPr>
            <w:tcW w:w="1417" w:type="dxa"/>
            <w:tcBorders>
              <w:top w:val="nil"/>
              <w:bottom w:val="nil"/>
            </w:tcBorders>
            <w:shd w:val="clear" w:color="auto" w:fill="D9D9D9" w:themeFill="background1" w:themeFillShade="D9"/>
          </w:tcPr>
          <w:p w14:paraId="6666EE40" w14:textId="77777777" w:rsidR="00475DEC" w:rsidRPr="0072637F" w:rsidRDefault="00475DEC" w:rsidP="00AA3798"/>
        </w:tc>
        <w:tc>
          <w:tcPr>
            <w:tcW w:w="3759" w:type="dxa"/>
            <w:tcBorders>
              <w:top w:val="nil"/>
              <w:bottom w:val="nil"/>
            </w:tcBorders>
            <w:shd w:val="clear" w:color="auto" w:fill="D9D9D9" w:themeFill="background1" w:themeFillShade="D9"/>
          </w:tcPr>
          <w:p w14:paraId="15CEE90A" w14:textId="77777777" w:rsidR="00475DEC" w:rsidRDefault="00475DEC" w:rsidP="00AA3798">
            <w:r>
              <w:t>Circulate and provide support if needed.</w:t>
            </w:r>
          </w:p>
        </w:tc>
        <w:tc>
          <w:tcPr>
            <w:tcW w:w="3759" w:type="dxa"/>
            <w:tcBorders>
              <w:top w:val="nil"/>
              <w:bottom w:val="nil"/>
            </w:tcBorders>
            <w:shd w:val="clear" w:color="auto" w:fill="D9D9D9" w:themeFill="background1" w:themeFillShade="D9"/>
          </w:tcPr>
          <w:p w14:paraId="3DCEEBAA" w14:textId="5CA99B6E" w:rsidR="00475DEC" w:rsidRDefault="00475DEC" w:rsidP="00AA3798">
            <w:r>
              <w:t xml:space="preserve">Read the Likelihood complex scenario in the </w:t>
            </w:r>
            <w:r w:rsidRPr="004249F1">
              <w:rPr>
                <w:b/>
                <w:bCs/>
              </w:rPr>
              <w:t>PEEL activity sheet</w:t>
            </w:r>
            <w:r>
              <w:t>. Rate the likelihood and produce a justification. Put this onto an A3 sheet and add to the wall using reusable adhesive.</w:t>
            </w:r>
          </w:p>
        </w:tc>
      </w:tr>
      <w:tr w:rsidR="00475DEC" w:rsidRPr="0072637F" w14:paraId="4BD8CD82" w14:textId="77777777" w:rsidTr="00AA3798">
        <w:trPr>
          <w:trHeight w:val="567"/>
        </w:trPr>
        <w:tc>
          <w:tcPr>
            <w:tcW w:w="1417" w:type="dxa"/>
            <w:tcBorders>
              <w:top w:val="nil"/>
              <w:bottom w:val="nil"/>
            </w:tcBorders>
            <w:shd w:val="clear" w:color="auto" w:fill="D9D9D9" w:themeFill="background1" w:themeFillShade="D9"/>
          </w:tcPr>
          <w:p w14:paraId="4976DC52" w14:textId="77777777" w:rsidR="00475DEC" w:rsidRPr="0072637F" w:rsidRDefault="00475DEC" w:rsidP="00AA3798"/>
        </w:tc>
        <w:tc>
          <w:tcPr>
            <w:tcW w:w="3759" w:type="dxa"/>
            <w:tcBorders>
              <w:top w:val="nil"/>
              <w:bottom w:val="nil"/>
            </w:tcBorders>
            <w:shd w:val="clear" w:color="auto" w:fill="D9D9D9" w:themeFill="background1" w:themeFillShade="D9"/>
          </w:tcPr>
          <w:p w14:paraId="6FEF1911" w14:textId="75E4F2AF" w:rsidR="00475DEC" w:rsidRDefault="00475DEC" w:rsidP="00AA3798">
            <w:r>
              <w:t>Set the task. Allocate each group the justifications to review.</w:t>
            </w:r>
          </w:p>
        </w:tc>
        <w:tc>
          <w:tcPr>
            <w:tcW w:w="3759" w:type="dxa"/>
            <w:tcBorders>
              <w:top w:val="nil"/>
              <w:bottom w:val="nil"/>
            </w:tcBorders>
            <w:shd w:val="clear" w:color="auto" w:fill="D9D9D9" w:themeFill="background1" w:themeFillShade="D9"/>
          </w:tcPr>
          <w:p w14:paraId="42A194DD" w14:textId="77777777" w:rsidR="00475DEC" w:rsidRDefault="00475DEC" w:rsidP="00AA3798">
            <w:r>
              <w:t>Listen.</w:t>
            </w:r>
          </w:p>
        </w:tc>
      </w:tr>
      <w:tr w:rsidR="00475DEC" w:rsidRPr="0072637F" w14:paraId="55B9F26E" w14:textId="77777777" w:rsidTr="00AA3798">
        <w:trPr>
          <w:trHeight w:val="567"/>
        </w:trPr>
        <w:tc>
          <w:tcPr>
            <w:tcW w:w="1417" w:type="dxa"/>
            <w:tcBorders>
              <w:top w:val="nil"/>
              <w:bottom w:val="nil"/>
            </w:tcBorders>
            <w:shd w:val="clear" w:color="auto" w:fill="D9D9D9" w:themeFill="background1" w:themeFillShade="D9"/>
          </w:tcPr>
          <w:p w14:paraId="5750CB4B" w14:textId="77777777" w:rsidR="00475DEC" w:rsidRPr="0072637F" w:rsidRDefault="00475DEC" w:rsidP="00AA3798"/>
        </w:tc>
        <w:tc>
          <w:tcPr>
            <w:tcW w:w="3759" w:type="dxa"/>
            <w:tcBorders>
              <w:top w:val="nil"/>
              <w:bottom w:val="nil"/>
            </w:tcBorders>
            <w:shd w:val="clear" w:color="auto" w:fill="D9D9D9" w:themeFill="background1" w:themeFillShade="D9"/>
          </w:tcPr>
          <w:p w14:paraId="5193D8A2" w14:textId="7182CD12" w:rsidR="00475DEC" w:rsidRDefault="00475DEC" w:rsidP="00AA3798">
            <w:r>
              <w:t xml:space="preserve">Circulate and provide support if needed. Manage time, moving </w:t>
            </w:r>
            <w:r>
              <w:lastRenderedPageBreak/>
              <w:t>learners on to the next justification as appropriate.</w:t>
            </w:r>
          </w:p>
        </w:tc>
        <w:tc>
          <w:tcPr>
            <w:tcW w:w="3759" w:type="dxa"/>
            <w:tcBorders>
              <w:top w:val="nil"/>
              <w:bottom w:val="nil"/>
            </w:tcBorders>
            <w:shd w:val="clear" w:color="auto" w:fill="D9D9D9" w:themeFill="background1" w:themeFillShade="D9"/>
          </w:tcPr>
          <w:p w14:paraId="2FEA9745" w14:textId="4FD722C3" w:rsidR="00475DEC" w:rsidRDefault="00475DEC" w:rsidP="00AA3798">
            <w:r>
              <w:lastRenderedPageBreak/>
              <w:t xml:space="preserve">Review the first justification.  Review their use of the PEEL approach. Annotate the A3 sheet </w:t>
            </w:r>
            <w:r>
              <w:lastRenderedPageBreak/>
              <w:t>with comments. Review the overall justification and whether it is supported by evidence and is persuasive. Annotate the A3 sheet with comments. Move to the second justification and repeat, taking account of comments already there from another group.</w:t>
            </w:r>
          </w:p>
        </w:tc>
      </w:tr>
      <w:tr w:rsidR="00475DEC" w:rsidRPr="0072637F" w14:paraId="5B6455A5" w14:textId="77777777" w:rsidTr="00AA3798">
        <w:trPr>
          <w:trHeight w:val="567"/>
        </w:trPr>
        <w:tc>
          <w:tcPr>
            <w:tcW w:w="1417" w:type="dxa"/>
            <w:tcBorders>
              <w:top w:val="nil"/>
              <w:bottom w:val="nil"/>
            </w:tcBorders>
            <w:shd w:val="clear" w:color="auto" w:fill="D9D9D9" w:themeFill="background1" w:themeFillShade="D9"/>
          </w:tcPr>
          <w:p w14:paraId="599640EC" w14:textId="77777777" w:rsidR="00475DEC" w:rsidRPr="0072637F" w:rsidRDefault="00475DEC" w:rsidP="00AA3798"/>
        </w:tc>
        <w:tc>
          <w:tcPr>
            <w:tcW w:w="3759" w:type="dxa"/>
            <w:tcBorders>
              <w:top w:val="nil"/>
              <w:bottom w:val="nil"/>
            </w:tcBorders>
            <w:shd w:val="clear" w:color="auto" w:fill="D9D9D9" w:themeFill="background1" w:themeFillShade="D9"/>
          </w:tcPr>
          <w:p w14:paraId="74458B34" w14:textId="0B5D7B25" w:rsidR="00475DEC" w:rsidRDefault="00475DEC" w:rsidP="00AA3798">
            <w:r>
              <w:t>Circulate and provide support if needed. Collect the justifications.</w:t>
            </w:r>
          </w:p>
        </w:tc>
        <w:tc>
          <w:tcPr>
            <w:tcW w:w="3759" w:type="dxa"/>
            <w:tcBorders>
              <w:top w:val="nil"/>
              <w:bottom w:val="nil"/>
            </w:tcBorders>
            <w:shd w:val="clear" w:color="auto" w:fill="D9D9D9" w:themeFill="background1" w:themeFillShade="D9"/>
          </w:tcPr>
          <w:p w14:paraId="2AFA3231" w14:textId="6E79EAEF" w:rsidR="00475DEC" w:rsidRDefault="00475DEC" w:rsidP="00AA3798">
            <w:r>
              <w:t>Review the comments.</w:t>
            </w:r>
            <w:r w:rsidR="00526106">
              <w:t xml:space="preserve"> </w:t>
            </w:r>
            <w:r w:rsidR="00E21575">
              <w:t>Update</w:t>
            </w:r>
            <w:r>
              <w:t xml:space="preserve"> the justification if appropriate.  Submit the justification, with annotations and revisions</w:t>
            </w:r>
            <w:r w:rsidR="00DE1E2A">
              <w:t>,</w:t>
            </w:r>
            <w:r>
              <w:t xml:space="preserve"> to the teacher.</w:t>
            </w:r>
          </w:p>
        </w:tc>
      </w:tr>
      <w:tr w:rsidR="00475DEC" w:rsidRPr="0072637F" w14:paraId="325ECE12" w14:textId="77777777" w:rsidTr="00AA3798">
        <w:trPr>
          <w:trHeight w:val="567"/>
        </w:trPr>
        <w:tc>
          <w:tcPr>
            <w:tcW w:w="1417" w:type="dxa"/>
            <w:tcBorders>
              <w:bottom w:val="nil"/>
            </w:tcBorders>
          </w:tcPr>
          <w:p w14:paraId="33367E99" w14:textId="77777777" w:rsidR="00475DEC" w:rsidRPr="0072637F" w:rsidRDefault="00475DEC" w:rsidP="00AA3798">
            <w:r>
              <w:t>30</w:t>
            </w:r>
            <w:r w:rsidRPr="0072637F">
              <w:t xml:space="preserve"> minutes</w:t>
            </w:r>
          </w:p>
        </w:tc>
        <w:tc>
          <w:tcPr>
            <w:tcW w:w="3759" w:type="dxa"/>
            <w:tcBorders>
              <w:bottom w:val="nil"/>
            </w:tcBorders>
          </w:tcPr>
          <w:p w14:paraId="4CA37D63" w14:textId="01FBB760" w:rsidR="00475DEC" w:rsidRPr="0072637F" w:rsidRDefault="00475DEC" w:rsidP="00AA3798">
            <w:r>
              <w:t xml:space="preserve">Explore with learners </w:t>
            </w:r>
            <w:r w:rsidR="00D248FE">
              <w:t xml:space="preserve">any </w:t>
            </w:r>
            <w:r>
              <w:t xml:space="preserve">alternative words that can be used to express ‘impact’ and the range of ratings that can be given. Write </w:t>
            </w:r>
            <w:r w:rsidR="00DE1E2A">
              <w:t xml:space="preserve">the </w:t>
            </w:r>
            <w:r>
              <w:t>examples given by learners on the whiteboard.</w:t>
            </w:r>
          </w:p>
        </w:tc>
        <w:tc>
          <w:tcPr>
            <w:tcW w:w="3759" w:type="dxa"/>
            <w:tcBorders>
              <w:bottom w:val="nil"/>
            </w:tcBorders>
          </w:tcPr>
          <w:p w14:paraId="370E1595" w14:textId="5B86B1D6" w:rsidR="00475DEC" w:rsidRPr="0072637F" w:rsidRDefault="00475DEC" w:rsidP="00AA3798">
            <w:r>
              <w:t>Give examples. Take notes.</w:t>
            </w:r>
          </w:p>
        </w:tc>
      </w:tr>
      <w:tr w:rsidR="00475DEC" w:rsidRPr="0072637F" w14:paraId="3079D6AF" w14:textId="77777777" w:rsidTr="00AA3798">
        <w:trPr>
          <w:trHeight w:val="567"/>
        </w:trPr>
        <w:tc>
          <w:tcPr>
            <w:tcW w:w="1417" w:type="dxa"/>
            <w:tcBorders>
              <w:top w:val="nil"/>
              <w:bottom w:val="nil"/>
            </w:tcBorders>
          </w:tcPr>
          <w:p w14:paraId="7A145350" w14:textId="77777777" w:rsidR="00475DEC" w:rsidRPr="0072637F" w:rsidRDefault="00475DEC" w:rsidP="00AA3798"/>
        </w:tc>
        <w:tc>
          <w:tcPr>
            <w:tcW w:w="3759" w:type="dxa"/>
            <w:tcBorders>
              <w:top w:val="nil"/>
              <w:bottom w:val="nil"/>
            </w:tcBorders>
          </w:tcPr>
          <w:p w14:paraId="78CD2EE7" w14:textId="05DACEBB" w:rsidR="00475DEC" w:rsidRPr="0072637F" w:rsidRDefault="00475DEC" w:rsidP="00AA3798">
            <w:r>
              <w:t>Set the task.</w:t>
            </w:r>
            <w:r w:rsidR="00D70C7B">
              <w:t xml:space="preserve"> Ask learners to select a partner to work with.</w:t>
            </w:r>
          </w:p>
        </w:tc>
        <w:tc>
          <w:tcPr>
            <w:tcW w:w="3759" w:type="dxa"/>
            <w:tcBorders>
              <w:top w:val="nil"/>
              <w:bottom w:val="nil"/>
            </w:tcBorders>
          </w:tcPr>
          <w:p w14:paraId="728D4415" w14:textId="36398B10" w:rsidR="00475DEC" w:rsidRPr="0072637F" w:rsidRDefault="00475DEC" w:rsidP="00AA3798">
            <w:r>
              <w:t>Listen.</w:t>
            </w:r>
            <w:r w:rsidR="00D70C7B">
              <w:t xml:space="preserve"> Move into pairs.</w:t>
            </w:r>
          </w:p>
        </w:tc>
      </w:tr>
      <w:tr w:rsidR="00475DEC" w:rsidRPr="0072637F" w14:paraId="447CD35F" w14:textId="77777777" w:rsidTr="00AA3798">
        <w:trPr>
          <w:trHeight w:val="567"/>
        </w:trPr>
        <w:tc>
          <w:tcPr>
            <w:tcW w:w="1417" w:type="dxa"/>
            <w:tcBorders>
              <w:top w:val="nil"/>
              <w:bottom w:val="nil"/>
            </w:tcBorders>
          </w:tcPr>
          <w:p w14:paraId="4D2DD78F" w14:textId="77777777" w:rsidR="00475DEC" w:rsidRPr="0072637F" w:rsidRDefault="00475DEC" w:rsidP="00AA3798"/>
        </w:tc>
        <w:tc>
          <w:tcPr>
            <w:tcW w:w="3759" w:type="dxa"/>
            <w:tcBorders>
              <w:top w:val="nil"/>
              <w:bottom w:val="nil"/>
            </w:tcBorders>
          </w:tcPr>
          <w:p w14:paraId="72B35692" w14:textId="77777777" w:rsidR="00475DEC" w:rsidRPr="0072637F" w:rsidRDefault="00475DEC" w:rsidP="00AA3798">
            <w:r>
              <w:t>Circulate and provide support if needed.</w:t>
            </w:r>
          </w:p>
        </w:tc>
        <w:tc>
          <w:tcPr>
            <w:tcW w:w="3759" w:type="dxa"/>
            <w:tcBorders>
              <w:top w:val="nil"/>
              <w:bottom w:val="nil"/>
            </w:tcBorders>
          </w:tcPr>
          <w:p w14:paraId="650D2622" w14:textId="4C51887E" w:rsidR="00475DEC" w:rsidRPr="0072637F" w:rsidRDefault="005C6030" w:rsidP="00AA3798">
            <w:r>
              <w:t xml:space="preserve">Complete Task 4 of the </w:t>
            </w:r>
            <w:r w:rsidRPr="00CB231D">
              <w:rPr>
                <w:b/>
                <w:bCs/>
              </w:rPr>
              <w:t>PEEL activity sheet</w:t>
            </w:r>
            <w:r>
              <w:rPr>
                <w:b/>
                <w:bCs/>
              </w:rPr>
              <w:t>.</w:t>
            </w:r>
            <w:r>
              <w:t xml:space="preserve"> </w:t>
            </w:r>
            <w:r w:rsidR="00475DEC">
              <w:t xml:space="preserve">For each of the </w:t>
            </w:r>
            <w:r>
              <w:t>i</w:t>
            </w:r>
            <w:r w:rsidR="00475DEC">
              <w:t>mpact scenarios</w:t>
            </w:r>
            <w:r w:rsidR="00DE1E2A">
              <w:t>,</w:t>
            </w:r>
            <w:r w:rsidR="00475DEC">
              <w:t xml:space="preserve"> give an impact rating and a justification, using the PEEL approach.</w:t>
            </w:r>
          </w:p>
        </w:tc>
      </w:tr>
      <w:tr w:rsidR="00475DEC" w:rsidRPr="0072637F" w14:paraId="12F84C2B" w14:textId="77777777" w:rsidTr="00AA3798">
        <w:trPr>
          <w:trHeight w:val="567"/>
        </w:trPr>
        <w:tc>
          <w:tcPr>
            <w:tcW w:w="1417" w:type="dxa"/>
            <w:tcBorders>
              <w:top w:val="nil"/>
              <w:bottom w:val="nil"/>
            </w:tcBorders>
          </w:tcPr>
          <w:p w14:paraId="03C5C85F" w14:textId="77777777" w:rsidR="00475DEC" w:rsidRPr="0072637F" w:rsidRDefault="00475DEC" w:rsidP="00AA3798"/>
        </w:tc>
        <w:tc>
          <w:tcPr>
            <w:tcW w:w="3759" w:type="dxa"/>
            <w:tcBorders>
              <w:top w:val="nil"/>
              <w:bottom w:val="nil"/>
            </w:tcBorders>
          </w:tcPr>
          <w:p w14:paraId="55A4845B" w14:textId="5898C851" w:rsidR="00475DEC" w:rsidRPr="0072637F" w:rsidRDefault="00475DEC" w:rsidP="00AA3798">
            <w:r>
              <w:t>Set the task. Allocate a peer pair for review.</w:t>
            </w:r>
          </w:p>
        </w:tc>
        <w:tc>
          <w:tcPr>
            <w:tcW w:w="3759" w:type="dxa"/>
            <w:tcBorders>
              <w:top w:val="nil"/>
              <w:bottom w:val="nil"/>
            </w:tcBorders>
          </w:tcPr>
          <w:p w14:paraId="23767878" w14:textId="77777777" w:rsidR="00475DEC" w:rsidRPr="0072637F" w:rsidRDefault="00475DEC" w:rsidP="00AA3798">
            <w:r>
              <w:t xml:space="preserve">Pass the completed </w:t>
            </w:r>
            <w:r w:rsidRPr="00CB231D">
              <w:rPr>
                <w:b/>
                <w:bCs/>
              </w:rPr>
              <w:t>PEEL activity sheet</w:t>
            </w:r>
            <w:r>
              <w:t xml:space="preserve"> to the allocated pair.</w:t>
            </w:r>
          </w:p>
        </w:tc>
      </w:tr>
      <w:tr w:rsidR="00475DEC" w:rsidRPr="0072637F" w14:paraId="5F97C77C" w14:textId="77777777" w:rsidTr="00AA3798">
        <w:trPr>
          <w:trHeight w:val="567"/>
        </w:trPr>
        <w:tc>
          <w:tcPr>
            <w:tcW w:w="1417" w:type="dxa"/>
            <w:tcBorders>
              <w:top w:val="nil"/>
              <w:bottom w:val="nil"/>
            </w:tcBorders>
          </w:tcPr>
          <w:p w14:paraId="5A8EC66A" w14:textId="77777777" w:rsidR="00475DEC" w:rsidRPr="0072637F" w:rsidRDefault="00475DEC" w:rsidP="00AA3798"/>
        </w:tc>
        <w:tc>
          <w:tcPr>
            <w:tcW w:w="3759" w:type="dxa"/>
            <w:tcBorders>
              <w:top w:val="nil"/>
              <w:bottom w:val="nil"/>
            </w:tcBorders>
          </w:tcPr>
          <w:p w14:paraId="325EC493" w14:textId="77777777" w:rsidR="00475DEC" w:rsidRPr="0072637F" w:rsidRDefault="00475DEC" w:rsidP="00AA3798">
            <w:r>
              <w:t>Circulate and provide support if needed.</w:t>
            </w:r>
          </w:p>
        </w:tc>
        <w:tc>
          <w:tcPr>
            <w:tcW w:w="3759" w:type="dxa"/>
            <w:tcBorders>
              <w:top w:val="nil"/>
              <w:bottom w:val="nil"/>
            </w:tcBorders>
          </w:tcPr>
          <w:p w14:paraId="78A7FCBD" w14:textId="0734D72C" w:rsidR="00475DEC" w:rsidRPr="0072637F" w:rsidRDefault="00475DEC" w:rsidP="00AA3798">
            <w:r>
              <w:t>Review the completed ratings and justification. Assess how well the answer followed the PEEL approach. Write a comment on each answer. Return to the original pair.</w:t>
            </w:r>
          </w:p>
        </w:tc>
      </w:tr>
      <w:tr w:rsidR="00475DEC" w:rsidRPr="0072637F" w14:paraId="37620133" w14:textId="77777777" w:rsidTr="00AA3798">
        <w:trPr>
          <w:trHeight w:val="567"/>
        </w:trPr>
        <w:tc>
          <w:tcPr>
            <w:tcW w:w="1417" w:type="dxa"/>
            <w:tcBorders>
              <w:top w:val="nil"/>
              <w:bottom w:val="nil"/>
            </w:tcBorders>
          </w:tcPr>
          <w:p w14:paraId="5CCCBE61" w14:textId="77777777" w:rsidR="00475DEC" w:rsidRPr="0072637F" w:rsidRDefault="00475DEC" w:rsidP="00AA3798"/>
        </w:tc>
        <w:tc>
          <w:tcPr>
            <w:tcW w:w="3759" w:type="dxa"/>
            <w:tcBorders>
              <w:top w:val="nil"/>
              <w:bottom w:val="nil"/>
            </w:tcBorders>
          </w:tcPr>
          <w:p w14:paraId="35B08361" w14:textId="77777777" w:rsidR="00475DEC" w:rsidRPr="0072637F" w:rsidRDefault="00475DEC" w:rsidP="00AA3798">
            <w:r>
              <w:t>Circulate and provide support if needed.</w:t>
            </w:r>
          </w:p>
        </w:tc>
        <w:tc>
          <w:tcPr>
            <w:tcW w:w="3759" w:type="dxa"/>
            <w:tcBorders>
              <w:top w:val="nil"/>
              <w:bottom w:val="nil"/>
            </w:tcBorders>
          </w:tcPr>
          <w:p w14:paraId="4FACE88B" w14:textId="77777777" w:rsidR="00475DEC" w:rsidRPr="0072637F" w:rsidRDefault="00475DEC" w:rsidP="00AA3798">
            <w:r>
              <w:t>Review the comments from the peer review. Note any improvements that need to be made.</w:t>
            </w:r>
          </w:p>
        </w:tc>
      </w:tr>
      <w:tr w:rsidR="00475DEC" w:rsidRPr="0072637F" w14:paraId="0845016B" w14:textId="77777777" w:rsidTr="00AA3798">
        <w:trPr>
          <w:trHeight w:val="567"/>
        </w:trPr>
        <w:tc>
          <w:tcPr>
            <w:tcW w:w="1417" w:type="dxa"/>
            <w:tcBorders>
              <w:top w:val="nil"/>
              <w:bottom w:val="nil"/>
            </w:tcBorders>
          </w:tcPr>
          <w:p w14:paraId="45D4E029" w14:textId="77777777" w:rsidR="00475DEC" w:rsidRPr="0072637F" w:rsidRDefault="00475DEC" w:rsidP="00AA3798"/>
        </w:tc>
        <w:tc>
          <w:tcPr>
            <w:tcW w:w="3759" w:type="dxa"/>
            <w:tcBorders>
              <w:top w:val="nil"/>
              <w:bottom w:val="nil"/>
            </w:tcBorders>
          </w:tcPr>
          <w:p w14:paraId="12A86E8C" w14:textId="54AAAD27" w:rsidR="00475DEC" w:rsidRPr="0072637F" w:rsidRDefault="00475DEC" w:rsidP="00AA3798">
            <w:r>
              <w:t xml:space="preserve">Ask learners to give examples of improvements that have been </w:t>
            </w:r>
            <w:r>
              <w:lastRenderedPageBreak/>
              <w:t>suggested. Write the examples on the whiteboard. Use the examples to reiterate how to use the PEEL approach.</w:t>
            </w:r>
          </w:p>
        </w:tc>
        <w:tc>
          <w:tcPr>
            <w:tcW w:w="3759" w:type="dxa"/>
            <w:tcBorders>
              <w:top w:val="nil"/>
              <w:bottom w:val="nil"/>
            </w:tcBorders>
          </w:tcPr>
          <w:p w14:paraId="62A5A8AE" w14:textId="112F6C62" w:rsidR="00475DEC" w:rsidRPr="0072637F" w:rsidRDefault="00475DEC" w:rsidP="00AA3798">
            <w:r>
              <w:lastRenderedPageBreak/>
              <w:t>Give examples when asked.  Listen. Take notes.</w:t>
            </w:r>
          </w:p>
        </w:tc>
      </w:tr>
      <w:tr w:rsidR="00475DEC" w:rsidRPr="0072637F" w14:paraId="45036932" w14:textId="77777777" w:rsidTr="00AA3798">
        <w:trPr>
          <w:trHeight w:val="567"/>
        </w:trPr>
        <w:tc>
          <w:tcPr>
            <w:tcW w:w="1417" w:type="dxa"/>
            <w:tcBorders>
              <w:top w:val="nil"/>
              <w:bottom w:val="nil"/>
            </w:tcBorders>
          </w:tcPr>
          <w:p w14:paraId="5A54100E" w14:textId="77777777" w:rsidR="00475DEC" w:rsidRPr="0072637F" w:rsidRDefault="00475DEC" w:rsidP="00AA3798"/>
        </w:tc>
        <w:tc>
          <w:tcPr>
            <w:tcW w:w="3759" w:type="dxa"/>
            <w:tcBorders>
              <w:top w:val="nil"/>
              <w:bottom w:val="nil"/>
            </w:tcBorders>
          </w:tcPr>
          <w:p w14:paraId="65F8CD0A" w14:textId="32C196EC" w:rsidR="00475DEC" w:rsidRPr="0072637F" w:rsidRDefault="00475DEC" w:rsidP="00AA3798">
            <w:r>
              <w:t>Set the task. Ask learners to combine pairs to form groups of four. Those working individually should work with another pair to form a group of three. Distribute A3 paper and marker pens.</w:t>
            </w:r>
          </w:p>
        </w:tc>
        <w:tc>
          <w:tcPr>
            <w:tcW w:w="3759" w:type="dxa"/>
            <w:tcBorders>
              <w:top w:val="nil"/>
              <w:bottom w:val="nil"/>
            </w:tcBorders>
          </w:tcPr>
          <w:p w14:paraId="14DEDE50" w14:textId="77777777" w:rsidR="00475DEC" w:rsidRPr="0072637F" w:rsidRDefault="00475DEC" w:rsidP="00AA3798">
            <w:r>
              <w:t>Listen. Move into groups.</w:t>
            </w:r>
          </w:p>
        </w:tc>
      </w:tr>
      <w:tr w:rsidR="00475DEC" w:rsidRPr="0072637F" w14:paraId="4890F63E" w14:textId="77777777" w:rsidTr="00AA3798">
        <w:trPr>
          <w:trHeight w:val="567"/>
        </w:trPr>
        <w:tc>
          <w:tcPr>
            <w:tcW w:w="1417" w:type="dxa"/>
            <w:tcBorders>
              <w:top w:val="nil"/>
              <w:bottom w:val="nil"/>
            </w:tcBorders>
          </w:tcPr>
          <w:p w14:paraId="2EE77D9B" w14:textId="77777777" w:rsidR="00475DEC" w:rsidRPr="0072637F" w:rsidRDefault="00475DEC" w:rsidP="00AA3798"/>
        </w:tc>
        <w:tc>
          <w:tcPr>
            <w:tcW w:w="3759" w:type="dxa"/>
            <w:tcBorders>
              <w:top w:val="nil"/>
              <w:bottom w:val="nil"/>
            </w:tcBorders>
          </w:tcPr>
          <w:p w14:paraId="01CA6001" w14:textId="77777777" w:rsidR="00475DEC" w:rsidRPr="0072637F" w:rsidRDefault="00475DEC" w:rsidP="00AA3798">
            <w:r>
              <w:t>Circulate and provide support if needed.</w:t>
            </w:r>
          </w:p>
        </w:tc>
        <w:tc>
          <w:tcPr>
            <w:tcW w:w="3759" w:type="dxa"/>
            <w:tcBorders>
              <w:top w:val="nil"/>
              <w:bottom w:val="nil"/>
            </w:tcBorders>
          </w:tcPr>
          <w:p w14:paraId="4BD1BEC9" w14:textId="33F52BED" w:rsidR="00475DEC" w:rsidRPr="0072637F" w:rsidRDefault="00475DEC" w:rsidP="00AA3798">
            <w:r>
              <w:t xml:space="preserve">Read the </w:t>
            </w:r>
            <w:r w:rsidR="002F0D62">
              <w:t>Task 5 i</w:t>
            </w:r>
            <w:r>
              <w:t xml:space="preserve">mpact scenario in the </w:t>
            </w:r>
            <w:r w:rsidRPr="00CB231D">
              <w:rPr>
                <w:b/>
                <w:bCs/>
              </w:rPr>
              <w:t>PEEL activity sheet</w:t>
            </w:r>
            <w:r>
              <w:t>.  Rate the impact and produce a justification. Put this onto an A3 sheet and add to the wall using reusable adhesive.</w:t>
            </w:r>
          </w:p>
        </w:tc>
      </w:tr>
      <w:tr w:rsidR="00475DEC" w:rsidRPr="0072637F" w14:paraId="190532FF" w14:textId="77777777" w:rsidTr="00AA3798">
        <w:trPr>
          <w:trHeight w:val="567"/>
        </w:trPr>
        <w:tc>
          <w:tcPr>
            <w:tcW w:w="1417" w:type="dxa"/>
            <w:tcBorders>
              <w:top w:val="nil"/>
              <w:bottom w:val="nil"/>
            </w:tcBorders>
          </w:tcPr>
          <w:p w14:paraId="7C439577" w14:textId="77777777" w:rsidR="00475DEC" w:rsidRPr="0072637F" w:rsidRDefault="00475DEC" w:rsidP="00AA3798"/>
        </w:tc>
        <w:tc>
          <w:tcPr>
            <w:tcW w:w="3759" w:type="dxa"/>
            <w:tcBorders>
              <w:top w:val="nil"/>
              <w:bottom w:val="nil"/>
            </w:tcBorders>
          </w:tcPr>
          <w:p w14:paraId="47C9FA7B" w14:textId="5FA2E52F" w:rsidR="00475DEC" w:rsidRPr="0072637F" w:rsidRDefault="00475DEC" w:rsidP="00AA3798">
            <w:r>
              <w:t>Set the task. Allocate each group the justifications to review.</w:t>
            </w:r>
          </w:p>
        </w:tc>
        <w:tc>
          <w:tcPr>
            <w:tcW w:w="3759" w:type="dxa"/>
            <w:tcBorders>
              <w:top w:val="nil"/>
              <w:bottom w:val="nil"/>
            </w:tcBorders>
          </w:tcPr>
          <w:p w14:paraId="2A9B0B17" w14:textId="77777777" w:rsidR="00475DEC" w:rsidRPr="0072637F" w:rsidRDefault="00475DEC" w:rsidP="00AA3798">
            <w:r>
              <w:t>Listen.</w:t>
            </w:r>
          </w:p>
        </w:tc>
      </w:tr>
      <w:tr w:rsidR="00475DEC" w:rsidRPr="0072637F" w14:paraId="013DD414" w14:textId="77777777" w:rsidTr="00AA3798">
        <w:trPr>
          <w:trHeight w:val="567"/>
        </w:trPr>
        <w:tc>
          <w:tcPr>
            <w:tcW w:w="1417" w:type="dxa"/>
            <w:tcBorders>
              <w:top w:val="nil"/>
              <w:bottom w:val="single" w:sz="4" w:space="0" w:color="auto"/>
            </w:tcBorders>
          </w:tcPr>
          <w:p w14:paraId="7782189B" w14:textId="77777777" w:rsidR="00475DEC" w:rsidRPr="0072637F" w:rsidRDefault="00475DEC" w:rsidP="00AA3798"/>
        </w:tc>
        <w:tc>
          <w:tcPr>
            <w:tcW w:w="3759" w:type="dxa"/>
            <w:tcBorders>
              <w:top w:val="nil"/>
              <w:bottom w:val="single" w:sz="4" w:space="0" w:color="auto"/>
            </w:tcBorders>
          </w:tcPr>
          <w:p w14:paraId="54F6E672" w14:textId="073F1DDC" w:rsidR="00475DEC" w:rsidRPr="0072637F" w:rsidRDefault="00475DEC" w:rsidP="00AA3798">
            <w:r>
              <w:t>Circulate and provide support if needed. Manage time, moving learners on to the next justification as appropriate.</w:t>
            </w:r>
          </w:p>
        </w:tc>
        <w:tc>
          <w:tcPr>
            <w:tcW w:w="3759" w:type="dxa"/>
            <w:tcBorders>
              <w:top w:val="nil"/>
              <w:bottom w:val="single" w:sz="4" w:space="0" w:color="auto"/>
            </w:tcBorders>
          </w:tcPr>
          <w:p w14:paraId="1EF3923C" w14:textId="3853414D" w:rsidR="00475DEC" w:rsidRPr="0072637F" w:rsidRDefault="00475DEC" w:rsidP="00AA3798">
            <w:r>
              <w:t>Review the first justification.  Review their use of the PEEL approach. Annotate the A3 sheet with comments. Review the overall justification and whether it is supported by evidence and is persuasive. Annotate the A3 sheet with comments. Move to the second justification and repeat, taking account of comments already there from another group.</w:t>
            </w:r>
          </w:p>
        </w:tc>
      </w:tr>
      <w:tr w:rsidR="00475DEC" w:rsidRPr="0072637F" w14:paraId="2981A033" w14:textId="77777777" w:rsidTr="00AA3798">
        <w:trPr>
          <w:trHeight w:val="567"/>
        </w:trPr>
        <w:tc>
          <w:tcPr>
            <w:tcW w:w="1417" w:type="dxa"/>
            <w:tcBorders>
              <w:bottom w:val="nil"/>
            </w:tcBorders>
            <w:shd w:val="clear" w:color="auto" w:fill="D9D9D9" w:themeFill="background1" w:themeFillShade="D9"/>
          </w:tcPr>
          <w:p w14:paraId="3BFDB34C" w14:textId="77777777" w:rsidR="00475DEC" w:rsidRPr="0072637F" w:rsidRDefault="00475DEC" w:rsidP="00AA3798">
            <w:r>
              <w:t>20</w:t>
            </w:r>
            <w:r w:rsidRPr="0072637F">
              <w:t xml:space="preserve"> minutes</w:t>
            </w:r>
          </w:p>
        </w:tc>
        <w:tc>
          <w:tcPr>
            <w:tcW w:w="3759" w:type="dxa"/>
            <w:tcBorders>
              <w:bottom w:val="nil"/>
            </w:tcBorders>
            <w:shd w:val="clear" w:color="auto" w:fill="D9D9D9" w:themeFill="background1" w:themeFillShade="D9"/>
          </w:tcPr>
          <w:p w14:paraId="0ED42EA6" w14:textId="77777777" w:rsidR="00475DEC" w:rsidRPr="0072637F" w:rsidRDefault="00475DEC" w:rsidP="00AA3798">
            <w:r>
              <w:t>Present to learners how to determine an overall risk score.</w:t>
            </w:r>
          </w:p>
        </w:tc>
        <w:tc>
          <w:tcPr>
            <w:tcW w:w="3759" w:type="dxa"/>
            <w:tcBorders>
              <w:bottom w:val="nil"/>
            </w:tcBorders>
            <w:shd w:val="clear" w:color="auto" w:fill="D9D9D9" w:themeFill="background1" w:themeFillShade="D9"/>
          </w:tcPr>
          <w:p w14:paraId="7D0E528B" w14:textId="6CFCFBB7" w:rsidR="00475DEC" w:rsidRPr="0072637F" w:rsidRDefault="00475DEC" w:rsidP="00AA3798">
            <w:r>
              <w:t>Listen. Take notes.</w:t>
            </w:r>
          </w:p>
        </w:tc>
      </w:tr>
      <w:tr w:rsidR="00475DEC" w:rsidRPr="0072637F" w14:paraId="29C3C729" w14:textId="77777777" w:rsidTr="00AA3798">
        <w:trPr>
          <w:trHeight w:val="567"/>
        </w:trPr>
        <w:tc>
          <w:tcPr>
            <w:tcW w:w="1417" w:type="dxa"/>
            <w:tcBorders>
              <w:top w:val="nil"/>
              <w:bottom w:val="nil"/>
            </w:tcBorders>
            <w:shd w:val="clear" w:color="auto" w:fill="D9D9D9" w:themeFill="background1" w:themeFillShade="D9"/>
          </w:tcPr>
          <w:p w14:paraId="6CEB882F" w14:textId="77777777" w:rsidR="00475DEC" w:rsidRDefault="00475DEC" w:rsidP="00AA3798"/>
        </w:tc>
        <w:tc>
          <w:tcPr>
            <w:tcW w:w="3759" w:type="dxa"/>
            <w:tcBorders>
              <w:top w:val="nil"/>
              <w:bottom w:val="nil"/>
            </w:tcBorders>
            <w:shd w:val="clear" w:color="auto" w:fill="D9D9D9" w:themeFill="background1" w:themeFillShade="D9"/>
          </w:tcPr>
          <w:p w14:paraId="22D4741A" w14:textId="35B44D61" w:rsidR="00475DEC" w:rsidRPr="0072637F" w:rsidRDefault="00475DEC" w:rsidP="00AA3798">
            <w:r>
              <w:t xml:space="preserve">Set the task. Distribute the </w:t>
            </w:r>
            <w:r w:rsidRPr="004249F1">
              <w:rPr>
                <w:b/>
                <w:bCs/>
              </w:rPr>
              <w:t>Risk analysis template</w:t>
            </w:r>
            <w:r>
              <w:t xml:space="preserve">. Ask learners to organise into pairs. Allocate each pair either the likelihood scenarios </w:t>
            </w:r>
            <w:r w:rsidR="00172D8C">
              <w:t xml:space="preserve">(Task 2) </w:t>
            </w:r>
            <w:r>
              <w:t xml:space="preserve">or </w:t>
            </w:r>
            <w:r w:rsidR="00DE1E2A">
              <w:t xml:space="preserve">the </w:t>
            </w:r>
            <w:r>
              <w:t>impact scenarios</w:t>
            </w:r>
            <w:r w:rsidR="00172D8C">
              <w:t xml:space="preserve"> </w:t>
            </w:r>
            <w:r w:rsidR="00F35CAE">
              <w:t>(</w:t>
            </w:r>
            <w:r w:rsidR="00172D8C">
              <w:t>Task 4)</w:t>
            </w:r>
            <w:r>
              <w:t>.</w:t>
            </w:r>
          </w:p>
        </w:tc>
        <w:tc>
          <w:tcPr>
            <w:tcW w:w="3759" w:type="dxa"/>
            <w:tcBorders>
              <w:top w:val="nil"/>
              <w:bottom w:val="nil"/>
            </w:tcBorders>
            <w:shd w:val="clear" w:color="auto" w:fill="D9D9D9" w:themeFill="background1" w:themeFillShade="D9"/>
          </w:tcPr>
          <w:p w14:paraId="4B76DB31" w14:textId="128F9FC6" w:rsidR="00475DEC" w:rsidRPr="0072637F" w:rsidRDefault="00475DEC" w:rsidP="00AA3798">
            <w:r>
              <w:t>Listen. Move into pairs.</w:t>
            </w:r>
          </w:p>
        </w:tc>
      </w:tr>
      <w:tr w:rsidR="00475DEC" w:rsidRPr="0072637F" w14:paraId="02CFC1B2" w14:textId="77777777" w:rsidTr="00AA3798">
        <w:trPr>
          <w:trHeight w:val="567"/>
        </w:trPr>
        <w:tc>
          <w:tcPr>
            <w:tcW w:w="1417" w:type="dxa"/>
            <w:tcBorders>
              <w:top w:val="nil"/>
              <w:bottom w:val="nil"/>
            </w:tcBorders>
            <w:shd w:val="clear" w:color="auto" w:fill="D9D9D9" w:themeFill="background1" w:themeFillShade="D9"/>
          </w:tcPr>
          <w:p w14:paraId="56BC39FF" w14:textId="77777777" w:rsidR="00475DEC" w:rsidRDefault="00475DEC" w:rsidP="00AA3798"/>
        </w:tc>
        <w:tc>
          <w:tcPr>
            <w:tcW w:w="3759" w:type="dxa"/>
            <w:tcBorders>
              <w:top w:val="nil"/>
              <w:bottom w:val="nil"/>
            </w:tcBorders>
            <w:shd w:val="clear" w:color="auto" w:fill="D9D9D9" w:themeFill="background1" w:themeFillShade="D9"/>
          </w:tcPr>
          <w:p w14:paraId="0E09DE21" w14:textId="77777777" w:rsidR="00475DEC" w:rsidRPr="0072637F" w:rsidRDefault="00475DEC" w:rsidP="00AA3798">
            <w:r>
              <w:t xml:space="preserve">Circulate and provide support if needed.  </w:t>
            </w:r>
          </w:p>
        </w:tc>
        <w:tc>
          <w:tcPr>
            <w:tcW w:w="3759" w:type="dxa"/>
            <w:tcBorders>
              <w:top w:val="nil"/>
              <w:bottom w:val="nil"/>
            </w:tcBorders>
            <w:shd w:val="clear" w:color="auto" w:fill="D9D9D9" w:themeFill="background1" w:themeFillShade="D9"/>
          </w:tcPr>
          <w:p w14:paraId="2B9B6072" w14:textId="4B8CC80B" w:rsidR="00475DEC" w:rsidRPr="0072637F" w:rsidRDefault="00475DEC" w:rsidP="00AA3798">
            <w:r>
              <w:t xml:space="preserve">Review the allocated scenarios.  Complete the risk analysis for each and complete the </w:t>
            </w:r>
            <w:r w:rsidRPr="004249F1">
              <w:rPr>
                <w:b/>
                <w:bCs/>
              </w:rPr>
              <w:t xml:space="preserve">Risk analysis template. </w:t>
            </w:r>
            <w:r w:rsidRPr="004249F1">
              <w:t xml:space="preserve">Produce a </w:t>
            </w:r>
            <w:r w:rsidRPr="004249F1">
              <w:lastRenderedPageBreak/>
              <w:t>justification for each scenario rating.</w:t>
            </w:r>
          </w:p>
        </w:tc>
      </w:tr>
      <w:tr w:rsidR="00475DEC" w:rsidRPr="0072637F" w14:paraId="7CBCBC24" w14:textId="77777777" w:rsidTr="00AA3798">
        <w:trPr>
          <w:trHeight w:val="567"/>
        </w:trPr>
        <w:tc>
          <w:tcPr>
            <w:tcW w:w="1417" w:type="dxa"/>
            <w:tcBorders>
              <w:top w:val="nil"/>
              <w:bottom w:val="nil"/>
            </w:tcBorders>
            <w:shd w:val="clear" w:color="auto" w:fill="D9D9D9" w:themeFill="background1" w:themeFillShade="D9"/>
          </w:tcPr>
          <w:p w14:paraId="774679B1" w14:textId="77777777" w:rsidR="00475DEC" w:rsidRDefault="00475DEC" w:rsidP="00AA3798"/>
        </w:tc>
        <w:tc>
          <w:tcPr>
            <w:tcW w:w="3759" w:type="dxa"/>
            <w:tcBorders>
              <w:top w:val="nil"/>
              <w:bottom w:val="nil"/>
            </w:tcBorders>
            <w:shd w:val="clear" w:color="auto" w:fill="D9D9D9" w:themeFill="background1" w:themeFillShade="D9"/>
          </w:tcPr>
          <w:p w14:paraId="65B765B3" w14:textId="72E339F7" w:rsidR="00475DEC" w:rsidRDefault="00475DEC" w:rsidP="00AA3798">
            <w:r>
              <w:t>Set the task. Ask learners to arrange to work with another pair to form a small group of four (or three if they are forming with an individual).</w:t>
            </w:r>
          </w:p>
        </w:tc>
        <w:tc>
          <w:tcPr>
            <w:tcW w:w="3759" w:type="dxa"/>
            <w:tcBorders>
              <w:top w:val="nil"/>
              <w:bottom w:val="nil"/>
            </w:tcBorders>
            <w:shd w:val="clear" w:color="auto" w:fill="D9D9D9" w:themeFill="background1" w:themeFillShade="D9"/>
          </w:tcPr>
          <w:p w14:paraId="47C5723F" w14:textId="1233AF1F" w:rsidR="00475DEC" w:rsidRDefault="00475DEC" w:rsidP="00AA3798">
            <w:r>
              <w:t>Listen. Move into new groups.</w:t>
            </w:r>
          </w:p>
        </w:tc>
      </w:tr>
      <w:tr w:rsidR="00475DEC" w:rsidRPr="0072637F" w14:paraId="45D743D7" w14:textId="77777777" w:rsidTr="00AA3798">
        <w:trPr>
          <w:trHeight w:val="567"/>
        </w:trPr>
        <w:tc>
          <w:tcPr>
            <w:tcW w:w="1417" w:type="dxa"/>
            <w:tcBorders>
              <w:top w:val="nil"/>
              <w:bottom w:val="nil"/>
            </w:tcBorders>
            <w:shd w:val="clear" w:color="auto" w:fill="D9D9D9" w:themeFill="background1" w:themeFillShade="D9"/>
          </w:tcPr>
          <w:p w14:paraId="6F8AA870" w14:textId="77777777" w:rsidR="00475DEC" w:rsidRDefault="00475DEC" w:rsidP="00AA3798"/>
        </w:tc>
        <w:tc>
          <w:tcPr>
            <w:tcW w:w="3759" w:type="dxa"/>
            <w:tcBorders>
              <w:top w:val="nil"/>
              <w:bottom w:val="nil"/>
            </w:tcBorders>
            <w:shd w:val="clear" w:color="auto" w:fill="D9D9D9" w:themeFill="background1" w:themeFillShade="D9"/>
          </w:tcPr>
          <w:p w14:paraId="356CB82A" w14:textId="77777777" w:rsidR="00475DEC" w:rsidRPr="0072637F" w:rsidRDefault="00475DEC" w:rsidP="00AA3798">
            <w:r>
              <w:t xml:space="preserve">Circulate and provide support if needed.  </w:t>
            </w:r>
          </w:p>
        </w:tc>
        <w:tc>
          <w:tcPr>
            <w:tcW w:w="3759" w:type="dxa"/>
            <w:tcBorders>
              <w:top w:val="nil"/>
              <w:bottom w:val="nil"/>
            </w:tcBorders>
            <w:shd w:val="clear" w:color="auto" w:fill="D9D9D9" w:themeFill="background1" w:themeFillShade="D9"/>
          </w:tcPr>
          <w:p w14:paraId="26E1F741" w14:textId="79181001" w:rsidR="00475DEC" w:rsidRPr="0072637F" w:rsidRDefault="00475DEC" w:rsidP="00AA3798">
            <w:r>
              <w:t xml:space="preserve">Share the outcomes produced by each pair. Discuss similarities and differences in the content of the </w:t>
            </w:r>
            <w:r w:rsidRPr="000C57ED">
              <w:rPr>
                <w:b/>
                <w:bCs/>
              </w:rPr>
              <w:t>Risk analysis template</w:t>
            </w:r>
            <w:r>
              <w:t xml:space="preserve">.  Agree </w:t>
            </w:r>
            <w:r w:rsidR="00DE1E2A">
              <w:t xml:space="preserve">on </w:t>
            </w:r>
            <w:r>
              <w:t>any changes needed to create a combined approach.  Make the changes.</w:t>
            </w:r>
          </w:p>
        </w:tc>
      </w:tr>
      <w:tr w:rsidR="00475DEC" w:rsidRPr="0072637F" w14:paraId="234CFE44" w14:textId="77777777" w:rsidTr="00AA3798">
        <w:trPr>
          <w:trHeight w:val="567"/>
        </w:trPr>
        <w:tc>
          <w:tcPr>
            <w:tcW w:w="1417" w:type="dxa"/>
            <w:tcBorders>
              <w:top w:val="nil"/>
              <w:bottom w:val="nil"/>
            </w:tcBorders>
            <w:shd w:val="clear" w:color="auto" w:fill="D9D9D9" w:themeFill="background1" w:themeFillShade="D9"/>
          </w:tcPr>
          <w:p w14:paraId="6E527707" w14:textId="77777777" w:rsidR="00475DEC" w:rsidRDefault="00475DEC" w:rsidP="00AA3798"/>
        </w:tc>
        <w:tc>
          <w:tcPr>
            <w:tcW w:w="3759" w:type="dxa"/>
            <w:tcBorders>
              <w:top w:val="nil"/>
              <w:bottom w:val="nil"/>
            </w:tcBorders>
            <w:shd w:val="clear" w:color="auto" w:fill="D9D9D9" w:themeFill="background1" w:themeFillShade="D9"/>
          </w:tcPr>
          <w:p w14:paraId="6CAD4545" w14:textId="31DE8169" w:rsidR="00475DEC" w:rsidRPr="0072637F" w:rsidRDefault="00475DEC" w:rsidP="00AA3798">
            <w:r>
              <w:t xml:space="preserve">Present to learners how to input the results of the analysis into </w:t>
            </w:r>
            <w:r w:rsidR="00CC20D3">
              <w:t>a</w:t>
            </w:r>
            <w:r>
              <w:t xml:space="preserve"> 5x5 risk matrix template.</w:t>
            </w:r>
          </w:p>
        </w:tc>
        <w:tc>
          <w:tcPr>
            <w:tcW w:w="3759" w:type="dxa"/>
            <w:tcBorders>
              <w:top w:val="nil"/>
              <w:bottom w:val="nil"/>
            </w:tcBorders>
            <w:shd w:val="clear" w:color="auto" w:fill="D9D9D9" w:themeFill="background1" w:themeFillShade="D9"/>
          </w:tcPr>
          <w:p w14:paraId="4E47607A" w14:textId="0A9A85B6" w:rsidR="00475DEC" w:rsidRPr="0072637F" w:rsidRDefault="00475DEC" w:rsidP="00AA3798">
            <w:r>
              <w:t>Listen. Take notes.</w:t>
            </w:r>
          </w:p>
        </w:tc>
      </w:tr>
      <w:tr w:rsidR="00475DEC" w:rsidRPr="0072637F" w14:paraId="4705D1FC" w14:textId="77777777" w:rsidTr="00AA3798">
        <w:trPr>
          <w:trHeight w:val="567"/>
        </w:trPr>
        <w:tc>
          <w:tcPr>
            <w:tcW w:w="1417" w:type="dxa"/>
            <w:tcBorders>
              <w:top w:val="nil"/>
              <w:bottom w:val="nil"/>
            </w:tcBorders>
            <w:shd w:val="clear" w:color="auto" w:fill="D9D9D9" w:themeFill="background1" w:themeFillShade="D9"/>
          </w:tcPr>
          <w:p w14:paraId="5BC3374A" w14:textId="77777777" w:rsidR="00475DEC" w:rsidRDefault="00475DEC" w:rsidP="00AA3798"/>
        </w:tc>
        <w:tc>
          <w:tcPr>
            <w:tcW w:w="3759" w:type="dxa"/>
            <w:tcBorders>
              <w:top w:val="nil"/>
              <w:bottom w:val="nil"/>
            </w:tcBorders>
            <w:shd w:val="clear" w:color="auto" w:fill="D9D9D9" w:themeFill="background1" w:themeFillShade="D9"/>
          </w:tcPr>
          <w:p w14:paraId="6B2D01C0" w14:textId="074203DA" w:rsidR="00475DEC" w:rsidRPr="00B84B9E" w:rsidRDefault="00475DEC" w:rsidP="00AA3798">
            <w:r>
              <w:t xml:space="preserve">Set the task. Distribute the </w:t>
            </w:r>
            <w:r w:rsidRPr="004249F1">
              <w:rPr>
                <w:b/>
                <w:bCs/>
              </w:rPr>
              <w:t>5x5 risk matrix template</w:t>
            </w:r>
            <w:r>
              <w:rPr>
                <w:b/>
                <w:bCs/>
              </w:rPr>
              <w:t>.</w:t>
            </w:r>
          </w:p>
        </w:tc>
        <w:tc>
          <w:tcPr>
            <w:tcW w:w="3759" w:type="dxa"/>
            <w:tcBorders>
              <w:top w:val="nil"/>
              <w:bottom w:val="nil"/>
            </w:tcBorders>
            <w:shd w:val="clear" w:color="auto" w:fill="D9D9D9" w:themeFill="background1" w:themeFillShade="D9"/>
          </w:tcPr>
          <w:p w14:paraId="38A903DC" w14:textId="77777777" w:rsidR="00475DEC" w:rsidRPr="0072637F" w:rsidRDefault="00475DEC" w:rsidP="00AA3798">
            <w:r>
              <w:t>Listen.</w:t>
            </w:r>
          </w:p>
        </w:tc>
      </w:tr>
      <w:tr w:rsidR="00475DEC" w:rsidRPr="0072637F" w14:paraId="5FAE0AB9" w14:textId="77777777" w:rsidTr="00AA3798">
        <w:trPr>
          <w:trHeight w:val="567"/>
        </w:trPr>
        <w:tc>
          <w:tcPr>
            <w:tcW w:w="1417" w:type="dxa"/>
            <w:tcBorders>
              <w:top w:val="nil"/>
              <w:bottom w:val="nil"/>
            </w:tcBorders>
            <w:shd w:val="clear" w:color="auto" w:fill="D9D9D9" w:themeFill="background1" w:themeFillShade="D9"/>
          </w:tcPr>
          <w:p w14:paraId="455579D4" w14:textId="77777777" w:rsidR="00475DEC" w:rsidRDefault="00475DEC" w:rsidP="00AA3798"/>
        </w:tc>
        <w:tc>
          <w:tcPr>
            <w:tcW w:w="3759" w:type="dxa"/>
            <w:tcBorders>
              <w:top w:val="nil"/>
              <w:bottom w:val="nil"/>
            </w:tcBorders>
            <w:shd w:val="clear" w:color="auto" w:fill="D9D9D9" w:themeFill="background1" w:themeFillShade="D9"/>
          </w:tcPr>
          <w:p w14:paraId="7B2F8637" w14:textId="77777777" w:rsidR="00475DEC" w:rsidRPr="0072637F" w:rsidRDefault="00475DEC" w:rsidP="00AA3798">
            <w:r>
              <w:t xml:space="preserve">Circulate and provide support if needed.  </w:t>
            </w:r>
          </w:p>
        </w:tc>
        <w:tc>
          <w:tcPr>
            <w:tcW w:w="3759" w:type="dxa"/>
            <w:tcBorders>
              <w:top w:val="nil"/>
              <w:bottom w:val="nil"/>
            </w:tcBorders>
            <w:shd w:val="clear" w:color="auto" w:fill="D9D9D9" w:themeFill="background1" w:themeFillShade="D9"/>
          </w:tcPr>
          <w:p w14:paraId="693CE1C4" w14:textId="65083D7B" w:rsidR="00475DEC" w:rsidRPr="0072637F" w:rsidRDefault="00475DEC" w:rsidP="00AA3798">
            <w:r>
              <w:t xml:space="preserve">In groups, complete the </w:t>
            </w:r>
            <w:r w:rsidRPr="000C57ED">
              <w:rPr>
                <w:b/>
                <w:bCs/>
              </w:rPr>
              <w:t xml:space="preserve">5x5 risk matrix template </w:t>
            </w:r>
            <w:r>
              <w:t xml:space="preserve">based on the analysis. Hand it </w:t>
            </w:r>
            <w:r w:rsidR="000F6D0E">
              <w:t xml:space="preserve">and the </w:t>
            </w:r>
            <w:r w:rsidR="000F6D0E" w:rsidRPr="00B40C1E">
              <w:rPr>
                <w:b/>
                <w:bCs/>
              </w:rPr>
              <w:t xml:space="preserve">Risk analysis template </w:t>
            </w:r>
            <w:r w:rsidR="00B04384">
              <w:t xml:space="preserve">to </w:t>
            </w:r>
            <w:r>
              <w:t>the teacher.</w:t>
            </w:r>
          </w:p>
        </w:tc>
      </w:tr>
      <w:tr w:rsidR="00475DEC" w:rsidRPr="0072637F" w14:paraId="0852D9C0" w14:textId="77777777" w:rsidTr="00AA3798">
        <w:trPr>
          <w:trHeight w:val="567"/>
        </w:trPr>
        <w:tc>
          <w:tcPr>
            <w:tcW w:w="1417" w:type="dxa"/>
            <w:tcBorders>
              <w:top w:val="nil"/>
              <w:bottom w:val="single" w:sz="4" w:space="0" w:color="auto"/>
            </w:tcBorders>
            <w:shd w:val="clear" w:color="auto" w:fill="D9D9D9" w:themeFill="background1" w:themeFillShade="D9"/>
          </w:tcPr>
          <w:p w14:paraId="46D2F371" w14:textId="77777777" w:rsidR="00475DEC" w:rsidRPr="0072637F" w:rsidRDefault="00475DEC" w:rsidP="00AA3798"/>
        </w:tc>
        <w:tc>
          <w:tcPr>
            <w:tcW w:w="3759" w:type="dxa"/>
            <w:tcBorders>
              <w:top w:val="nil"/>
              <w:bottom w:val="single" w:sz="4" w:space="0" w:color="auto"/>
            </w:tcBorders>
            <w:shd w:val="clear" w:color="auto" w:fill="D9D9D9" w:themeFill="background1" w:themeFillShade="D9"/>
          </w:tcPr>
          <w:p w14:paraId="25D209D3" w14:textId="1C49E7ED" w:rsidR="00475DEC" w:rsidRPr="0072637F" w:rsidRDefault="00475DEC" w:rsidP="00AA3798">
            <w:r>
              <w:t>Next steps: Before the next lesson</w:t>
            </w:r>
            <w:r w:rsidR="00DE1E2A">
              <w:t>,</w:t>
            </w:r>
            <w:r>
              <w:t xml:space="preserve"> review </w:t>
            </w:r>
            <w:r w:rsidR="00D72E48">
              <w:t xml:space="preserve">all </w:t>
            </w:r>
            <w:r>
              <w:t xml:space="preserve">the submitted work from learners. Identify any common misconceptions and/or errors to refer to in the next lesson. Annotate answers for each learner and return before the next lesson. </w:t>
            </w:r>
          </w:p>
        </w:tc>
        <w:tc>
          <w:tcPr>
            <w:tcW w:w="3759" w:type="dxa"/>
            <w:tcBorders>
              <w:top w:val="nil"/>
              <w:bottom w:val="single" w:sz="4" w:space="0" w:color="auto"/>
            </w:tcBorders>
            <w:shd w:val="clear" w:color="auto" w:fill="D9D9D9" w:themeFill="background1" w:themeFillShade="D9"/>
          </w:tcPr>
          <w:p w14:paraId="05CF99FB" w14:textId="77777777" w:rsidR="00475DEC" w:rsidRPr="0072637F" w:rsidRDefault="00475DEC" w:rsidP="00AA3798"/>
        </w:tc>
      </w:tr>
    </w:tbl>
    <w:p w14:paraId="6D784AA0" w14:textId="77777777" w:rsidR="00475DEC" w:rsidRPr="0072637F" w:rsidRDefault="00475DEC" w:rsidP="00475DEC">
      <w:r w:rsidRPr="0072637F">
        <w:br w:type="page"/>
      </w:r>
    </w:p>
    <w:p w14:paraId="3AD3DEF3" w14:textId="77777777" w:rsidR="00475DEC" w:rsidRPr="0072637F" w:rsidRDefault="00475DEC" w:rsidP="00475DEC">
      <w:pPr>
        <w:pStyle w:val="Heading2"/>
      </w:pPr>
      <w:r w:rsidRPr="0072637F">
        <w:lastRenderedPageBreak/>
        <w:t>Lesson 8</w:t>
      </w:r>
    </w:p>
    <w:p w14:paraId="6D1CEFCF" w14:textId="77777777" w:rsidR="00475DEC" w:rsidRPr="0072637F" w:rsidRDefault="00475DEC" w:rsidP="00475DEC">
      <w:pPr>
        <w:rPr>
          <w:rStyle w:val="Strong"/>
        </w:rPr>
      </w:pPr>
      <w:r w:rsidRPr="0072637F">
        <w:rPr>
          <w:rStyle w:val="Strong"/>
        </w:rPr>
        <w:t xml:space="preserve">Lesson title: </w:t>
      </w:r>
      <w:r>
        <w:t>Risk mitigations</w:t>
      </w:r>
    </w:p>
    <w:p w14:paraId="0A28C8BF" w14:textId="77777777" w:rsidR="00475DEC" w:rsidRPr="0072637F" w:rsidRDefault="00475DEC" w:rsidP="00475DEC">
      <w:r w:rsidRPr="0072637F">
        <w:rPr>
          <w:rStyle w:val="Strong"/>
        </w:rPr>
        <w:t xml:space="preserve">Lesson time: </w:t>
      </w:r>
      <w:r w:rsidRPr="0072637F">
        <w:t>2 hours</w:t>
      </w:r>
    </w:p>
    <w:p w14:paraId="59A9F444" w14:textId="5332F781" w:rsidR="00475DEC" w:rsidRPr="000C57ED" w:rsidRDefault="00475DEC" w:rsidP="00475DEC">
      <w:pPr>
        <w:rPr>
          <w:rStyle w:val="Strong"/>
        </w:rPr>
      </w:pPr>
      <w:r w:rsidRPr="0072637F">
        <w:rPr>
          <w:b/>
          <w:bCs/>
        </w:rPr>
        <w:t>Targeted content:</w:t>
      </w:r>
      <w:r w:rsidRPr="0072637F">
        <w:t xml:space="preserve"> </w:t>
      </w:r>
      <w:r w:rsidR="00482F1C">
        <w:t xml:space="preserve">CK5.4.2, </w:t>
      </w:r>
      <w:r w:rsidRPr="00956084">
        <w:t>5.4.4</w:t>
      </w:r>
    </w:p>
    <w:p w14:paraId="680CCD56" w14:textId="77777777" w:rsidR="00475DEC" w:rsidRPr="0072637F" w:rsidRDefault="00475DEC" w:rsidP="00475DEC">
      <w:pPr>
        <w:rPr>
          <w:rStyle w:val="Strong"/>
        </w:rPr>
      </w:pPr>
      <w:r w:rsidRPr="0072637F">
        <w:rPr>
          <w:rStyle w:val="Strong"/>
        </w:rPr>
        <w:t xml:space="preserve">Resources needed: </w:t>
      </w:r>
    </w:p>
    <w:p w14:paraId="4E2E4704" w14:textId="77777777" w:rsidR="00475DEC" w:rsidRPr="0072637F" w:rsidRDefault="00475DEC" w:rsidP="00475DEC">
      <w:pPr>
        <w:pStyle w:val="ListParagraph"/>
        <w:numPr>
          <w:ilvl w:val="0"/>
          <w:numId w:val="8"/>
        </w:numPr>
        <w:rPr>
          <w:rStyle w:val="Strong"/>
        </w:rPr>
      </w:pPr>
      <w:r w:rsidRPr="0072637F">
        <w:rPr>
          <w:rStyle w:val="Strong"/>
        </w:rPr>
        <w:t>Support materials</w:t>
      </w:r>
    </w:p>
    <w:p w14:paraId="60673812" w14:textId="3FAFFC98" w:rsidR="00475DEC" w:rsidRDefault="00475DEC" w:rsidP="00475DEC">
      <w:pPr>
        <w:pStyle w:val="ListParagraph"/>
        <w:numPr>
          <w:ilvl w:val="1"/>
          <w:numId w:val="8"/>
        </w:numPr>
        <w:rPr>
          <w:rStyle w:val="Strong"/>
          <w:b w:val="0"/>
          <w:bCs w:val="0"/>
        </w:rPr>
      </w:pPr>
      <w:r>
        <w:rPr>
          <w:rStyle w:val="Strong"/>
          <w:b w:val="0"/>
          <w:bCs w:val="0"/>
        </w:rPr>
        <w:t>PEEL starter activity sheet</w:t>
      </w:r>
      <w:r w:rsidR="00003A71">
        <w:rPr>
          <w:rStyle w:val="Strong"/>
          <w:b w:val="0"/>
          <w:bCs w:val="0"/>
        </w:rPr>
        <w:t>.</w:t>
      </w:r>
    </w:p>
    <w:p w14:paraId="72DEFFA6" w14:textId="26785DD5" w:rsidR="00475DEC" w:rsidRPr="0072637F" w:rsidRDefault="00475DEC" w:rsidP="00475DEC">
      <w:pPr>
        <w:pStyle w:val="ListParagraph"/>
        <w:numPr>
          <w:ilvl w:val="1"/>
          <w:numId w:val="8"/>
        </w:numPr>
      </w:pPr>
      <w:r>
        <w:t>Highflyers Accounting Limited</w:t>
      </w:r>
      <w:r w:rsidR="00F173D9">
        <w:t>.</w:t>
      </w:r>
      <w:r>
        <w:t xml:space="preserve"> </w:t>
      </w:r>
    </w:p>
    <w:p w14:paraId="70027FD5" w14:textId="77777777" w:rsidR="00475DEC" w:rsidRPr="0072637F" w:rsidRDefault="00475DEC" w:rsidP="00475DEC">
      <w:pPr>
        <w:pStyle w:val="ListParagraph"/>
        <w:numPr>
          <w:ilvl w:val="0"/>
          <w:numId w:val="8"/>
        </w:numPr>
        <w:rPr>
          <w:rStyle w:val="Strong"/>
        </w:rPr>
      </w:pPr>
      <w:r w:rsidRPr="0072637F">
        <w:rPr>
          <w:rStyle w:val="Strong"/>
        </w:rPr>
        <w:t>Equipment</w:t>
      </w:r>
    </w:p>
    <w:p w14:paraId="2AEF0A63" w14:textId="72B47A95" w:rsidR="00475DEC" w:rsidRPr="0057450D" w:rsidRDefault="00475DEC" w:rsidP="00475DEC">
      <w:pPr>
        <w:pStyle w:val="ListParagraph"/>
        <w:numPr>
          <w:ilvl w:val="1"/>
          <w:numId w:val="8"/>
        </w:numPr>
        <w:rPr>
          <w:rStyle w:val="Strong"/>
        </w:rPr>
      </w:pPr>
      <w:r>
        <w:rPr>
          <w:rStyle w:val="Strong"/>
          <w:b w:val="0"/>
          <w:bCs w:val="0"/>
        </w:rPr>
        <w:t>A3 or flip chart paper</w:t>
      </w:r>
      <w:r w:rsidR="00F173D9">
        <w:rPr>
          <w:rStyle w:val="Strong"/>
          <w:b w:val="0"/>
          <w:bCs w:val="0"/>
        </w:rPr>
        <w:t>.</w:t>
      </w:r>
    </w:p>
    <w:p w14:paraId="2F6E431F" w14:textId="10CFADE7" w:rsidR="00475DEC" w:rsidRPr="0057450D" w:rsidRDefault="00475DEC" w:rsidP="00475DEC">
      <w:pPr>
        <w:pStyle w:val="ListParagraph"/>
        <w:numPr>
          <w:ilvl w:val="1"/>
          <w:numId w:val="8"/>
        </w:numPr>
        <w:rPr>
          <w:rStyle w:val="Strong"/>
        </w:rPr>
      </w:pPr>
      <w:r>
        <w:rPr>
          <w:rStyle w:val="Strong"/>
          <w:b w:val="0"/>
          <w:bCs w:val="0"/>
        </w:rPr>
        <w:t>Marker pens</w:t>
      </w:r>
      <w:r w:rsidR="00F173D9">
        <w:rPr>
          <w:rStyle w:val="Strong"/>
          <w:b w:val="0"/>
          <w:bCs w:val="0"/>
        </w:rPr>
        <w:t>.</w:t>
      </w:r>
    </w:p>
    <w:p w14:paraId="3411B6DB" w14:textId="0A4F2F7E" w:rsidR="00475DEC" w:rsidRPr="0072637F" w:rsidRDefault="00475DEC" w:rsidP="00475DEC">
      <w:pPr>
        <w:pStyle w:val="ListParagraph"/>
        <w:numPr>
          <w:ilvl w:val="1"/>
          <w:numId w:val="8"/>
        </w:numPr>
        <w:rPr>
          <w:rStyle w:val="Strong"/>
        </w:rPr>
      </w:pPr>
      <w:r>
        <w:rPr>
          <w:rStyle w:val="Strong"/>
          <w:b w:val="0"/>
          <w:bCs w:val="0"/>
        </w:rPr>
        <w:t>Reusable adhesive</w:t>
      </w:r>
      <w:r w:rsidR="00F173D9">
        <w:rPr>
          <w:rStyle w:val="Strong"/>
          <w:b w:val="0"/>
          <w:bCs w:val="0"/>
        </w:rPr>
        <w:t>.</w:t>
      </w:r>
    </w:p>
    <w:p w14:paraId="26A0CB0C" w14:textId="77777777" w:rsidR="00475DEC" w:rsidRPr="0072637F" w:rsidRDefault="00475DEC" w:rsidP="00475DEC">
      <w:pPr>
        <w:rPr>
          <w:rStyle w:val="Strong"/>
        </w:rPr>
      </w:pPr>
      <w:r w:rsidRPr="0072637F">
        <w:rPr>
          <w:rStyle w:val="Strong"/>
        </w:rPr>
        <w:t xml:space="preserve">Learning activities included in this lesson to develop EMD skills: </w:t>
      </w:r>
    </w:p>
    <w:p w14:paraId="019A5CE3" w14:textId="77777777" w:rsidR="00475DEC" w:rsidRDefault="00475DEC" w:rsidP="00475DEC">
      <w:r w:rsidRPr="0072637F">
        <w:t xml:space="preserve">English: </w:t>
      </w:r>
      <w:r>
        <w:t>Learners continue to practice using the PEEL approach to justify proposals.</w:t>
      </w:r>
    </w:p>
    <w:p w14:paraId="635349F3" w14:textId="09C9C5EF" w:rsidR="009D46C2" w:rsidRPr="0072637F" w:rsidRDefault="009D46C2" w:rsidP="00475DEC">
      <w:r>
        <w:t xml:space="preserve">Digital: Learners will develop skills to use search prompts </w:t>
      </w:r>
      <w:r w:rsidR="00EF7F8B">
        <w:t>in AI chatbots to obtain information and review content.</w:t>
      </w:r>
    </w:p>
    <w:p w14:paraId="19EA158F" w14:textId="77777777" w:rsidR="00475DEC" w:rsidRPr="0072637F" w:rsidRDefault="00475DEC" w:rsidP="00475DEC">
      <w:pPr>
        <w:rPr>
          <w:rStyle w:val="Strong"/>
        </w:rPr>
      </w:pPr>
      <w:r w:rsidRPr="0072637F">
        <w:rPr>
          <w:rStyle w:val="Strong"/>
        </w:rPr>
        <w:t xml:space="preserve">SEND support: </w:t>
      </w:r>
    </w:p>
    <w:p w14:paraId="4449BF0E" w14:textId="5A532C63" w:rsidR="00475DEC" w:rsidRPr="0072637F" w:rsidRDefault="00475DEC" w:rsidP="00475DEC">
      <w:r>
        <w:rPr>
          <w:rStyle w:val="Strong"/>
          <w:b w:val="0"/>
          <w:bCs w:val="0"/>
        </w:rPr>
        <w:t>Learners are presented with an example of a good PEEL justification that they can use to assist in developing their own high</w:t>
      </w:r>
      <w:r w:rsidR="00DA21EA">
        <w:rPr>
          <w:rStyle w:val="Strong"/>
          <w:b w:val="0"/>
          <w:bCs w:val="0"/>
        </w:rPr>
        <w:t>-</w:t>
      </w:r>
      <w:r>
        <w:rPr>
          <w:rStyle w:val="Strong"/>
          <w:b w:val="0"/>
          <w:bCs w:val="0"/>
        </w:rPr>
        <w:t>quality PEEL justifications. Learners work in groups so that they get the benefit of different ideas and perspective</w:t>
      </w:r>
      <w:r w:rsidR="00DA21EA">
        <w:rPr>
          <w:rStyle w:val="Strong"/>
          <w:b w:val="0"/>
          <w:bCs w:val="0"/>
        </w:rPr>
        <w:t>s</w:t>
      </w:r>
      <w:r>
        <w:rPr>
          <w:rStyle w:val="Strong"/>
          <w:b w:val="0"/>
          <w:bCs w:val="0"/>
        </w:rPr>
        <w:t xml:space="preserve"> to broaden their own knowledge and understanding. They have autonomy to determine who they will work with initially, but the teacher will allocate groups so that learners experience working with others.</w:t>
      </w:r>
    </w:p>
    <w:p w14:paraId="5C335297" w14:textId="77777777" w:rsidR="00475DEC" w:rsidRDefault="00475DEC" w:rsidP="00475DEC">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599"/>
        <w:gridCol w:w="3705"/>
        <w:gridCol w:w="3712"/>
      </w:tblGrid>
      <w:tr w:rsidR="00475DEC" w:rsidRPr="0072637F" w14:paraId="14A0885F" w14:textId="77777777" w:rsidTr="00AA3798">
        <w:trPr>
          <w:trHeight w:val="567"/>
        </w:trPr>
        <w:tc>
          <w:tcPr>
            <w:tcW w:w="1599" w:type="dxa"/>
            <w:tcBorders>
              <w:bottom w:val="single" w:sz="4" w:space="0" w:color="auto"/>
            </w:tcBorders>
          </w:tcPr>
          <w:p w14:paraId="37F44C90" w14:textId="77777777" w:rsidR="00475DEC" w:rsidRPr="0072637F" w:rsidRDefault="00475DEC" w:rsidP="00AA3798">
            <w:r w:rsidRPr="0072637F">
              <w:rPr>
                <w:b/>
                <w:bCs/>
              </w:rPr>
              <w:lastRenderedPageBreak/>
              <w:t>Timing</w:t>
            </w:r>
          </w:p>
        </w:tc>
        <w:tc>
          <w:tcPr>
            <w:tcW w:w="3705" w:type="dxa"/>
            <w:tcBorders>
              <w:bottom w:val="single" w:sz="4" w:space="0" w:color="auto"/>
            </w:tcBorders>
          </w:tcPr>
          <w:p w14:paraId="322A04C2" w14:textId="77777777" w:rsidR="00475DEC" w:rsidRPr="0072637F" w:rsidRDefault="00475DEC" w:rsidP="00AA3798">
            <w:r w:rsidRPr="0072637F">
              <w:rPr>
                <w:b/>
                <w:bCs/>
              </w:rPr>
              <w:t>Teacher activity</w:t>
            </w:r>
          </w:p>
        </w:tc>
        <w:tc>
          <w:tcPr>
            <w:tcW w:w="3712" w:type="dxa"/>
            <w:tcBorders>
              <w:bottom w:val="single" w:sz="4" w:space="0" w:color="auto"/>
            </w:tcBorders>
          </w:tcPr>
          <w:p w14:paraId="11055528" w14:textId="77777777" w:rsidR="00475DEC" w:rsidRPr="0072637F" w:rsidRDefault="00475DEC" w:rsidP="00AA3798">
            <w:r w:rsidRPr="0072637F">
              <w:rPr>
                <w:b/>
                <w:bCs/>
              </w:rPr>
              <w:t xml:space="preserve">Learner activity </w:t>
            </w:r>
          </w:p>
        </w:tc>
      </w:tr>
      <w:tr w:rsidR="00475DEC" w:rsidRPr="0072637F" w14:paraId="769D8ACD" w14:textId="77777777" w:rsidTr="00AA3798">
        <w:trPr>
          <w:trHeight w:val="567"/>
        </w:trPr>
        <w:tc>
          <w:tcPr>
            <w:tcW w:w="1599" w:type="dxa"/>
            <w:tcBorders>
              <w:bottom w:val="nil"/>
            </w:tcBorders>
            <w:shd w:val="clear" w:color="auto" w:fill="D9D9D9" w:themeFill="background1" w:themeFillShade="D9"/>
          </w:tcPr>
          <w:p w14:paraId="6D9C57C3" w14:textId="015849BE" w:rsidR="00475DEC" w:rsidRPr="0072637F" w:rsidRDefault="00687792" w:rsidP="00AA3798">
            <w:r>
              <w:t>3</w:t>
            </w:r>
            <w:r w:rsidR="00475DEC">
              <w:t>0</w:t>
            </w:r>
            <w:r w:rsidR="00475DEC" w:rsidRPr="0072637F">
              <w:t xml:space="preserve"> minutes</w:t>
            </w:r>
          </w:p>
        </w:tc>
        <w:tc>
          <w:tcPr>
            <w:tcW w:w="3705" w:type="dxa"/>
            <w:tcBorders>
              <w:bottom w:val="nil"/>
            </w:tcBorders>
            <w:shd w:val="clear" w:color="auto" w:fill="D9D9D9" w:themeFill="background1" w:themeFillShade="D9"/>
          </w:tcPr>
          <w:p w14:paraId="21DFB6F9" w14:textId="77777777" w:rsidR="00475DEC" w:rsidRPr="0072637F" w:rsidRDefault="00475DEC" w:rsidP="00AA3798">
            <w:r>
              <w:t>Introduce the learning question.</w:t>
            </w:r>
          </w:p>
        </w:tc>
        <w:tc>
          <w:tcPr>
            <w:tcW w:w="3712" w:type="dxa"/>
            <w:tcBorders>
              <w:bottom w:val="nil"/>
            </w:tcBorders>
            <w:shd w:val="clear" w:color="auto" w:fill="D9D9D9" w:themeFill="background1" w:themeFillShade="D9"/>
          </w:tcPr>
          <w:p w14:paraId="1E7B2DEC" w14:textId="77777777" w:rsidR="00475DEC" w:rsidRPr="0072637F" w:rsidRDefault="00475DEC" w:rsidP="00AA3798">
            <w:r>
              <w:t>Listen.</w:t>
            </w:r>
          </w:p>
        </w:tc>
      </w:tr>
      <w:tr w:rsidR="00475DEC" w:rsidRPr="0072637F" w14:paraId="6FE81E2F" w14:textId="77777777" w:rsidTr="00AA3798">
        <w:trPr>
          <w:trHeight w:val="567"/>
        </w:trPr>
        <w:tc>
          <w:tcPr>
            <w:tcW w:w="1599" w:type="dxa"/>
            <w:tcBorders>
              <w:top w:val="nil"/>
              <w:bottom w:val="nil"/>
            </w:tcBorders>
            <w:shd w:val="clear" w:color="auto" w:fill="D9D9D9" w:themeFill="background1" w:themeFillShade="D9"/>
          </w:tcPr>
          <w:p w14:paraId="14E2D309" w14:textId="77777777" w:rsidR="00475DEC" w:rsidRPr="0072637F" w:rsidRDefault="00475DEC" w:rsidP="00AA3798"/>
        </w:tc>
        <w:tc>
          <w:tcPr>
            <w:tcW w:w="3705" w:type="dxa"/>
            <w:tcBorders>
              <w:top w:val="nil"/>
              <w:bottom w:val="nil"/>
            </w:tcBorders>
            <w:shd w:val="clear" w:color="auto" w:fill="D9D9D9" w:themeFill="background1" w:themeFillShade="D9"/>
          </w:tcPr>
          <w:p w14:paraId="5CC6BDC9" w14:textId="705C455C" w:rsidR="00475DEC" w:rsidRDefault="00475DEC" w:rsidP="00AA3798">
            <w:r>
              <w:t>Present to learners an example of a good PEEL justification, selecting from one submitted during the last lesson. Highlight each PEEL point in the justification.</w:t>
            </w:r>
          </w:p>
        </w:tc>
        <w:tc>
          <w:tcPr>
            <w:tcW w:w="3712" w:type="dxa"/>
            <w:tcBorders>
              <w:top w:val="nil"/>
              <w:bottom w:val="nil"/>
            </w:tcBorders>
            <w:shd w:val="clear" w:color="auto" w:fill="D9D9D9" w:themeFill="background1" w:themeFillShade="D9"/>
          </w:tcPr>
          <w:p w14:paraId="4F6BA6BA" w14:textId="7650A55D" w:rsidR="00475DEC" w:rsidRDefault="00475DEC" w:rsidP="00AA3798">
            <w:r>
              <w:t xml:space="preserve">Listen. Take notes. Ask questions or </w:t>
            </w:r>
            <w:r w:rsidR="00DA21EA">
              <w:t xml:space="preserve">request </w:t>
            </w:r>
            <w:r>
              <w:t>clarification.</w:t>
            </w:r>
          </w:p>
        </w:tc>
      </w:tr>
      <w:tr w:rsidR="00475DEC" w:rsidRPr="0072637F" w14:paraId="0CEA2E61" w14:textId="77777777" w:rsidTr="00AA3798">
        <w:trPr>
          <w:trHeight w:val="567"/>
        </w:trPr>
        <w:tc>
          <w:tcPr>
            <w:tcW w:w="1599" w:type="dxa"/>
            <w:tcBorders>
              <w:top w:val="nil"/>
              <w:bottom w:val="nil"/>
            </w:tcBorders>
            <w:shd w:val="clear" w:color="auto" w:fill="D9D9D9" w:themeFill="background1" w:themeFillShade="D9"/>
          </w:tcPr>
          <w:p w14:paraId="36DAF181" w14:textId="77777777" w:rsidR="00475DEC" w:rsidRPr="0072637F" w:rsidRDefault="00475DEC" w:rsidP="00AA3798"/>
        </w:tc>
        <w:tc>
          <w:tcPr>
            <w:tcW w:w="3705" w:type="dxa"/>
            <w:tcBorders>
              <w:top w:val="nil"/>
              <w:bottom w:val="nil"/>
            </w:tcBorders>
            <w:shd w:val="clear" w:color="auto" w:fill="D9D9D9" w:themeFill="background1" w:themeFillShade="D9"/>
          </w:tcPr>
          <w:p w14:paraId="086FA23B" w14:textId="33FF267C" w:rsidR="00475DEC" w:rsidRPr="0072637F" w:rsidRDefault="00475DEC" w:rsidP="00AA3798">
            <w:r>
              <w:t xml:space="preserve">Set the task. Distribute the </w:t>
            </w:r>
            <w:r w:rsidRPr="00B47B2A">
              <w:rPr>
                <w:b/>
                <w:bCs/>
              </w:rPr>
              <w:t>PEEL starter activity sheet.</w:t>
            </w:r>
          </w:p>
        </w:tc>
        <w:tc>
          <w:tcPr>
            <w:tcW w:w="3712" w:type="dxa"/>
            <w:tcBorders>
              <w:top w:val="nil"/>
              <w:bottom w:val="nil"/>
            </w:tcBorders>
            <w:shd w:val="clear" w:color="auto" w:fill="D9D9D9" w:themeFill="background1" w:themeFillShade="D9"/>
          </w:tcPr>
          <w:p w14:paraId="3DAF6609" w14:textId="77777777" w:rsidR="00475DEC" w:rsidRPr="0072637F" w:rsidRDefault="00475DEC" w:rsidP="00AA3798">
            <w:r>
              <w:t>Listen.</w:t>
            </w:r>
          </w:p>
        </w:tc>
      </w:tr>
      <w:tr w:rsidR="00475DEC" w:rsidRPr="0072637F" w14:paraId="4433684F" w14:textId="77777777" w:rsidTr="00AA3798">
        <w:trPr>
          <w:trHeight w:val="567"/>
        </w:trPr>
        <w:tc>
          <w:tcPr>
            <w:tcW w:w="1599" w:type="dxa"/>
            <w:tcBorders>
              <w:top w:val="nil"/>
              <w:bottom w:val="nil"/>
            </w:tcBorders>
            <w:shd w:val="clear" w:color="auto" w:fill="D9D9D9" w:themeFill="background1" w:themeFillShade="D9"/>
          </w:tcPr>
          <w:p w14:paraId="0F02012E" w14:textId="77777777" w:rsidR="00475DEC" w:rsidRPr="0072637F" w:rsidRDefault="00475DEC" w:rsidP="00AA3798"/>
        </w:tc>
        <w:tc>
          <w:tcPr>
            <w:tcW w:w="3705" w:type="dxa"/>
            <w:tcBorders>
              <w:top w:val="nil"/>
              <w:bottom w:val="nil"/>
            </w:tcBorders>
            <w:shd w:val="clear" w:color="auto" w:fill="D9D9D9" w:themeFill="background1" w:themeFillShade="D9"/>
          </w:tcPr>
          <w:p w14:paraId="5AF3EF31" w14:textId="77777777" w:rsidR="00475DEC" w:rsidRPr="0072637F" w:rsidRDefault="00475DEC" w:rsidP="00AA3798">
            <w:r>
              <w:t>Circulate and provide support if needed.</w:t>
            </w:r>
          </w:p>
        </w:tc>
        <w:tc>
          <w:tcPr>
            <w:tcW w:w="3712" w:type="dxa"/>
            <w:tcBorders>
              <w:top w:val="nil"/>
              <w:bottom w:val="nil"/>
            </w:tcBorders>
            <w:shd w:val="clear" w:color="auto" w:fill="D9D9D9" w:themeFill="background1" w:themeFillShade="D9"/>
          </w:tcPr>
          <w:p w14:paraId="5B2C0E74" w14:textId="77777777" w:rsidR="00475DEC" w:rsidRPr="0072637F" w:rsidRDefault="00475DEC" w:rsidP="00AA3798">
            <w:r>
              <w:t xml:space="preserve">Individually complete the </w:t>
            </w:r>
            <w:r w:rsidRPr="00B47B2A">
              <w:rPr>
                <w:b/>
                <w:bCs/>
              </w:rPr>
              <w:t>PEEL starter activity sheet.</w:t>
            </w:r>
          </w:p>
        </w:tc>
      </w:tr>
      <w:tr w:rsidR="00475DEC" w:rsidRPr="0072637F" w14:paraId="70510494" w14:textId="77777777" w:rsidTr="00AA3798">
        <w:trPr>
          <w:trHeight w:val="567"/>
        </w:trPr>
        <w:tc>
          <w:tcPr>
            <w:tcW w:w="1599" w:type="dxa"/>
            <w:tcBorders>
              <w:top w:val="nil"/>
              <w:bottom w:val="nil"/>
            </w:tcBorders>
            <w:shd w:val="clear" w:color="auto" w:fill="D9D9D9" w:themeFill="background1" w:themeFillShade="D9"/>
          </w:tcPr>
          <w:p w14:paraId="03357552" w14:textId="77777777" w:rsidR="00475DEC" w:rsidRPr="0072637F" w:rsidRDefault="00475DEC" w:rsidP="00AA3798"/>
        </w:tc>
        <w:tc>
          <w:tcPr>
            <w:tcW w:w="3705" w:type="dxa"/>
            <w:tcBorders>
              <w:top w:val="nil"/>
              <w:bottom w:val="nil"/>
            </w:tcBorders>
            <w:shd w:val="clear" w:color="auto" w:fill="D9D9D9" w:themeFill="background1" w:themeFillShade="D9"/>
          </w:tcPr>
          <w:p w14:paraId="34E27D5E" w14:textId="77777777" w:rsidR="00475DEC" w:rsidRPr="0072637F" w:rsidRDefault="00475DEC" w:rsidP="00AA3798">
            <w:r>
              <w:t xml:space="preserve">Set the task. </w:t>
            </w:r>
          </w:p>
        </w:tc>
        <w:tc>
          <w:tcPr>
            <w:tcW w:w="3712" w:type="dxa"/>
            <w:tcBorders>
              <w:top w:val="nil"/>
              <w:bottom w:val="nil"/>
            </w:tcBorders>
            <w:shd w:val="clear" w:color="auto" w:fill="D9D9D9" w:themeFill="background1" w:themeFillShade="D9"/>
          </w:tcPr>
          <w:p w14:paraId="6FF049ED" w14:textId="5E742B5A" w:rsidR="00475DEC" w:rsidRPr="0072637F" w:rsidRDefault="00475DEC" w:rsidP="00AA3798">
            <w:r>
              <w:t xml:space="preserve">Listen. Pass the completed </w:t>
            </w:r>
            <w:r w:rsidRPr="00C311CE">
              <w:rPr>
                <w:b/>
                <w:bCs/>
              </w:rPr>
              <w:t>PEEL starter activity sheet</w:t>
            </w:r>
            <w:r>
              <w:t xml:space="preserve"> to a peer.</w:t>
            </w:r>
          </w:p>
        </w:tc>
      </w:tr>
      <w:tr w:rsidR="00475DEC" w:rsidRPr="0072637F" w14:paraId="420F2B13" w14:textId="77777777" w:rsidTr="00AA3798">
        <w:trPr>
          <w:trHeight w:val="567"/>
        </w:trPr>
        <w:tc>
          <w:tcPr>
            <w:tcW w:w="1599" w:type="dxa"/>
            <w:tcBorders>
              <w:top w:val="nil"/>
              <w:bottom w:val="nil"/>
            </w:tcBorders>
            <w:shd w:val="clear" w:color="auto" w:fill="D9D9D9" w:themeFill="background1" w:themeFillShade="D9"/>
          </w:tcPr>
          <w:p w14:paraId="6F2988CA" w14:textId="77777777" w:rsidR="00475DEC" w:rsidRPr="0072637F" w:rsidRDefault="00475DEC" w:rsidP="00AA3798"/>
        </w:tc>
        <w:tc>
          <w:tcPr>
            <w:tcW w:w="3705" w:type="dxa"/>
            <w:tcBorders>
              <w:top w:val="nil"/>
              <w:bottom w:val="nil"/>
            </w:tcBorders>
            <w:shd w:val="clear" w:color="auto" w:fill="D9D9D9" w:themeFill="background1" w:themeFillShade="D9"/>
          </w:tcPr>
          <w:p w14:paraId="2771A44C" w14:textId="77777777" w:rsidR="00475DEC" w:rsidRPr="0072637F" w:rsidRDefault="00475DEC" w:rsidP="00AA3798">
            <w:r>
              <w:t>Circulate and provide support if needed.</w:t>
            </w:r>
          </w:p>
        </w:tc>
        <w:tc>
          <w:tcPr>
            <w:tcW w:w="3712" w:type="dxa"/>
            <w:tcBorders>
              <w:top w:val="nil"/>
              <w:bottom w:val="nil"/>
            </w:tcBorders>
            <w:shd w:val="clear" w:color="auto" w:fill="D9D9D9" w:themeFill="background1" w:themeFillShade="D9"/>
          </w:tcPr>
          <w:p w14:paraId="4DB8B546" w14:textId="600C27B0" w:rsidR="00475DEC" w:rsidRPr="00C311CE" w:rsidRDefault="00475DEC" w:rsidP="00AA3798">
            <w:r>
              <w:t xml:space="preserve">Review the completed </w:t>
            </w:r>
            <w:r w:rsidRPr="00C311CE">
              <w:rPr>
                <w:b/>
                <w:bCs/>
              </w:rPr>
              <w:t>PEEL starter activity sheet</w:t>
            </w:r>
            <w:r>
              <w:rPr>
                <w:b/>
                <w:bCs/>
              </w:rPr>
              <w:t xml:space="preserve"> </w:t>
            </w:r>
            <w:r w:rsidRPr="00C311CE">
              <w:t>and how well the justification meets the PEEL approach.</w:t>
            </w:r>
            <w:r>
              <w:t xml:space="preserve"> Annotate to show where it is clear and not clear (if appropriate). Return to the peer.</w:t>
            </w:r>
          </w:p>
        </w:tc>
      </w:tr>
      <w:tr w:rsidR="00475DEC" w:rsidRPr="0072637F" w14:paraId="443E0BB9" w14:textId="77777777" w:rsidTr="00AA3798">
        <w:trPr>
          <w:trHeight w:val="567"/>
        </w:trPr>
        <w:tc>
          <w:tcPr>
            <w:tcW w:w="1599" w:type="dxa"/>
            <w:tcBorders>
              <w:top w:val="nil"/>
              <w:bottom w:val="single" w:sz="4" w:space="0" w:color="auto"/>
            </w:tcBorders>
            <w:shd w:val="clear" w:color="auto" w:fill="D9D9D9" w:themeFill="background1" w:themeFillShade="D9"/>
          </w:tcPr>
          <w:p w14:paraId="5AF46047" w14:textId="77777777" w:rsidR="00475DEC" w:rsidRPr="0072637F" w:rsidRDefault="00475DEC" w:rsidP="00AA3798"/>
        </w:tc>
        <w:tc>
          <w:tcPr>
            <w:tcW w:w="3705" w:type="dxa"/>
            <w:tcBorders>
              <w:top w:val="nil"/>
              <w:bottom w:val="single" w:sz="4" w:space="0" w:color="auto"/>
            </w:tcBorders>
            <w:shd w:val="clear" w:color="auto" w:fill="D9D9D9" w:themeFill="background1" w:themeFillShade="D9"/>
          </w:tcPr>
          <w:p w14:paraId="6C1E5E9B" w14:textId="48947CAD" w:rsidR="00475DEC" w:rsidRPr="0072637F" w:rsidRDefault="00475DEC" w:rsidP="00AA3798">
            <w:r>
              <w:t>Give learners time to review their feedback. Ask learners to indicate any feedback that suggests improvement is needed. Note on the whiteboard.  Use this to highlight any issues resulting from the review of PEEL examples submitted in the previous lesson.</w:t>
            </w:r>
          </w:p>
        </w:tc>
        <w:tc>
          <w:tcPr>
            <w:tcW w:w="3712" w:type="dxa"/>
            <w:tcBorders>
              <w:top w:val="nil"/>
              <w:bottom w:val="single" w:sz="4" w:space="0" w:color="auto"/>
            </w:tcBorders>
            <w:shd w:val="clear" w:color="auto" w:fill="D9D9D9" w:themeFill="background1" w:themeFillShade="D9"/>
          </w:tcPr>
          <w:p w14:paraId="64203FD7" w14:textId="77777777" w:rsidR="00475DEC" w:rsidRPr="0072637F" w:rsidRDefault="00475DEC" w:rsidP="00AA3798">
            <w:r>
              <w:t>Contribute when asked by the teacher.</w:t>
            </w:r>
          </w:p>
        </w:tc>
      </w:tr>
      <w:tr w:rsidR="00475DEC" w:rsidRPr="0072637F" w14:paraId="6AB66671" w14:textId="77777777" w:rsidTr="00AA3798">
        <w:trPr>
          <w:trHeight w:val="567"/>
        </w:trPr>
        <w:tc>
          <w:tcPr>
            <w:tcW w:w="1599" w:type="dxa"/>
            <w:tcBorders>
              <w:bottom w:val="nil"/>
            </w:tcBorders>
          </w:tcPr>
          <w:p w14:paraId="1B549246" w14:textId="77777777" w:rsidR="00475DEC" w:rsidRPr="0072637F" w:rsidRDefault="00475DEC" w:rsidP="00AA3798">
            <w:r>
              <w:t xml:space="preserve">30 </w:t>
            </w:r>
            <w:r w:rsidRPr="0072637F">
              <w:t>minutes</w:t>
            </w:r>
          </w:p>
        </w:tc>
        <w:tc>
          <w:tcPr>
            <w:tcW w:w="3705" w:type="dxa"/>
            <w:tcBorders>
              <w:bottom w:val="nil"/>
            </w:tcBorders>
          </w:tcPr>
          <w:p w14:paraId="167C47A5" w14:textId="43DAC222" w:rsidR="00475DEC" w:rsidRPr="0072637F" w:rsidRDefault="00475DEC" w:rsidP="00AA3798">
            <w:r>
              <w:t>Present information on risk mitigation and four different types of risk management strateg</w:t>
            </w:r>
            <w:r w:rsidR="00DA21EA">
              <w:t>ies</w:t>
            </w:r>
            <w:r>
              <w:t>.</w:t>
            </w:r>
          </w:p>
        </w:tc>
        <w:tc>
          <w:tcPr>
            <w:tcW w:w="3712" w:type="dxa"/>
            <w:tcBorders>
              <w:bottom w:val="nil"/>
            </w:tcBorders>
          </w:tcPr>
          <w:p w14:paraId="38D551F8" w14:textId="5B9CC645" w:rsidR="00475DEC" w:rsidRPr="0072637F" w:rsidRDefault="00475DEC" w:rsidP="00AA3798">
            <w:r>
              <w:t>Listen. Take notes. Ask questions for clarification.</w:t>
            </w:r>
          </w:p>
        </w:tc>
      </w:tr>
      <w:tr w:rsidR="00475DEC" w:rsidRPr="0072637F" w14:paraId="0423C31C" w14:textId="77777777" w:rsidTr="00AA3798">
        <w:trPr>
          <w:trHeight w:val="567"/>
        </w:trPr>
        <w:tc>
          <w:tcPr>
            <w:tcW w:w="1599" w:type="dxa"/>
            <w:tcBorders>
              <w:top w:val="nil"/>
              <w:bottom w:val="nil"/>
            </w:tcBorders>
          </w:tcPr>
          <w:p w14:paraId="7284E499" w14:textId="77777777" w:rsidR="00475DEC" w:rsidRPr="0072637F" w:rsidRDefault="00475DEC" w:rsidP="00AA3798"/>
        </w:tc>
        <w:tc>
          <w:tcPr>
            <w:tcW w:w="3705" w:type="dxa"/>
            <w:tcBorders>
              <w:top w:val="nil"/>
              <w:bottom w:val="nil"/>
            </w:tcBorders>
          </w:tcPr>
          <w:p w14:paraId="6F42C2D5" w14:textId="5D1EF045" w:rsidR="00475DEC" w:rsidRPr="0072637F" w:rsidRDefault="00475DEC" w:rsidP="00AA3798">
            <w:r>
              <w:t>Set the task. Ask learners to organise into groups of four.  Allocate each group one of the risk mitigation strategies.</w:t>
            </w:r>
          </w:p>
        </w:tc>
        <w:tc>
          <w:tcPr>
            <w:tcW w:w="3712" w:type="dxa"/>
            <w:tcBorders>
              <w:top w:val="nil"/>
              <w:bottom w:val="nil"/>
            </w:tcBorders>
          </w:tcPr>
          <w:p w14:paraId="6F394BF4" w14:textId="4B858A7E" w:rsidR="00475DEC" w:rsidRPr="0072637F" w:rsidRDefault="00475DEC" w:rsidP="00AA3798">
            <w:r>
              <w:t>Listen.</w:t>
            </w:r>
            <w:r w:rsidR="00F173D9">
              <w:t xml:space="preserve"> </w:t>
            </w:r>
            <w:r>
              <w:t>Move into groups.</w:t>
            </w:r>
          </w:p>
        </w:tc>
      </w:tr>
      <w:tr w:rsidR="00475DEC" w:rsidRPr="0072637F" w14:paraId="2DAE3184" w14:textId="77777777" w:rsidTr="00AA3798">
        <w:trPr>
          <w:trHeight w:val="567"/>
        </w:trPr>
        <w:tc>
          <w:tcPr>
            <w:tcW w:w="1599" w:type="dxa"/>
            <w:tcBorders>
              <w:top w:val="nil"/>
              <w:bottom w:val="nil"/>
            </w:tcBorders>
          </w:tcPr>
          <w:p w14:paraId="6B00B933" w14:textId="77777777" w:rsidR="00475DEC" w:rsidRPr="0072637F" w:rsidRDefault="00475DEC" w:rsidP="00AA3798"/>
        </w:tc>
        <w:tc>
          <w:tcPr>
            <w:tcW w:w="3705" w:type="dxa"/>
            <w:tcBorders>
              <w:top w:val="nil"/>
              <w:bottom w:val="nil"/>
            </w:tcBorders>
          </w:tcPr>
          <w:p w14:paraId="15CDC3EE" w14:textId="77777777" w:rsidR="00475DEC" w:rsidRPr="0072637F" w:rsidRDefault="00475DEC" w:rsidP="00AA3798">
            <w:r>
              <w:t>Circulate and provide support if needed.</w:t>
            </w:r>
          </w:p>
        </w:tc>
        <w:tc>
          <w:tcPr>
            <w:tcW w:w="3712" w:type="dxa"/>
            <w:tcBorders>
              <w:top w:val="nil"/>
              <w:bottom w:val="nil"/>
            </w:tcBorders>
          </w:tcPr>
          <w:p w14:paraId="11E2323E" w14:textId="3A5668F8" w:rsidR="00475DEC" w:rsidRPr="0072637F" w:rsidRDefault="00475DEC" w:rsidP="00AA3798">
            <w:r>
              <w:t>In groups, explore different actions that a business can undertake to address possible risks related to the allocated risk management strategy. From the list, create a mind map on A3 or flip chart paper, showing the types of risks they could be used for.</w:t>
            </w:r>
          </w:p>
        </w:tc>
      </w:tr>
      <w:tr w:rsidR="00E57D3E" w:rsidRPr="0072637F" w14:paraId="4D9092D5" w14:textId="77777777" w:rsidTr="00AA3798">
        <w:trPr>
          <w:trHeight w:val="567"/>
        </w:trPr>
        <w:tc>
          <w:tcPr>
            <w:tcW w:w="1599" w:type="dxa"/>
            <w:tcBorders>
              <w:top w:val="nil"/>
              <w:bottom w:val="nil"/>
            </w:tcBorders>
          </w:tcPr>
          <w:p w14:paraId="3D5F1596" w14:textId="77777777" w:rsidR="00E57D3E" w:rsidRPr="0072637F" w:rsidRDefault="00E57D3E" w:rsidP="00AA3798"/>
        </w:tc>
        <w:tc>
          <w:tcPr>
            <w:tcW w:w="3705" w:type="dxa"/>
            <w:tcBorders>
              <w:top w:val="nil"/>
              <w:bottom w:val="nil"/>
            </w:tcBorders>
          </w:tcPr>
          <w:p w14:paraId="03CBF9FB" w14:textId="121BAD21" w:rsidR="00E57D3E" w:rsidRDefault="00E57D3E" w:rsidP="00AA3798">
            <w:r>
              <w:t>Present information on the use of artificial intelligence (AI) to support problem-solving and decision-making.</w:t>
            </w:r>
            <w:r w:rsidR="00C67B66">
              <w:t xml:space="preserve"> </w:t>
            </w:r>
            <w:r w:rsidR="00525A6A">
              <w:t xml:space="preserve">Demonstrate to learners how to use AI to propose an avoidance as a risk mitigation strategy. </w:t>
            </w:r>
            <w:r w:rsidR="007719AA">
              <w:t xml:space="preserve">Select a scenario from a previous lesson.  </w:t>
            </w:r>
            <w:r w:rsidR="00525A6A">
              <w:t>Start with no prompts and then give parameter</w:t>
            </w:r>
            <w:r w:rsidR="00DA21EA">
              <w:t>s</w:t>
            </w:r>
            <w:r w:rsidR="00525A6A">
              <w:t xml:space="preserve"> such as </w:t>
            </w:r>
            <w:r w:rsidR="007719AA">
              <w:t xml:space="preserve">information on likelihood, severity, </w:t>
            </w:r>
            <w:r w:rsidR="00DA21EA">
              <w:t xml:space="preserve">and </w:t>
            </w:r>
            <w:r w:rsidR="007719AA">
              <w:t xml:space="preserve">project stage.  </w:t>
            </w:r>
          </w:p>
        </w:tc>
        <w:tc>
          <w:tcPr>
            <w:tcW w:w="3712" w:type="dxa"/>
            <w:tcBorders>
              <w:top w:val="nil"/>
              <w:bottom w:val="nil"/>
            </w:tcBorders>
          </w:tcPr>
          <w:p w14:paraId="4341C788" w14:textId="684D74EB" w:rsidR="00E57D3E" w:rsidRDefault="00B60728" w:rsidP="00AA3798">
            <w:r>
              <w:t>Listen.</w:t>
            </w:r>
            <w:r w:rsidR="00C67B66">
              <w:t xml:space="preserve"> Take notes.</w:t>
            </w:r>
          </w:p>
        </w:tc>
      </w:tr>
      <w:tr w:rsidR="00475DEC" w:rsidRPr="0072637F" w14:paraId="4765CE8F" w14:textId="77777777" w:rsidTr="00AA3798">
        <w:trPr>
          <w:trHeight w:val="567"/>
        </w:trPr>
        <w:tc>
          <w:tcPr>
            <w:tcW w:w="1599" w:type="dxa"/>
            <w:tcBorders>
              <w:top w:val="nil"/>
              <w:bottom w:val="nil"/>
            </w:tcBorders>
          </w:tcPr>
          <w:p w14:paraId="0EAE6940" w14:textId="77777777" w:rsidR="00475DEC" w:rsidRPr="0072637F" w:rsidRDefault="00475DEC" w:rsidP="00AA3798"/>
        </w:tc>
        <w:tc>
          <w:tcPr>
            <w:tcW w:w="3705" w:type="dxa"/>
            <w:tcBorders>
              <w:top w:val="nil"/>
              <w:bottom w:val="nil"/>
            </w:tcBorders>
          </w:tcPr>
          <w:p w14:paraId="54087CFD" w14:textId="26DB7F0F" w:rsidR="00475DEC" w:rsidRDefault="00475DEC" w:rsidP="00AA3798">
            <w:r>
              <w:t>Set the task.</w:t>
            </w:r>
            <w:r w:rsidR="002B168D">
              <w:t xml:space="preserve"> Ask learners to organise into groups.</w:t>
            </w:r>
            <w:r w:rsidR="0077139C">
              <w:t xml:space="preserve">  Allocate each group a risk mitigation strategy</w:t>
            </w:r>
            <w:r w:rsidR="00346969">
              <w:t xml:space="preserve"> and a previous scenario.</w:t>
            </w:r>
          </w:p>
        </w:tc>
        <w:tc>
          <w:tcPr>
            <w:tcW w:w="3712" w:type="dxa"/>
            <w:tcBorders>
              <w:top w:val="nil"/>
              <w:bottom w:val="nil"/>
            </w:tcBorders>
          </w:tcPr>
          <w:p w14:paraId="64AFCD59" w14:textId="4DA62309" w:rsidR="00475DEC" w:rsidRDefault="00475DEC" w:rsidP="00AA3798">
            <w:r>
              <w:t>Listen.</w:t>
            </w:r>
            <w:r w:rsidR="002B168D">
              <w:t xml:space="preserve"> Move into groups.</w:t>
            </w:r>
          </w:p>
        </w:tc>
      </w:tr>
      <w:tr w:rsidR="00475DEC" w:rsidRPr="0072637F" w14:paraId="1867ECD4" w14:textId="77777777" w:rsidTr="00AA3798">
        <w:trPr>
          <w:trHeight w:val="567"/>
        </w:trPr>
        <w:tc>
          <w:tcPr>
            <w:tcW w:w="1599" w:type="dxa"/>
            <w:tcBorders>
              <w:top w:val="nil"/>
              <w:bottom w:val="single" w:sz="4" w:space="0" w:color="auto"/>
            </w:tcBorders>
          </w:tcPr>
          <w:p w14:paraId="27B22E20" w14:textId="77777777" w:rsidR="00475DEC" w:rsidRPr="0072637F" w:rsidRDefault="00475DEC" w:rsidP="00AA3798"/>
        </w:tc>
        <w:tc>
          <w:tcPr>
            <w:tcW w:w="3705" w:type="dxa"/>
            <w:tcBorders>
              <w:top w:val="nil"/>
              <w:bottom w:val="single" w:sz="4" w:space="0" w:color="auto"/>
            </w:tcBorders>
          </w:tcPr>
          <w:p w14:paraId="79A043DC" w14:textId="77777777" w:rsidR="00475DEC" w:rsidRPr="0072637F" w:rsidRDefault="00475DEC" w:rsidP="00AA3798">
            <w:r>
              <w:t>Circulate and provide support if needed, including technical support.</w:t>
            </w:r>
          </w:p>
        </w:tc>
        <w:tc>
          <w:tcPr>
            <w:tcW w:w="3712" w:type="dxa"/>
            <w:tcBorders>
              <w:top w:val="nil"/>
              <w:bottom w:val="single" w:sz="4" w:space="0" w:color="auto"/>
            </w:tcBorders>
          </w:tcPr>
          <w:p w14:paraId="14583EA5" w14:textId="470F995D" w:rsidR="00475DEC" w:rsidRPr="0072637F" w:rsidRDefault="00475DEC" w:rsidP="00AA3798">
            <w:r>
              <w:t>Use artificial intelligence (AI) to provide a list of possible actions for the allocated risk management strategy. Review against the mind map produced by the group. If any suggestions from AI are unfamiliar</w:t>
            </w:r>
            <w:r w:rsidR="00DA21EA">
              <w:t>,</w:t>
            </w:r>
            <w:r>
              <w:t xml:space="preserve"> </w:t>
            </w:r>
            <w:r w:rsidR="00E21575">
              <w:t>conduct</w:t>
            </w:r>
            <w:r>
              <w:t xml:space="preserve"> research to learn more. If appropriate, add the AI suggestions to the mind map.  Use colour or </w:t>
            </w:r>
            <w:r w:rsidR="00DA21EA">
              <w:t>an</w:t>
            </w:r>
            <w:r>
              <w:t>other technique to differentiate the AI additions.</w:t>
            </w:r>
          </w:p>
        </w:tc>
      </w:tr>
      <w:tr w:rsidR="00475DEC" w:rsidRPr="0072637F" w14:paraId="06EDE34D" w14:textId="77777777" w:rsidTr="00AA3798">
        <w:trPr>
          <w:trHeight w:val="567"/>
        </w:trPr>
        <w:tc>
          <w:tcPr>
            <w:tcW w:w="1599" w:type="dxa"/>
            <w:tcBorders>
              <w:top w:val="single" w:sz="4" w:space="0" w:color="auto"/>
              <w:bottom w:val="nil"/>
            </w:tcBorders>
            <w:shd w:val="clear" w:color="auto" w:fill="D9D9D9" w:themeFill="background1" w:themeFillShade="D9"/>
          </w:tcPr>
          <w:p w14:paraId="65F52CEC" w14:textId="7F75447C" w:rsidR="00475DEC" w:rsidRPr="0072637F" w:rsidRDefault="0011758F" w:rsidP="00AA3798">
            <w:r>
              <w:t>6</w:t>
            </w:r>
            <w:r w:rsidR="00475DEC">
              <w:t>0 minutes</w:t>
            </w:r>
          </w:p>
        </w:tc>
        <w:tc>
          <w:tcPr>
            <w:tcW w:w="3705" w:type="dxa"/>
            <w:tcBorders>
              <w:top w:val="single" w:sz="4" w:space="0" w:color="auto"/>
              <w:bottom w:val="nil"/>
            </w:tcBorders>
            <w:shd w:val="clear" w:color="auto" w:fill="D9D9D9" w:themeFill="background1" w:themeFillShade="D9"/>
          </w:tcPr>
          <w:p w14:paraId="095602DA" w14:textId="4BD1C9C3" w:rsidR="00475DEC" w:rsidRPr="00B40C1E" w:rsidRDefault="00475DEC" w:rsidP="00B40C1E">
            <w:pPr>
              <w:pStyle w:val="Heading3"/>
              <w:spacing w:before="0" w:after="160"/>
              <w:rPr>
                <w:b w:val="0"/>
                <w:bCs/>
              </w:rPr>
            </w:pPr>
            <w:r w:rsidRPr="00E933D8">
              <w:rPr>
                <w:b w:val="0"/>
                <w:bCs/>
              </w:rPr>
              <w:t xml:space="preserve">Set the task. Ask learners to form new groups, one from each of the four groups. Distribute the </w:t>
            </w:r>
            <w:r w:rsidRPr="00E933D8">
              <w:t>Highflyers Accounting Limited.</w:t>
            </w:r>
          </w:p>
        </w:tc>
        <w:tc>
          <w:tcPr>
            <w:tcW w:w="3712" w:type="dxa"/>
            <w:tcBorders>
              <w:top w:val="single" w:sz="4" w:space="0" w:color="auto"/>
              <w:bottom w:val="nil"/>
            </w:tcBorders>
            <w:shd w:val="clear" w:color="auto" w:fill="D9D9D9" w:themeFill="background1" w:themeFillShade="D9"/>
          </w:tcPr>
          <w:p w14:paraId="43B80D95" w14:textId="4A360A0B" w:rsidR="00475DEC" w:rsidRPr="0072637F" w:rsidRDefault="001232B3" w:rsidP="00AA3798">
            <w:r>
              <w:t xml:space="preserve">Listen. </w:t>
            </w:r>
            <w:r w:rsidR="00475DEC">
              <w:t>Move into new groups.</w:t>
            </w:r>
          </w:p>
        </w:tc>
      </w:tr>
      <w:tr w:rsidR="00475DEC" w:rsidRPr="0072637F" w14:paraId="56B26E29" w14:textId="77777777" w:rsidTr="00AA3798">
        <w:trPr>
          <w:trHeight w:val="567"/>
        </w:trPr>
        <w:tc>
          <w:tcPr>
            <w:tcW w:w="1599" w:type="dxa"/>
            <w:tcBorders>
              <w:top w:val="nil"/>
              <w:bottom w:val="nil"/>
            </w:tcBorders>
            <w:shd w:val="clear" w:color="auto" w:fill="D9D9D9" w:themeFill="background1" w:themeFillShade="D9"/>
          </w:tcPr>
          <w:p w14:paraId="6F35B01A" w14:textId="77777777" w:rsidR="00475DEC" w:rsidRPr="0072637F" w:rsidRDefault="00475DEC" w:rsidP="00AA3798"/>
        </w:tc>
        <w:tc>
          <w:tcPr>
            <w:tcW w:w="3705" w:type="dxa"/>
            <w:tcBorders>
              <w:top w:val="nil"/>
              <w:bottom w:val="nil"/>
            </w:tcBorders>
            <w:shd w:val="clear" w:color="auto" w:fill="D9D9D9" w:themeFill="background1" w:themeFillShade="D9"/>
          </w:tcPr>
          <w:p w14:paraId="79B1B8F2" w14:textId="77777777" w:rsidR="00475DEC" w:rsidRDefault="00475DEC" w:rsidP="00AA3798">
            <w:r>
              <w:t>Circulate and provide support if needed.</w:t>
            </w:r>
          </w:p>
        </w:tc>
        <w:tc>
          <w:tcPr>
            <w:tcW w:w="3712" w:type="dxa"/>
            <w:tcBorders>
              <w:top w:val="nil"/>
              <w:bottom w:val="nil"/>
            </w:tcBorders>
            <w:shd w:val="clear" w:color="auto" w:fill="D9D9D9" w:themeFill="background1" w:themeFillShade="D9"/>
          </w:tcPr>
          <w:p w14:paraId="32112482" w14:textId="5E6E10FF" w:rsidR="00475DEC" w:rsidRDefault="00475DEC" w:rsidP="00AA3798">
            <w:r>
              <w:t xml:space="preserve">Review the information in the </w:t>
            </w:r>
            <w:r w:rsidRPr="00E933D8">
              <w:rPr>
                <w:b/>
                <w:bCs/>
              </w:rPr>
              <w:t>Highflyers Accounting Limited.</w:t>
            </w:r>
            <w:r>
              <w:t xml:space="preserve"> Propose three risk management actions from any of the four strategies that the business could take to minimise the negative impact of the risk.  Use the PEEL approach to justify each proposal.  </w:t>
            </w:r>
          </w:p>
        </w:tc>
      </w:tr>
      <w:tr w:rsidR="00475DEC" w:rsidRPr="0072637F" w14:paraId="359B21AB" w14:textId="77777777" w:rsidTr="00AA3798">
        <w:trPr>
          <w:trHeight w:val="567"/>
        </w:trPr>
        <w:tc>
          <w:tcPr>
            <w:tcW w:w="1599" w:type="dxa"/>
            <w:tcBorders>
              <w:top w:val="nil"/>
              <w:bottom w:val="nil"/>
            </w:tcBorders>
            <w:shd w:val="clear" w:color="auto" w:fill="D9D9D9" w:themeFill="background1" w:themeFillShade="D9"/>
          </w:tcPr>
          <w:p w14:paraId="1638FA0E" w14:textId="77777777" w:rsidR="00475DEC" w:rsidRPr="0072637F" w:rsidRDefault="00475DEC" w:rsidP="00AA3798"/>
        </w:tc>
        <w:tc>
          <w:tcPr>
            <w:tcW w:w="3705" w:type="dxa"/>
            <w:tcBorders>
              <w:top w:val="nil"/>
              <w:bottom w:val="nil"/>
            </w:tcBorders>
            <w:shd w:val="clear" w:color="auto" w:fill="D9D9D9" w:themeFill="background1" w:themeFillShade="D9"/>
          </w:tcPr>
          <w:p w14:paraId="22DDB8CA" w14:textId="77777777" w:rsidR="00475DEC" w:rsidRDefault="00475DEC" w:rsidP="00AA3798">
            <w:r>
              <w:t>Set the task.</w:t>
            </w:r>
          </w:p>
        </w:tc>
        <w:tc>
          <w:tcPr>
            <w:tcW w:w="3712" w:type="dxa"/>
            <w:tcBorders>
              <w:top w:val="nil"/>
              <w:bottom w:val="nil"/>
            </w:tcBorders>
            <w:shd w:val="clear" w:color="auto" w:fill="D9D9D9" w:themeFill="background1" w:themeFillShade="D9"/>
          </w:tcPr>
          <w:p w14:paraId="2F06DEB9" w14:textId="77777777" w:rsidR="00475DEC" w:rsidRDefault="00475DEC" w:rsidP="00AA3798">
            <w:r>
              <w:t>Listen.</w:t>
            </w:r>
          </w:p>
        </w:tc>
      </w:tr>
      <w:tr w:rsidR="00475DEC" w:rsidRPr="0072637F" w14:paraId="0B7B3A5F" w14:textId="77777777" w:rsidTr="00AA3798">
        <w:trPr>
          <w:trHeight w:val="567"/>
        </w:trPr>
        <w:tc>
          <w:tcPr>
            <w:tcW w:w="1599" w:type="dxa"/>
            <w:tcBorders>
              <w:top w:val="nil"/>
              <w:bottom w:val="nil"/>
            </w:tcBorders>
            <w:shd w:val="clear" w:color="auto" w:fill="D9D9D9" w:themeFill="background1" w:themeFillShade="D9"/>
          </w:tcPr>
          <w:p w14:paraId="1B677B62" w14:textId="77777777" w:rsidR="00475DEC" w:rsidRPr="0072637F" w:rsidRDefault="00475DEC" w:rsidP="00AA3798"/>
        </w:tc>
        <w:tc>
          <w:tcPr>
            <w:tcW w:w="3705" w:type="dxa"/>
            <w:tcBorders>
              <w:top w:val="nil"/>
              <w:bottom w:val="nil"/>
            </w:tcBorders>
            <w:shd w:val="clear" w:color="auto" w:fill="D9D9D9" w:themeFill="background1" w:themeFillShade="D9"/>
          </w:tcPr>
          <w:p w14:paraId="6BF52568" w14:textId="77777777" w:rsidR="00475DEC" w:rsidRDefault="00475DEC" w:rsidP="00AA3798">
            <w:r>
              <w:t>Circulate and provide support if needed, including technical support.</w:t>
            </w:r>
          </w:p>
        </w:tc>
        <w:tc>
          <w:tcPr>
            <w:tcW w:w="3712" w:type="dxa"/>
            <w:tcBorders>
              <w:top w:val="nil"/>
              <w:bottom w:val="nil"/>
            </w:tcBorders>
            <w:shd w:val="clear" w:color="auto" w:fill="D9D9D9" w:themeFill="background1" w:themeFillShade="D9"/>
          </w:tcPr>
          <w:p w14:paraId="36A8F993" w14:textId="77777777" w:rsidR="00475DEC" w:rsidRDefault="00475DEC" w:rsidP="00AA3798">
            <w:r>
              <w:t>Use AI to propose three risk management actions that the business could take to minimise the negative impact of the risk.  Prompt AI to give a justification for each of the proposed actions.</w:t>
            </w:r>
          </w:p>
        </w:tc>
      </w:tr>
      <w:tr w:rsidR="00475DEC" w:rsidRPr="0072637F" w14:paraId="34BFB40D" w14:textId="77777777" w:rsidTr="00AA3798">
        <w:trPr>
          <w:trHeight w:val="567"/>
        </w:trPr>
        <w:tc>
          <w:tcPr>
            <w:tcW w:w="1599" w:type="dxa"/>
            <w:tcBorders>
              <w:top w:val="nil"/>
              <w:bottom w:val="nil"/>
            </w:tcBorders>
            <w:shd w:val="clear" w:color="auto" w:fill="D9D9D9" w:themeFill="background1" w:themeFillShade="D9"/>
          </w:tcPr>
          <w:p w14:paraId="117B0A4F" w14:textId="77777777" w:rsidR="00475DEC" w:rsidRPr="0072637F" w:rsidRDefault="00475DEC" w:rsidP="00AA3798"/>
        </w:tc>
        <w:tc>
          <w:tcPr>
            <w:tcW w:w="3705" w:type="dxa"/>
            <w:tcBorders>
              <w:top w:val="nil"/>
              <w:bottom w:val="nil"/>
            </w:tcBorders>
            <w:shd w:val="clear" w:color="auto" w:fill="D9D9D9" w:themeFill="background1" w:themeFillShade="D9"/>
          </w:tcPr>
          <w:p w14:paraId="38472A3A" w14:textId="163397EA" w:rsidR="00475DEC" w:rsidRDefault="00475DEC" w:rsidP="00AA3798">
            <w:r>
              <w:t xml:space="preserve">Set the task.  </w:t>
            </w:r>
          </w:p>
        </w:tc>
        <w:tc>
          <w:tcPr>
            <w:tcW w:w="3712" w:type="dxa"/>
            <w:tcBorders>
              <w:top w:val="nil"/>
              <w:bottom w:val="nil"/>
            </w:tcBorders>
            <w:shd w:val="clear" w:color="auto" w:fill="D9D9D9" w:themeFill="background1" w:themeFillShade="D9"/>
          </w:tcPr>
          <w:p w14:paraId="1D2BCF62" w14:textId="5B02C730" w:rsidR="00475DEC" w:rsidRDefault="00475DEC" w:rsidP="00AA3798">
            <w:r>
              <w:t xml:space="preserve">Listen.  </w:t>
            </w:r>
          </w:p>
        </w:tc>
      </w:tr>
      <w:tr w:rsidR="00AD324F" w:rsidRPr="0072637F" w14:paraId="676997F8" w14:textId="77777777" w:rsidTr="00AA3798">
        <w:trPr>
          <w:trHeight w:val="567"/>
        </w:trPr>
        <w:tc>
          <w:tcPr>
            <w:tcW w:w="1599" w:type="dxa"/>
            <w:tcBorders>
              <w:top w:val="nil"/>
              <w:bottom w:val="nil"/>
            </w:tcBorders>
            <w:shd w:val="clear" w:color="auto" w:fill="D9D9D9" w:themeFill="background1" w:themeFillShade="D9"/>
          </w:tcPr>
          <w:p w14:paraId="37BE1AEA" w14:textId="77777777" w:rsidR="00AD324F" w:rsidRPr="0072637F" w:rsidRDefault="00AD324F" w:rsidP="00AD324F"/>
        </w:tc>
        <w:tc>
          <w:tcPr>
            <w:tcW w:w="3705" w:type="dxa"/>
            <w:tcBorders>
              <w:top w:val="nil"/>
              <w:bottom w:val="nil"/>
            </w:tcBorders>
            <w:shd w:val="clear" w:color="auto" w:fill="D9D9D9" w:themeFill="background1" w:themeFillShade="D9"/>
          </w:tcPr>
          <w:p w14:paraId="131B5A4D" w14:textId="4C03BD06" w:rsidR="00AD324F" w:rsidRDefault="00AD324F" w:rsidP="00AD324F">
            <w:r>
              <w:t>Circulate and provide support if needed.</w:t>
            </w:r>
          </w:p>
        </w:tc>
        <w:tc>
          <w:tcPr>
            <w:tcW w:w="3712" w:type="dxa"/>
            <w:tcBorders>
              <w:top w:val="nil"/>
              <w:bottom w:val="nil"/>
            </w:tcBorders>
            <w:shd w:val="clear" w:color="auto" w:fill="D9D9D9" w:themeFill="background1" w:themeFillShade="D9"/>
          </w:tcPr>
          <w:p w14:paraId="1B6406E7" w14:textId="46777382" w:rsidR="00AD324F" w:rsidRDefault="00AD324F" w:rsidP="00AD324F">
            <w:r>
              <w:t>In groups, input the two sets of proposals into AI for peer review.  Use prompts to focus the peer review on the quality of the justifications.  Rank the justifications in order of effectiveness. Annotate each justification.</w:t>
            </w:r>
          </w:p>
        </w:tc>
      </w:tr>
      <w:tr w:rsidR="00AD324F" w:rsidRPr="0072637F" w14:paraId="4DF064A0" w14:textId="77777777" w:rsidTr="00B40C1E">
        <w:trPr>
          <w:trHeight w:val="567"/>
        </w:trPr>
        <w:tc>
          <w:tcPr>
            <w:tcW w:w="1599" w:type="dxa"/>
            <w:tcBorders>
              <w:top w:val="nil"/>
              <w:bottom w:val="single" w:sz="4" w:space="0" w:color="auto"/>
            </w:tcBorders>
            <w:shd w:val="clear" w:color="auto" w:fill="D9D9D9" w:themeFill="background1" w:themeFillShade="D9"/>
          </w:tcPr>
          <w:p w14:paraId="396B1B35" w14:textId="77777777" w:rsidR="00AD324F" w:rsidRPr="0072637F" w:rsidRDefault="00AD324F" w:rsidP="00AD324F"/>
        </w:tc>
        <w:tc>
          <w:tcPr>
            <w:tcW w:w="3705" w:type="dxa"/>
            <w:tcBorders>
              <w:top w:val="nil"/>
              <w:bottom w:val="single" w:sz="4" w:space="0" w:color="auto"/>
            </w:tcBorders>
            <w:shd w:val="clear" w:color="auto" w:fill="D9D9D9" w:themeFill="background1" w:themeFillShade="D9"/>
          </w:tcPr>
          <w:p w14:paraId="5CFF9AD7" w14:textId="606B8898" w:rsidR="00AD324F" w:rsidRDefault="00AD324F" w:rsidP="00AD324F">
            <w:r>
              <w:t xml:space="preserve">Explore with learners their experience of using AI for peer review. Ask different learners to contribute using prompts and probing questions. Highlight how it can be used as a self-assessment tool, </w:t>
            </w:r>
            <w:r w:rsidR="00BD3488">
              <w:t>providing the original draft, prompts and revisions are included.</w:t>
            </w:r>
          </w:p>
        </w:tc>
        <w:tc>
          <w:tcPr>
            <w:tcW w:w="3712" w:type="dxa"/>
            <w:tcBorders>
              <w:top w:val="nil"/>
              <w:bottom w:val="single" w:sz="4" w:space="0" w:color="auto"/>
            </w:tcBorders>
            <w:shd w:val="clear" w:color="auto" w:fill="D9D9D9" w:themeFill="background1" w:themeFillShade="D9"/>
          </w:tcPr>
          <w:p w14:paraId="54E41B19" w14:textId="36F47C09" w:rsidR="00AD324F" w:rsidRDefault="00BD3488" w:rsidP="00AD324F">
            <w:r>
              <w:t>Listen.</w:t>
            </w:r>
            <w:r w:rsidR="00F173D9">
              <w:t xml:space="preserve"> </w:t>
            </w:r>
            <w:r>
              <w:t xml:space="preserve">Contribute with </w:t>
            </w:r>
            <w:r w:rsidR="00DA21EA">
              <w:t xml:space="preserve">your </w:t>
            </w:r>
            <w:r>
              <w:t>own perspective and in response to teacher</w:t>
            </w:r>
            <w:r w:rsidR="00DA21EA">
              <w:t>’s</w:t>
            </w:r>
            <w:r>
              <w:t xml:space="preserve"> questions.</w:t>
            </w:r>
          </w:p>
        </w:tc>
      </w:tr>
    </w:tbl>
    <w:p w14:paraId="3D779144" w14:textId="77777777" w:rsidR="00475DEC" w:rsidRPr="0072637F" w:rsidRDefault="00475DEC" w:rsidP="00475DEC">
      <w:r w:rsidRPr="0072637F">
        <w:br w:type="page"/>
      </w:r>
    </w:p>
    <w:p w14:paraId="1C1EA26F" w14:textId="77777777" w:rsidR="009053BF" w:rsidRPr="0072637F" w:rsidRDefault="009053BF" w:rsidP="009053BF">
      <w:pPr>
        <w:pStyle w:val="Heading2"/>
      </w:pPr>
      <w:r w:rsidRPr="0072637F">
        <w:lastRenderedPageBreak/>
        <w:t>Lesson 9</w:t>
      </w:r>
    </w:p>
    <w:p w14:paraId="5E4A38CA" w14:textId="77777777" w:rsidR="009053BF" w:rsidRDefault="009053BF" w:rsidP="009053BF">
      <w:r w:rsidRPr="0072637F">
        <w:rPr>
          <w:rStyle w:val="Strong"/>
        </w:rPr>
        <w:t xml:space="preserve">Lesson title: </w:t>
      </w:r>
      <w:r>
        <w:t>Reporting risks</w:t>
      </w:r>
    </w:p>
    <w:p w14:paraId="60718DA0" w14:textId="77777777" w:rsidR="009053BF" w:rsidRPr="0072637F" w:rsidRDefault="009053BF" w:rsidP="009053BF">
      <w:r w:rsidRPr="0072637F">
        <w:rPr>
          <w:rStyle w:val="Strong"/>
        </w:rPr>
        <w:t xml:space="preserve">Lesson time: </w:t>
      </w:r>
      <w:r w:rsidRPr="0072637F">
        <w:t>2 hours</w:t>
      </w:r>
    </w:p>
    <w:p w14:paraId="7F5310B5" w14:textId="5B902717" w:rsidR="009053BF" w:rsidRPr="0072637F" w:rsidRDefault="009053BF" w:rsidP="009053BF">
      <w:pPr>
        <w:rPr>
          <w:rStyle w:val="Strong"/>
        </w:rPr>
      </w:pPr>
      <w:r w:rsidRPr="0072637F">
        <w:rPr>
          <w:b/>
          <w:bCs/>
        </w:rPr>
        <w:t>Targeted content</w:t>
      </w:r>
      <w:r w:rsidRPr="002C030A">
        <w:rPr>
          <w:b/>
          <w:bCs/>
        </w:rPr>
        <w:t>:</w:t>
      </w:r>
      <w:r w:rsidRPr="002C030A">
        <w:t xml:space="preserve"> </w:t>
      </w:r>
      <w:r w:rsidR="002C030A">
        <w:t>CK5.4.1, 5.4.2, 5.4.3, 5.4.4</w:t>
      </w:r>
    </w:p>
    <w:p w14:paraId="30B4EAF0" w14:textId="77777777" w:rsidR="009053BF" w:rsidRPr="0072637F" w:rsidRDefault="009053BF" w:rsidP="009053BF">
      <w:pPr>
        <w:rPr>
          <w:rStyle w:val="Strong"/>
        </w:rPr>
      </w:pPr>
      <w:r w:rsidRPr="0072637F">
        <w:rPr>
          <w:rStyle w:val="Strong"/>
        </w:rPr>
        <w:t xml:space="preserve">Resources needed: </w:t>
      </w:r>
    </w:p>
    <w:p w14:paraId="27A5C458" w14:textId="77777777" w:rsidR="009053BF" w:rsidRDefault="009053BF" w:rsidP="009053BF">
      <w:pPr>
        <w:pStyle w:val="ListParagraph"/>
        <w:numPr>
          <w:ilvl w:val="0"/>
          <w:numId w:val="8"/>
        </w:numPr>
        <w:ind w:left="720"/>
        <w:rPr>
          <w:rStyle w:val="Strong"/>
        </w:rPr>
      </w:pPr>
      <w:r w:rsidRPr="0072637F">
        <w:rPr>
          <w:rStyle w:val="Strong"/>
        </w:rPr>
        <w:t>Support materials</w:t>
      </w:r>
    </w:p>
    <w:p w14:paraId="1D6A1E91" w14:textId="1864181F" w:rsidR="009053BF" w:rsidRPr="00E13DA5" w:rsidRDefault="007B27C3" w:rsidP="009053BF">
      <w:pPr>
        <w:pStyle w:val="ListParagraph"/>
        <w:numPr>
          <w:ilvl w:val="1"/>
          <w:numId w:val="8"/>
        </w:numPr>
        <w:ind w:left="1440"/>
        <w:rPr>
          <w:rStyle w:val="Strong"/>
          <w:b w:val="0"/>
          <w:bCs w:val="0"/>
        </w:rPr>
      </w:pPr>
      <w:r>
        <w:rPr>
          <w:rStyle w:val="Strong"/>
          <w:b w:val="0"/>
          <w:bCs w:val="0"/>
        </w:rPr>
        <w:t xml:space="preserve">Inc Ltd </w:t>
      </w:r>
      <w:r w:rsidR="009053BF" w:rsidRPr="00E13DA5">
        <w:rPr>
          <w:rStyle w:val="Strong"/>
          <w:b w:val="0"/>
          <w:bCs w:val="0"/>
        </w:rPr>
        <w:t>case study</w:t>
      </w:r>
      <w:r w:rsidR="00F173D9">
        <w:rPr>
          <w:rStyle w:val="Strong"/>
          <w:b w:val="0"/>
          <w:bCs w:val="0"/>
        </w:rPr>
        <w:t>.</w:t>
      </w:r>
    </w:p>
    <w:p w14:paraId="0B2355CE" w14:textId="52FE1C20" w:rsidR="009053BF" w:rsidRDefault="009053BF" w:rsidP="009053BF">
      <w:pPr>
        <w:pStyle w:val="ListParagraph"/>
        <w:numPr>
          <w:ilvl w:val="1"/>
          <w:numId w:val="8"/>
        </w:numPr>
        <w:ind w:left="1440"/>
        <w:rPr>
          <w:rStyle w:val="Strong"/>
          <w:b w:val="0"/>
          <w:bCs w:val="0"/>
        </w:rPr>
      </w:pPr>
      <w:r>
        <w:rPr>
          <w:rStyle w:val="Strong"/>
          <w:b w:val="0"/>
          <w:bCs w:val="0"/>
        </w:rPr>
        <w:t>Risk case study analysis template</w:t>
      </w:r>
      <w:r w:rsidR="00F173D9">
        <w:rPr>
          <w:rStyle w:val="Strong"/>
          <w:b w:val="0"/>
          <w:bCs w:val="0"/>
        </w:rPr>
        <w:t>.</w:t>
      </w:r>
    </w:p>
    <w:p w14:paraId="659F6AFE" w14:textId="7989E0AC" w:rsidR="009053BF" w:rsidRDefault="009053BF" w:rsidP="009053BF">
      <w:pPr>
        <w:pStyle w:val="ListParagraph"/>
        <w:numPr>
          <w:ilvl w:val="1"/>
          <w:numId w:val="8"/>
        </w:numPr>
        <w:ind w:left="1440"/>
        <w:rPr>
          <w:rStyle w:val="Strong"/>
          <w:b w:val="0"/>
          <w:bCs w:val="0"/>
        </w:rPr>
      </w:pPr>
      <w:r>
        <w:rPr>
          <w:rStyle w:val="Strong"/>
          <w:b w:val="0"/>
          <w:bCs w:val="0"/>
        </w:rPr>
        <w:t>Risk case study analysis review sheet</w:t>
      </w:r>
      <w:r w:rsidR="00F173D9">
        <w:rPr>
          <w:rStyle w:val="Strong"/>
          <w:b w:val="0"/>
          <w:bCs w:val="0"/>
        </w:rPr>
        <w:t>.</w:t>
      </w:r>
    </w:p>
    <w:p w14:paraId="2FD88417" w14:textId="6962192A" w:rsidR="009053BF" w:rsidRPr="00E13DA5" w:rsidRDefault="009053BF" w:rsidP="009053BF">
      <w:pPr>
        <w:pStyle w:val="ListParagraph"/>
        <w:numPr>
          <w:ilvl w:val="1"/>
          <w:numId w:val="8"/>
        </w:numPr>
        <w:ind w:left="1440"/>
        <w:rPr>
          <w:rStyle w:val="Strong"/>
          <w:b w:val="0"/>
          <w:bCs w:val="0"/>
        </w:rPr>
      </w:pPr>
      <w:r>
        <w:rPr>
          <w:rStyle w:val="Strong"/>
          <w:b w:val="0"/>
          <w:bCs w:val="0"/>
        </w:rPr>
        <w:t xml:space="preserve">5x5 risk matrix template (from Lesson </w:t>
      </w:r>
      <w:r w:rsidR="002B2204">
        <w:rPr>
          <w:rStyle w:val="Strong"/>
          <w:b w:val="0"/>
          <w:bCs w:val="0"/>
        </w:rPr>
        <w:t>6</w:t>
      </w:r>
      <w:r>
        <w:rPr>
          <w:rStyle w:val="Strong"/>
          <w:b w:val="0"/>
          <w:bCs w:val="0"/>
        </w:rPr>
        <w:t>)</w:t>
      </w:r>
    </w:p>
    <w:p w14:paraId="20503CD3" w14:textId="77777777" w:rsidR="009053BF" w:rsidRPr="0072637F" w:rsidRDefault="009053BF" w:rsidP="009053BF">
      <w:pPr>
        <w:rPr>
          <w:rStyle w:val="Strong"/>
        </w:rPr>
      </w:pPr>
      <w:r w:rsidRPr="0072637F">
        <w:rPr>
          <w:rStyle w:val="Strong"/>
        </w:rPr>
        <w:t xml:space="preserve">Learning activities included in this lesson to develop EMD skills: </w:t>
      </w:r>
    </w:p>
    <w:p w14:paraId="413A35A8" w14:textId="77777777" w:rsidR="009053BF" w:rsidRDefault="009053BF" w:rsidP="009053BF">
      <w:r>
        <w:t>English: Learners will consider how to structure a report on risks, considering information required, logical flow and presentation.</w:t>
      </w:r>
    </w:p>
    <w:p w14:paraId="7129410D" w14:textId="77777777" w:rsidR="009053BF" w:rsidRPr="0072637F" w:rsidRDefault="009053BF" w:rsidP="009053BF">
      <w:pPr>
        <w:rPr>
          <w:rStyle w:val="Strong"/>
        </w:rPr>
      </w:pPr>
      <w:r w:rsidRPr="0072637F">
        <w:t xml:space="preserve">Digital: </w:t>
      </w:r>
      <w:r>
        <w:t>Learners learn how to use techniques to show multiple documents on one screen and to produce a slide with information.</w:t>
      </w:r>
    </w:p>
    <w:p w14:paraId="56B17373" w14:textId="77777777" w:rsidR="009053BF" w:rsidRPr="0072637F" w:rsidRDefault="009053BF" w:rsidP="009053BF">
      <w:pPr>
        <w:rPr>
          <w:rStyle w:val="Strong"/>
        </w:rPr>
      </w:pPr>
      <w:r w:rsidRPr="0072637F">
        <w:rPr>
          <w:rStyle w:val="Strong"/>
        </w:rPr>
        <w:t xml:space="preserve">SEND support: </w:t>
      </w:r>
    </w:p>
    <w:p w14:paraId="70A6F9FC" w14:textId="27F2DD65" w:rsidR="009053BF" w:rsidRDefault="009053BF" w:rsidP="009053BF">
      <w:pPr>
        <w:rPr>
          <w:rStyle w:val="Strong"/>
          <w:b w:val="0"/>
          <w:bCs w:val="0"/>
        </w:rPr>
      </w:pPr>
      <w:r>
        <w:rPr>
          <w:rStyle w:val="Strong"/>
          <w:b w:val="0"/>
          <w:bCs w:val="0"/>
        </w:rPr>
        <w:t xml:space="preserve">This lesson is based </w:t>
      </w:r>
      <w:r w:rsidR="00DA21EA">
        <w:rPr>
          <w:rStyle w:val="Strong"/>
          <w:b w:val="0"/>
          <w:bCs w:val="0"/>
        </w:rPr>
        <w:t xml:space="preserve">on </w:t>
      </w:r>
      <w:r>
        <w:rPr>
          <w:rStyle w:val="Strong"/>
          <w:b w:val="0"/>
          <w:bCs w:val="0"/>
        </w:rPr>
        <w:t xml:space="preserve">group work and peer support. There are opportunities for discussions with peers to enable them to broaden their understanding by considering different perspectives. There are some tasks where learners are working independently, and this is to allow them time for their own reflection and use their own phrasing of content to support them if they want to </w:t>
      </w:r>
      <w:proofErr w:type="gramStart"/>
      <w:r>
        <w:rPr>
          <w:rStyle w:val="Strong"/>
          <w:b w:val="0"/>
          <w:bCs w:val="0"/>
        </w:rPr>
        <w:t>refer back</w:t>
      </w:r>
      <w:proofErr w:type="gramEnd"/>
      <w:r>
        <w:rPr>
          <w:rStyle w:val="Strong"/>
          <w:b w:val="0"/>
          <w:bCs w:val="0"/>
        </w:rPr>
        <w:t xml:space="preserve"> to the outputs for revision or consolidation of learning. Digital tasks are also completed independently so that learners </w:t>
      </w:r>
      <w:r w:rsidR="001D662D">
        <w:rPr>
          <w:rStyle w:val="Strong"/>
          <w:b w:val="0"/>
          <w:bCs w:val="0"/>
        </w:rPr>
        <w:t>can</w:t>
      </w:r>
      <w:r>
        <w:rPr>
          <w:rStyle w:val="Strong"/>
          <w:b w:val="0"/>
          <w:bCs w:val="0"/>
        </w:rPr>
        <w:t xml:space="preserve"> develop their own skills rather than observe others. Learners have some autonomy in this lesson as they have been allowed to choose their own group members to enable them to work with </w:t>
      </w:r>
      <w:proofErr w:type="gramStart"/>
      <w:r w:rsidR="00F44C42">
        <w:rPr>
          <w:rStyle w:val="Strong"/>
          <w:b w:val="0"/>
          <w:bCs w:val="0"/>
        </w:rPr>
        <w:t>people</w:t>
      </w:r>
      <w:proofErr w:type="gramEnd"/>
      <w:r>
        <w:rPr>
          <w:rStyle w:val="Strong"/>
          <w:b w:val="0"/>
          <w:bCs w:val="0"/>
        </w:rPr>
        <w:t xml:space="preserve"> they are comfortable with</w:t>
      </w:r>
      <w:r w:rsidR="00DA21EA">
        <w:rPr>
          <w:rStyle w:val="Strong"/>
          <w:b w:val="0"/>
          <w:bCs w:val="0"/>
        </w:rPr>
        <w:t>,</w:t>
      </w:r>
      <w:r>
        <w:rPr>
          <w:rStyle w:val="Strong"/>
          <w:b w:val="0"/>
          <w:bCs w:val="0"/>
        </w:rPr>
        <w:t xml:space="preserve"> so that they can focus on the task rather than the group dynamics.</w:t>
      </w:r>
      <w:r w:rsidR="00DA21EA">
        <w:rPr>
          <w:rStyle w:val="Strong"/>
          <w:b w:val="0"/>
          <w:bCs w:val="0"/>
        </w:rPr>
        <w:t xml:space="preserve"> </w:t>
      </w:r>
      <w:r>
        <w:rPr>
          <w:rStyle w:val="Strong"/>
          <w:b w:val="0"/>
          <w:bCs w:val="0"/>
        </w:rPr>
        <w:t xml:space="preserve">There is also autonomy as the learners develop their own reporting templates, </w:t>
      </w:r>
      <w:r w:rsidR="00DA21EA">
        <w:rPr>
          <w:rStyle w:val="Strong"/>
          <w:b w:val="0"/>
          <w:bCs w:val="0"/>
        </w:rPr>
        <w:t xml:space="preserve">giving </w:t>
      </w:r>
      <w:r>
        <w:rPr>
          <w:rStyle w:val="Strong"/>
          <w:b w:val="0"/>
          <w:bCs w:val="0"/>
        </w:rPr>
        <w:t xml:space="preserve">them ownership of the resource so that they can use </w:t>
      </w:r>
      <w:r w:rsidR="00DA21EA">
        <w:rPr>
          <w:rStyle w:val="Strong"/>
          <w:b w:val="0"/>
          <w:bCs w:val="0"/>
        </w:rPr>
        <w:t xml:space="preserve">it </w:t>
      </w:r>
      <w:r>
        <w:rPr>
          <w:rStyle w:val="Strong"/>
          <w:b w:val="0"/>
          <w:bCs w:val="0"/>
        </w:rPr>
        <w:t xml:space="preserve">for future lessons. Learners will find that most of the tasks are familiar, using templates and processes used in previous lessons. </w:t>
      </w:r>
      <w:r w:rsidR="00F44C42">
        <w:rPr>
          <w:rStyle w:val="Strong"/>
          <w:b w:val="0"/>
          <w:bCs w:val="0"/>
        </w:rPr>
        <w:t>T</w:t>
      </w:r>
      <w:r>
        <w:rPr>
          <w:rStyle w:val="Strong"/>
          <w:b w:val="0"/>
          <w:bCs w:val="0"/>
        </w:rPr>
        <w:t xml:space="preserve">emplates are also </w:t>
      </w:r>
      <w:r w:rsidR="00B46A19">
        <w:rPr>
          <w:rStyle w:val="Strong"/>
          <w:b w:val="0"/>
          <w:bCs w:val="0"/>
        </w:rPr>
        <w:t>provided</w:t>
      </w:r>
      <w:r>
        <w:rPr>
          <w:rStyle w:val="Strong"/>
          <w:b w:val="0"/>
          <w:bCs w:val="0"/>
        </w:rPr>
        <w:t xml:space="preserve"> to give prompts and structure to learner responses. This should lessen the cognitive processing needed and related anxieties for those learners </w:t>
      </w:r>
      <w:r w:rsidR="00DA21EA">
        <w:rPr>
          <w:rStyle w:val="Strong"/>
          <w:b w:val="0"/>
          <w:bCs w:val="0"/>
        </w:rPr>
        <w:t xml:space="preserve">who </w:t>
      </w:r>
      <w:r>
        <w:rPr>
          <w:rStyle w:val="Strong"/>
          <w:b w:val="0"/>
          <w:bCs w:val="0"/>
        </w:rPr>
        <w:t>struggle to work in unfamiliar contexts.</w:t>
      </w:r>
    </w:p>
    <w:p w14:paraId="50D13860" w14:textId="77777777" w:rsidR="009053BF" w:rsidRPr="0072637F" w:rsidRDefault="009053BF" w:rsidP="009053BF">
      <w:r w:rsidRPr="0072637F">
        <w:br w:type="page"/>
      </w:r>
    </w:p>
    <w:tbl>
      <w:tblPr>
        <w:tblStyle w:val="TableGrid"/>
        <w:tblW w:w="8930" w:type="dxa"/>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9053BF" w:rsidRPr="0072637F" w14:paraId="266D4F03" w14:textId="77777777" w:rsidTr="00FE56F1">
        <w:trPr>
          <w:trHeight w:val="567"/>
        </w:trPr>
        <w:tc>
          <w:tcPr>
            <w:tcW w:w="1417" w:type="dxa"/>
            <w:tcBorders>
              <w:bottom w:val="single" w:sz="4" w:space="0" w:color="auto"/>
            </w:tcBorders>
          </w:tcPr>
          <w:p w14:paraId="056C9039" w14:textId="77777777" w:rsidR="009053BF" w:rsidRPr="0072637F" w:rsidRDefault="009053BF" w:rsidP="00FE56F1">
            <w:r w:rsidRPr="0072637F">
              <w:rPr>
                <w:b/>
                <w:bCs/>
              </w:rPr>
              <w:lastRenderedPageBreak/>
              <w:t>Timing</w:t>
            </w:r>
          </w:p>
        </w:tc>
        <w:tc>
          <w:tcPr>
            <w:tcW w:w="3756" w:type="dxa"/>
            <w:tcBorders>
              <w:bottom w:val="single" w:sz="4" w:space="0" w:color="auto"/>
            </w:tcBorders>
          </w:tcPr>
          <w:p w14:paraId="30E589EA" w14:textId="77777777" w:rsidR="009053BF" w:rsidRPr="0072637F" w:rsidRDefault="009053BF" w:rsidP="00FE56F1">
            <w:r w:rsidRPr="0072637F">
              <w:rPr>
                <w:b/>
                <w:bCs/>
              </w:rPr>
              <w:t>Teacher activity</w:t>
            </w:r>
          </w:p>
        </w:tc>
        <w:tc>
          <w:tcPr>
            <w:tcW w:w="3757" w:type="dxa"/>
            <w:tcBorders>
              <w:bottom w:val="single" w:sz="4" w:space="0" w:color="auto"/>
            </w:tcBorders>
          </w:tcPr>
          <w:p w14:paraId="70E89A1D" w14:textId="77777777" w:rsidR="009053BF" w:rsidRPr="0072637F" w:rsidRDefault="009053BF" w:rsidP="00FE56F1">
            <w:r w:rsidRPr="0072637F">
              <w:rPr>
                <w:b/>
                <w:bCs/>
              </w:rPr>
              <w:t xml:space="preserve">Learner activity </w:t>
            </w:r>
          </w:p>
        </w:tc>
      </w:tr>
      <w:tr w:rsidR="009053BF" w:rsidRPr="0072637F" w14:paraId="60905208" w14:textId="77777777" w:rsidTr="00FE56F1">
        <w:trPr>
          <w:trHeight w:val="567"/>
        </w:trPr>
        <w:tc>
          <w:tcPr>
            <w:tcW w:w="1417" w:type="dxa"/>
            <w:tcBorders>
              <w:bottom w:val="nil"/>
            </w:tcBorders>
            <w:shd w:val="clear" w:color="auto" w:fill="D9D9D9" w:themeFill="background1" w:themeFillShade="D9"/>
          </w:tcPr>
          <w:p w14:paraId="4A7CDEF6" w14:textId="77777777" w:rsidR="009053BF" w:rsidRPr="0072637F" w:rsidRDefault="009053BF" w:rsidP="00FE56F1">
            <w:r>
              <w:t>15</w:t>
            </w:r>
            <w:r w:rsidRPr="0072637F">
              <w:t xml:space="preserve"> minutes</w:t>
            </w:r>
          </w:p>
        </w:tc>
        <w:tc>
          <w:tcPr>
            <w:tcW w:w="3756" w:type="dxa"/>
            <w:tcBorders>
              <w:bottom w:val="nil"/>
            </w:tcBorders>
            <w:shd w:val="clear" w:color="auto" w:fill="D9D9D9" w:themeFill="background1" w:themeFillShade="D9"/>
          </w:tcPr>
          <w:p w14:paraId="3382580A" w14:textId="2B242264" w:rsidR="009053BF" w:rsidRPr="0072637F" w:rsidRDefault="009053BF" w:rsidP="00FE56F1">
            <w:r>
              <w:t xml:space="preserve">Introduce the learning question.  Highlight key words. Distribute the </w:t>
            </w:r>
            <w:r w:rsidR="007B27C3">
              <w:rPr>
                <w:rStyle w:val="Strong"/>
              </w:rPr>
              <w:t>Inc Ltd</w:t>
            </w:r>
            <w:r>
              <w:rPr>
                <w:rStyle w:val="Strong"/>
              </w:rPr>
              <w:t xml:space="preserve"> </w:t>
            </w:r>
            <w:r w:rsidRPr="00150DFD">
              <w:rPr>
                <w:b/>
                <w:bCs/>
              </w:rPr>
              <w:t xml:space="preserve">case study. </w:t>
            </w:r>
            <w:r>
              <w:t>Set the task.</w:t>
            </w:r>
          </w:p>
        </w:tc>
        <w:tc>
          <w:tcPr>
            <w:tcW w:w="3757" w:type="dxa"/>
            <w:tcBorders>
              <w:bottom w:val="nil"/>
            </w:tcBorders>
            <w:shd w:val="clear" w:color="auto" w:fill="D9D9D9" w:themeFill="background1" w:themeFillShade="D9"/>
          </w:tcPr>
          <w:p w14:paraId="2A7834DA" w14:textId="299D2458" w:rsidR="009053BF" w:rsidRPr="0072637F" w:rsidRDefault="009053BF" w:rsidP="00FE56F1">
            <w:r>
              <w:t xml:space="preserve">Listen. Note down </w:t>
            </w:r>
            <w:r w:rsidR="00972A00">
              <w:t xml:space="preserve">the </w:t>
            </w:r>
            <w:r>
              <w:t>keywords</w:t>
            </w:r>
          </w:p>
        </w:tc>
      </w:tr>
      <w:tr w:rsidR="009053BF" w:rsidRPr="0072637F" w14:paraId="1B3A67C4" w14:textId="77777777" w:rsidTr="00FE56F1">
        <w:trPr>
          <w:trHeight w:val="567"/>
        </w:trPr>
        <w:tc>
          <w:tcPr>
            <w:tcW w:w="1417" w:type="dxa"/>
            <w:tcBorders>
              <w:top w:val="nil"/>
              <w:bottom w:val="single" w:sz="4" w:space="0" w:color="auto"/>
            </w:tcBorders>
            <w:shd w:val="clear" w:color="auto" w:fill="D9D9D9" w:themeFill="background1" w:themeFillShade="D9"/>
          </w:tcPr>
          <w:p w14:paraId="1BA7D7A6" w14:textId="77777777" w:rsidR="009053BF" w:rsidRPr="0072637F" w:rsidRDefault="009053BF" w:rsidP="00FE56F1"/>
        </w:tc>
        <w:tc>
          <w:tcPr>
            <w:tcW w:w="3756" w:type="dxa"/>
            <w:tcBorders>
              <w:top w:val="nil"/>
              <w:bottom w:val="single" w:sz="4" w:space="0" w:color="auto"/>
            </w:tcBorders>
            <w:shd w:val="clear" w:color="auto" w:fill="D9D9D9" w:themeFill="background1" w:themeFillShade="D9"/>
          </w:tcPr>
          <w:p w14:paraId="1108AD83" w14:textId="3B6080F4" w:rsidR="009053BF" w:rsidRPr="0072637F" w:rsidRDefault="009053BF" w:rsidP="00FE56F1">
            <w:r>
              <w:t xml:space="preserve">Circulate </w:t>
            </w:r>
            <w:r w:rsidR="00972A00">
              <w:t xml:space="preserve">around </w:t>
            </w:r>
            <w:r>
              <w:t>the room. Ensure everyone is on task. Answer questions from learners.</w:t>
            </w:r>
          </w:p>
        </w:tc>
        <w:tc>
          <w:tcPr>
            <w:tcW w:w="3757" w:type="dxa"/>
            <w:tcBorders>
              <w:top w:val="nil"/>
              <w:bottom w:val="single" w:sz="4" w:space="0" w:color="auto"/>
            </w:tcBorders>
            <w:shd w:val="clear" w:color="auto" w:fill="D9D9D9" w:themeFill="background1" w:themeFillShade="D9"/>
          </w:tcPr>
          <w:p w14:paraId="14F52288" w14:textId="4F2193E3" w:rsidR="009053BF" w:rsidRPr="0072637F" w:rsidRDefault="009053BF" w:rsidP="00FE56F1">
            <w:r>
              <w:t xml:space="preserve">Individually read the </w:t>
            </w:r>
            <w:r w:rsidR="007B27C3">
              <w:rPr>
                <w:rStyle w:val="Strong"/>
              </w:rPr>
              <w:t>Inc Ltd</w:t>
            </w:r>
            <w:r>
              <w:rPr>
                <w:rStyle w:val="Strong"/>
              </w:rPr>
              <w:t xml:space="preserve"> </w:t>
            </w:r>
            <w:r w:rsidRPr="003B5A35">
              <w:rPr>
                <w:b/>
                <w:bCs/>
              </w:rPr>
              <w:t>case study</w:t>
            </w:r>
            <w:r>
              <w:t>. Highlight key points.  Identify any terms that are not clear and ask for help from the teacher.</w:t>
            </w:r>
          </w:p>
        </w:tc>
      </w:tr>
      <w:tr w:rsidR="009053BF" w:rsidRPr="0072637F" w14:paraId="6535D726" w14:textId="77777777" w:rsidTr="00FE56F1">
        <w:trPr>
          <w:trHeight w:val="567"/>
        </w:trPr>
        <w:tc>
          <w:tcPr>
            <w:tcW w:w="1417" w:type="dxa"/>
            <w:tcBorders>
              <w:bottom w:val="nil"/>
            </w:tcBorders>
          </w:tcPr>
          <w:p w14:paraId="2AAB9210" w14:textId="77777777" w:rsidR="009053BF" w:rsidRPr="0072637F" w:rsidRDefault="009053BF" w:rsidP="00FE56F1">
            <w:r>
              <w:t>30</w:t>
            </w:r>
            <w:r w:rsidRPr="0072637F">
              <w:t xml:space="preserve"> minutes</w:t>
            </w:r>
          </w:p>
        </w:tc>
        <w:tc>
          <w:tcPr>
            <w:tcW w:w="3756" w:type="dxa"/>
            <w:tcBorders>
              <w:bottom w:val="nil"/>
            </w:tcBorders>
          </w:tcPr>
          <w:p w14:paraId="130F2AB6" w14:textId="2EDCA4D0" w:rsidR="009053BF" w:rsidRPr="0072637F" w:rsidRDefault="009053BF" w:rsidP="00FE56F1">
            <w:r>
              <w:t xml:space="preserve">Set the task. Ask learners to organise into groups of 3-4.  Hand out the </w:t>
            </w:r>
            <w:r>
              <w:rPr>
                <w:b/>
                <w:bCs/>
              </w:rPr>
              <w:t>Risk case study analysis template.</w:t>
            </w:r>
          </w:p>
        </w:tc>
        <w:tc>
          <w:tcPr>
            <w:tcW w:w="3757" w:type="dxa"/>
            <w:tcBorders>
              <w:bottom w:val="nil"/>
            </w:tcBorders>
          </w:tcPr>
          <w:p w14:paraId="47E632C0" w14:textId="003FE90F" w:rsidR="009053BF" w:rsidRPr="0072637F" w:rsidRDefault="009053BF" w:rsidP="00FE56F1">
            <w:r>
              <w:t>Listen. Move into groups.</w:t>
            </w:r>
          </w:p>
        </w:tc>
      </w:tr>
      <w:tr w:rsidR="009053BF" w:rsidRPr="0072637F" w14:paraId="3B71E9C4" w14:textId="77777777" w:rsidTr="00FE56F1">
        <w:trPr>
          <w:trHeight w:val="567"/>
        </w:trPr>
        <w:tc>
          <w:tcPr>
            <w:tcW w:w="1417" w:type="dxa"/>
            <w:tcBorders>
              <w:top w:val="nil"/>
              <w:bottom w:val="nil"/>
            </w:tcBorders>
          </w:tcPr>
          <w:p w14:paraId="5D8BC01E" w14:textId="77777777" w:rsidR="009053BF" w:rsidRPr="0072637F" w:rsidRDefault="009053BF" w:rsidP="00FE56F1"/>
        </w:tc>
        <w:tc>
          <w:tcPr>
            <w:tcW w:w="3756" w:type="dxa"/>
            <w:tcBorders>
              <w:top w:val="nil"/>
              <w:bottom w:val="nil"/>
            </w:tcBorders>
          </w:tcPr>
          <w:p w14:paraId="55562DA4" w14:textId="6BAAE366" w:rsidR="009053BF" w:rsidRPr="0072637F" w:rsidRDefault="009053BF" w:rsidP="00FE56F1">
            <w:r>
              <w:t xml:space="preserve">Circulate </w:t>
            </w:r>
            <w:r w:rsidR="00972A00">
              <w:t xml:space="preserve">around </w:t>
            </w:r>
            <w:r>
              <w:t>the room.  Ensure everyone is on task.  Give prompts, ask probing questions, as required.</w:t>
            </w:r>
          </w:p>
        </w:tc>
        <w:tc>
          <w:tcPr>
            <w:tcW w:w="3757" w:type="dxa"/>
            <w:tcBorders>
              <w:top w:val="nil"/>
              <w:bottom w:val="nil"/>
            </w:tcBorders>
          </w:tcPr>
          <w:p w14:paraId="6621D840" w14:textId="06FDFC7C" w:rsidR="009053BF" w:rsidRPr="0072637F" w:rsidRDefault="009053BF" w:rsidP="00FE56F1">
            <w:r>
              <w:t xml:space="preserve">Discuss the key points highlighted by each learner.  Agree </w:t>
            </w:r>
            <w:r w:rsidR="00DA21EA">
              <w:t xml:space="preserve">on </w:t>
            </w:r>
            <w:r>
              <w:t xml:space="preserve">those that would be included in the </w:t>
            </w:r>
            <w:r w:rsidRPr="00E13DA5">
              <w:rPr>
                <w:b/>
                <w:bCs/>
              </w:rPr>
              <w:t>Risk case study analysis template</w:t>
            </w:r>
            <w:r>
              <w:t xml:space="preserve">. Individually complete the template.   </w:t>
            </w:r>
          </w:p>
        </w:tc>
      </w:tr>
      <w:tr w:rsidR="009053BF" w:rsidRPr="0072637F" w14:paraId="0F236DCD" w14:textId="77777777" w:rsidTr="00FE56F1">
        <w:trPr>
          <w:trHeight w:val="567"/>
        </w:trPr>
        <w:tc>
          <w:tcPr>
            <w:tcW w:w="1417" w:type="dxa"/>
            <w:tcBorders>
              <w:top w:val="nil"/>
              <w:bottom w:val="nil"/>
            </w:tcBorders>
          </w:tcPr>
          <w:p w14:paraId="1C21C7DE" w14:textId="77777777" w:rsidR="009053BF" w:rsidRPr="0072637F" w:rsidRDefault="009053BF" w:rsidP="00FE56F1"/>
        </w:tc>
        <w:tc>
          <w:tcPr>
            <w:tcW w:w="3756" w:type="dxa"/>
            <w:tcBorders>
              <w:top w:val="nil"/>
              <w:bottom w:val="nil"/>
            </w:tcBorders>
          </w:tcPr>
          <w:p w14:paraId="56FD43F3" w14:textId="2E3F8BB0" w:rsidR="009053BF" w:rsidRDefault="009053BF" w:rsidP="00FE56F1">
            <w:r w:rsidRPr="007C2CE8">
              <w:t xml:space="preserve">Set the task. Allocate each group a peer review group. Hand out the </w:t>
            </w:r>
            <w:r>
              <w:rPr>
                <w:rStyle w:val="Strong"/>
              </w:rPr>
              <w:t xml:space="preserve">Risk case study analysis </w:t>
            </w:r>
            <w:r w:rsidRPr="00150DFD">
              <w:rPr>
                <w:rStyle w:val="Strong"/>
              </w:rPr>
              <w:t>review sheet.</w:t>
            </w:r>
          </w:p>
        </w:tc>
        <w:tc>
          <w:tcPr>
            <w:tcW w:w="3757" w:type="dxa"/>
            <w:tcBorders>
              <w:top w:val="nil"/>
              <w:bottom w:val="nil"/>
            </w:tcBorders>
          </w:tcPr>
          <w:p w14:paraId="4D2492E0" w14:textId="56DEA7C4" w:rsidR="009053BF" w:rsidRDefault="009053BF" w:rsidP="00FE56F1">
            <w:r>
              <w:t xml:space="preserve">Listen. Pass one of the completed </w:t>
            </w:r>
            <w:r w:rsidRPr="00E13DA5">
              <w:rPr>
                <w:b/>
                <w:bCs/>
              </w:rPr>
              <w:t>Risk case study analysis templates</w:t>
            </w:r>
            <w:r>
              <w:t xml:space="preserve"> to the peer review group.</w:t>
            </w:r>
          </w:p>
        </w:tc>
      </w:tr>
      <w:tr w:rsidR="009053BF" w:rsidRPr="0072637F" w14:paraId="1A9CD812" w14:textId="77777777" w:rsidTr="00FE56F1">
        <w:trPr>
          <w:trHeight w:val="567"/>
        </w:trPr>
        <w:tc>
          <w:tcPr>
            <w:tcW w:w="1417" w:type="dxa"/>
            <w:tcBorders>
              <w:top w:val="nil"/>
              <w:bottom w:val="nil"/>
            </w:tcBorders>
          </w:tcPr>
          <w:p w14:paraId="5D37FD74" w14:textId="77777777" w:rsidR="009053BF" w:rsidRPr="0072637F" w:rsidRDefault="009053BF" w:rsidP="00FE56F1"/>
        </w:tc>
        <w:tc>
          <w:tcPr>
            <w:tcW w:w="3756" w:type="dxa"/>
            <w:tcBorders>
              <w:top w:val="nil"/>
              <w:bottom w:val="nil"/>
            </w:tcBorders>
          </w:tcPr>
          <w:p w14:paraId="48033CE2" w14:textId="3E74F4FD" w:rsidR="009053BF" w:rsidRDefault="009053BF" w:rsidP="00FE56F1">
            <w:r>
              <w:t xml:space="preserve">Circulate </w:t>
            </w:r>
            <w:r w:rsidR="0049229A">
              <w:t xml:space="preserve">around </w:t>
            </w:r>
            <w:r>
              <w:t>the room. Ensure everyone is on task.  Give prompts, ask probing questions, as required.</w:t>
            </w:r>
          </w:p>
        </w:tc>
        <w:tc>
          <w:tcPr>
            <w:tcW w:w="3757" w:type="dxa"/>
            <w:tcBorders>
              <w:top w:val="nil"/>
              <w:bottom w:val="nil"/>
            </w:tcBorders>
          </w:tcPr>
          <w:p w14:paraId="3F43799A" w14:textId="27E768A6" w:rsidR="009053BF" w:rsidRDefault="009053BF" w:rsidP="00FE56F1">
            <w:r>
              <w:t xml:space="preserve">Peer </w:t>
            </w:r>
            <w:proofErr w:type="gramStart"/>
            <w:r>
              <w:t>review</w:t>
            </w:r>
            <w:proofErr w:type="gramEnd"/>
            <w:r>
              <w:t xml:space="preserve"> the </w:t>
            </w:r>
            <w:r>
              <w:rPr>
                <w:b/>
                <w:bCs/>
              </w:rPr>
              <w:t>R</w:t>
            </w:r>
            <w:r>
              <w:t>i</w:t>
            </w:r>
            <w:r w:rsidRPr="00EA1E93">
              <w:rPr>
                <w:b/>
                <w:bCs/>
              </w:rPr>
              <w:t>sk case study analysis template</w:t>
            </w:r>
            <w:r>
              <w:t xml:space="preserve">. Complete the </w:t>
            </w:r>
            <w:r>
              <w:rPr>
                <w:rStyle w:val="Strong"/>
              </w:rPr>
              <w:t>Risk case study analysis</w:t>
            </w:r>
            <w:r w:rsidRPr="00150DFD">
              <w:rPr>
                <w:b/>
                <w:bCs/>
              </w:rPr>
              <w:t xml:space="preserve"> review sheet</w:t>
            </w:r>
            <w:r>
              <w:t xml:space="preserve"> and return to the original group.</w:t>
            </w:r>
          </w:p>
        </w:tc>
      </w:tr>
      <w:tr w:rsidR="009053BF" w:rsidRPr="0072637F" w14:paraId="5B700607" w14:textId="77777777" w:rsidTr="00FE56F1">
        <w:trPr>
          <w:trHeight w:val="567"/>
        </w:trPr>
        <w:tc>
          <w:tcPr>
            <w:tcW w:w="1417" w:type="dxa"/>
            <w:tcBorders>
              <w:top w:val="nil"/>
              <w:bottom w:val="nil"/>
            </w:tcBorders>
          </w:tcPr>
          <w:p w14:paraId="0E19FD30" w14:textId="77777777" w:rsidR="009053BF" w:rsidRPr="0072637F" w:rsidRDefault="009053BF" w:rsidP="00FE56F1"/>
        </w:tc>
        <w:tc>
          <w:tcPr>
            <w:tcW w:w="3756" w:type="dxa"/>
            <w:tcBorders>
              <w:top w:val="nil"/>
              <w:bottom w:val="nil"/>
            </w:tcBorders>
          </w:tcPr>
          <w:p w14:paraId="1612DB54" w14:textId="77777777" w:rsidR="009053BF" w:rsidRDefault="009053BF" w:rsidP="00FE56F1">
            <w:r>
              <w:t>Set the task.</w:t>
            </w:r>
          </w:p>
        </w:tc>
        <w:tc>
          <w:tcPr>
            <w:tcW w:w="3757" w:type="dxa"/>
            <w:tcBorders>
              <w:top w:val="nil"/>
              <w:bottom w:val="nil"/>
            </w:tcBorders>
          </w:tcPr>
          <w:p w14:paraId="6C74E487" w14:textId="53B8A144" w:rsidR="009053BF" w:rsidRDefault="009053BF" w:rsidP="00FE56F1">
            <w:r w:rsidRPr="00C67994">
              <w:t xml:space="preserve">Listen. Return the </w:t>
            </w:r>
            <w:r>
              <w:rPr>
                <w:b/>
                <w:bCs/>
              </w:rPr>
              <w:t>R</w:t>
            </w:r>
            <w:r>
              <w:t>i</w:t>
            </w:r>
            <w:r w:rsidRPr="00EA1E93">
              <w:rPr>
                <w:b/>
                <w:bCs/>
              </w:rPr>
              <w:t>sk case study analysis template</w:t>
            </w:r>
            <w:r>
              <w:t xml:space="preserve"> and the </w:t>
            </w:r>
            <w:r>
              <w:rPr>
                <w:rStyle w:val="Strong"/>
              </w:rPr>
              <w:t>Risk case study analysis</w:t>
            </w:r>
            <w:r w:rsidRPr="00150DFD">
              <w:rPr>
                <w:b/>
                <w:bCs/>
              </w:rPr>
              <w:t xml:space="preserve"> review sheet</w:t>
            </w:r>
            <w:r>
              <w:t xml:space="preserve"> to the original group.</w:t>
            </w:r>
          </w:p>
        </w:tc>
      </w:tr>
      <w:tr w:rsidR="009053BF" w:rsidRPr="0072637F" w14:paraId="1D115F90" w14:textId="77777777" w:rsidTr="00FE56F1">
        <w:trPr>
          <w:trHeight w:val="567"/>
        </w:trPr>
        <w:tc>
          <w:tcPr>
            <w:tcW w:w="1417" w:type="dxa"/>
            <w:tcBorders>
              <w:top w:val="nil"/>
              <w:bottom w:val="single" w:sz="4" w:space="0" w:color="auto"/>
            </w:tcBorders>
          </w:tcPr>
          <w:p w14:paraId="73A42576" w14:textId="77777777" w:rsidR="009053BF" w:rsidRPr="0072637F" w:rsidRDefault="009053BF" w:rsidP="00FE56F1"/>
        </w:tc>
        <w:tc>
          <w:tcPr>
            <w:tcW w:w="3756" w:type="dxa"/>
            <w:tcBorders>
              <w:top w:val="nil"/>
              <w:bottom w:val="single" w:sz="4" w:space="0" w:color="auto"/>
            </w:tcBorders>
          </w:tcPr>
          <w:p w14:paraId="7B3E27C9" w14:textId="644A183A" w:rsidR="009053BF" w:rsidRPr="0072637F" w:rsidRDefault="009053BF" w:rsidP="00FE56F1">
            <w:r>
              <w:t xml:space="preserve">Circulate </w:t>
            </w:r>
            <w:r w:rsidR="00964E1F">
              <w:t xml:space="preserve">around </w:t>
            </w:r>
            <w:r>
              <w:t>the room.  Ensure everyone is on task.  Give prompts, ask probing questions, as required.</w:t>
            </w:r>
          </w:p>
        </w:tc>
        <w:tc>
          <w:tcPr>
            <w:tcW w:w="3757" w:type="dxa"/>
            <w:tcBorders>
              <w:top w:val="nil"/>
              <w:bottom w:val="single" w:sz="4" w:space="0" w:color="auto"/>
            </w:tcBorders>
          </w:tcPr>
          <w:p w14:paraId="1A89370B" w14:textId="09905AAA" w:rsidR="009053BF" w:rsidRPr="0072637F" w:rsidRDefault="009053BF" w:rsidP="00FE56F1">
            <w:r>
              <w:t xml:space="preserve">Review the feedback from the peer review group. Discuss if any changes are needed to the </w:t>
            </w:r>
            <w:r>
              <w:rPr>
                <w:b/>
                <w:bCs/>
              </w:rPr>
              <w:t>Ris</w:t>
            </w:r>
            <w:r w:rsidRPr="00EA1E93">
              <w:rPr>
                <w:b/>
                <w:bCs/>
              </w:rPr>
              <w:t>k case study analysis template</w:t>
            </w:r>
            <w:r>
              <w:t xml:space="preserve">.  </w:t>
            </w:r>
          </w:p>
        </w:tc>
      </w:tr>
      <w:tr w:rsidR="009053BF" w:rsidRPr="0072637F" w14:paraId="4D137718" w14:textId="77777777" w:rsidTr="00FE56F1">
        <w:trPr>
          <w:trHeight w:val="567"/>
        </w:trPr>
        <w:tc>
          <w:tcPr>
            <w:tcW w:w="1417" w:type="dxa"/>
            <w:tcBorders>
              <w:bottom w:val="nil"/>
            </w:tcBorders>
            <w:shd w:val="clear" w:color="auto" w:fill="D9D9D9" w:themeFill="background1" w:themeFillShade="D9"/>
          </w:tcPr>
          <w:p w14:paraId="3E8BE47D" w14:textId="77777777" w:rsidR="009053BF" w:rsidRPr="0072637F" w:rsidRDefault="009053BF" w:rsidP="00FE56F1">
            <w:r>
              <w:t>15</w:t>
            </w:r>
            <w:r w:rsidRPr="0072637F">
              <w:t xml:space="preserve"> minutes</w:t>
            </w:r>
          </w:p>
        </w:tc>
        <w:tc>
          <w:tcPr>
            <w:tcW w:w="3756" w:type="dxa"/>
            <w:tcBorders>
              <w:bottom w:val="nil"/>
            </w:tcBorders>
            <w:shd w:val="clear" w:color="auto" w:fill="D9D9D9" w:themeFill="background1" w:themeFillShade="D9"/>
          </w:tcPr>
          <w:p w14:paraId="17C96CB3" w14:textId="01F2ED53" w:rsidR="009053BF" w:rsidRPr="00C06BA8" w:rsidRDefault="009053BF" w:rsidP="00FE56F1">
            <w:r w:rsidRPr="00C06BA8">
              <w:t xml:space="preserve">Set the task. Learners continue to work in their groups.  </w:t>
            </w:r>
            <w:r>
              <w:lastRenderedPageBreak/>
              <w:t xml:space="preserve">Distribute the </w:t>
            </w:r>
            <w:r w:rsidRPr="00E13DA5">
              <w:rPr>
                <w:b/>
                <w:bCs/>
              </w:rPr>
              <w:t xml:space="preserve">5x5 </w:t>
            </w:r>
            <w:r>
              <w:rPr>
                <w:b/>
                <w:bCs/>
              </w:rPr>
              <w:t>r</w:t>
            </w:r>
            <w:r w:rsidRPr="00E13DA5">
              <w:rPr>
                <w:b/>
                <w:bCs/>
              </w:rPr>
              <w:t xml:space="preserve">isk </w:t>
            </w:r>
            <w:r>
              <w:rPr>
                <w:b/>
                <w:bCs/>
              </w:rPr>
              <w:t xml:space="preserve">matrix </w:t>
            </w:r>
            <w:r w:rsidRPr="00E13DA5">
              <w:rPr>
                <w:b/>
                <w:bCs/>
              </w:rPr>
              <w:t>template</w:t>
            </w:r>
            <w:r>
              <w:t xml:space="preserve"> from Lesson </w:t>
            </w:r>
            <w:r w:rsidR="002B2204">
              <w:t>6</w:t>
            </w:r>
            <w:r>
              <w:t>.</w:t>
            </w:r>
          </w:p>
        </w:tc>
        <w:tc>
          <w:tcPr>
            <w:tcW w:w="3757" w:type="dxa"/>
            <w:tcBorders>
              <w:bottom w:val="nil"/>
            </w:tcBorders>
            <w:shd w:val="clear" w:color="auto" w:fill="D9D9D9" w:themeFill="background1" w:themeFillShade="D9"/>
          </w:tcPr>
          <w:p w14:paraId="255BC7FA" w14:textId="77777777" w:rsidR="009053BF" w:rsidRPr="0072637F" w:rsidRDefault="009053BF" w:rsidP="00FE56F1">
            <w:r>
              <w:lastRenderedPageBreak/>
              <w:t>Listen.</w:t>
            </w:r>
          </w:p>
        </w:tc>
      </w:tr>
      <w:tr w:rsidR="009053BF" w:rsidRPr="0072637F" w14:paraId="6FFFB678" w14:textId="77777777" w:rsidTr="00FE56F1">
        <w:trPr>
          <w:trHeight w:val="567"/>
        </w:trPr>
        <w:tc>
          <w:tcPr>
            <w:tcW w:w="1417" w:type="dxa"/>
            <w:tcBorders>
              <w:top w:val="nil"/>
              <w:bottom w:val="nil"/>
            </w:tcBorders>
            <w:shd w:val="clear" w:color="auto" w:fill="D9D9D9" w:themeFill="background1" w:themeFillShade="D9"/>
          </w:tcPr>
          <w:p w14:paraId="7ECCB32D" w14:textId="77777777" w:rsidR="009053BF" w:rsidRPr="0072637F" w:rsidRDefault="009053BF" w:rsidP="00FE56F1"/>
        </w:tc>
        <w:tc>
          <w:tcPr>
            <w:tcW w:w="3756" w:type="dxa"/>
            <w:tcBorders>
              <w:top w:val="nil"/>
              <w:bottom w:val="nil"/>
            </w:tcBorders>
            <w:shd w:val="clear" w:color="auto" w:fill="D9D9D9" w:themeFill="background1" w:themeFillShade="D9"/>
          </w:tcPr>
          <w:p w14:paraId="0E02AEED" w14:textId="42282506" w:rsidR="009053BF" w:rsidRPr="0072637F" w:rsidRDefault="009053BF" w:rsidP="00FE56F1">
            <w:r>
              <w:t xml:space="preserve">Circulate </w:t>
            </w:r>
            <w:r w:rsidR="00964E1F">
              <w:t xml:space="preserve">around </w:t>
            </w:r>
            <w:r>
              <w:t>the room.  Ensure everyone is on task.  Give prompts, ask probing questions, as required.</w:t>
            </w:r>
          </w:p>
        </w:tc>
        <w:tc>
          <w:tcPr>
            <w:tcW w:w="3757" w:type="dxa"/>
            <w:tcBorders>
              <w:top w:val="nil"/>
              <w:bottom w:val="nil"/>
            </w:tcBorders>
            <w:shd w:val="clear" w:color="auto" w:fill="D9D9D9" w:themeFill="background1" w:themeFillShade="D9"/>
          </w:tcPr>
          <w:p w14:paraId="17FD6B07" w14:textId="19213152" w:rsidR="009053BF" w:rsidRPr="0072637F" w:rsidRDefault="009053BF" w:rsidP="00FE56F1">
            <w:r>
              <w:t xml:space="preserve">Discuss the level of risk that should be attached to each risk identified in the Risk case study analysis template. Use this to complete the </w:t>
            </w:r>
            <w:r w:rsidRPr="00E13DA5">
              <w:rPr>
                <w:b/>
                <w:bCs/>
              </w:rPr>
              <w:t xml:space="preserve">5x5 </w:t>
            </w:r>
            <w:r>
              <w:rPr>
                <w:b/>
                <w:bCs/>
              </w:rPr>
              <w:t>r</w:t>
            </w:r>
            <w:r w:rsidRPr="00E13DA5">
              <w:rPr>
                <w:b/>
                <w:bCs/>
              </w:rPr>
              <w:t xml:space="preserve">isk </w:t>
            </w:r>
            <w:r>
              <w:rPr>
                <w:b/>
                <w:bCs/>
              </w:rPr>
              <w:t xml:space="preserve">matrix </w:t>
            </w:r>
            <w:r w:rsidRPr="00E13DA5">
              <w:rPr>
                <w:b/>
                <w:bCs/>
              </w:rPr>
              <w:t>template</w:t>
            </w:r>
            <w:r>
              <w:t xml:space="preserve">.  </w:t>
            </w:r>
          </w:p>
        </w:tc>
      </w:tr>
      <w:tr w:rsidR="009053BF" w:rsidRPr="0072637F" w14:paraId="4D0DE12A" w14:textId="77777777" w:rsidTr="00FE56F1">
        <w:trPr>
          <w:trHeight w:val="567"/>
        </w:trPr>
        <w:tc>
          <w:tcPr>
            <w:tcW w:w="1417" w:type="dxa"/>
            <w:tcBorders>
              <w:bottom w:val="nil"/>
            </w:tcBorders>
          </w:tcPr>
          <w:p w14:paraId="40080C02" w14:textId="77777777" w:rsidR="009053BF" w:rsidRPr="0072637F" w:rsidRDefault="009053BF" w:rsidP="00FE56F1">
            <w:r>
              <w:t xml:space="preserve">30 </w:t>
            </w:r>
            <w:r w:rsidRPr="0072637F">
              <w:t>minutes</w:t>
            </w:r>
          </w:p>
        </w:tc>
        <w:tc>
          <w:tcPr>
            <w:tcW w:w="3756" w:type="dxa"/>
            <w:tcBorders>
              <w:bottom w:val="nil"/>
            </w:tcBorders>
          </w:tcPr>
          <w:p w14:paraId="0FC190A8" w14:textId="483DED16" w:rsidR="009053BF" w:rsidRPr="0072637F" w:rsidRDefault="009053BF" w:rsidP="00FE56F1">
            <w:r>
              <w:t xml:space="preserve">Provide input on </w:t>
            </w:r>
            <w:r w:rsidR="00DA21EA">
              <w:t xml:space="preserve">the </w:t>
            </w:r>
            <w:r>
              <w:t>reporting of risks using the slide deck.</w:t>
            </w:r>
          </w:p>
        </w:tc>
        <w:tc>
          <w:tcPr>
            <w:tcW w:w="3757" w:type="dxa"/>
            <w:tcBorders>
              <w:bottom w:val="nil"/>
            </w:tcBorders>
          </w:tcPr>
          <w:p w14:paraId="0FD72E0A" w14:textId="77777777" w:rsidR="009053BF" w:rsidRPr="0072637F" w:rsidRDefault="009053BF" w:rsidP="00FE56F1">
            <w:r>
              <w:t>Listen.</w:t>
            </w:r>
          </w:p>
        </w:tc>
      </w:tr>
      <w:tr w:rsidR="009053BF" w:rsidRPr="0072637F" w14:paraId="3460B572" w14:textId="77777777" w:rsidTr="00FE56F1">
        <w:trPr>
          <w:trHeight w:val="567"/>
        </w:trPr>
        <w:tc>
          <w:tcPr>
            <w:tcW w:w="1417" w:type="dxa"/>
            <w:tcBorders>
              <w:top w:val="nil"/>
              <w:bottom w:val="nil"/>
            </w:tcBorders>
          </w:tcPr>
          <w:p w14:paraId="2883F68E" w14:textId="77777777" w:rsidR="009053BF" w:rsidRPr="0072637F" w:rsidRDefault="009053BF" w:rsidP="00FE56F1"/>
        </w:tc>
        <w:tc>
          <w:tcPr>
            <w:tcW w:w="3756" w:type="dxa"/>
            <w:tcBorders>
              <w:top w:val="nil"/>
              <w:bottom w:val="nil"/>
            </w:tcBorders>
          </w:tcPr>
          <w:p w14:paraId="69966772" w14:textId="296DDDF9" w:rsidR="009053BF" w:rsidRDefault="009053BF" w:rsidP="00FE56F1">
            <w:r>
              <w:t>Set the task. Learners stay in their original groups.</w:t>
            </w:r>
          </w:p>
        </w:tc>
        <w:tc>
          <w:tcPr>
            <w:tcW w:w="3757" w:type="dxa"/>
            <w:tcBorders>
              <w:top w:val="nil"/>
              <w:bottom w:val="nil"/>
            </w:tcBorders>
          </w:tcPr>
          <w:p w14:paraId="4A0B73A7" w14:textId="77777777" w:rsidR="009053BF" w:rsidRDefault="009053BF" w:rsidP="00FE56F1">
            <w:r>
              <w:t xml:space="preserve">Listen.  </w:t>
            </w:r>
          </w:p>
        </w:tc>
      </w:tr>
      <w:tr w:rsidR="009053BF" w:rsidRPr="0072637F" w14:paraId="78C1B868" w14:textId="77777777" w:rsidTr="00FE56F1">
        <w:trPr>
          <w:trHeight w:val="567"/>
        </w:trPr>
        <w:tc>
          <w:tcPr>
            <w:tcW w:w="1417" w:type="dxa"/>
            <w:tcBorders>
              <w:top w:val="nil"/>
              <w:bottom w:val="nil"/>
            </w:tcBorders>
          </w:tcPr>
          <w:p w14:paraId="7D1D9FD7" w14:textId="77777777" w:rsidR="009053BF" w:rsidRPr="0072637F" w:rsidRDefault="009053BF" w:rsidP="00FE56F1"/>
        </w:tc>
        <w:tc>
          <w:tcPr>
            <w:tcW w:w="3756" w:type="dxa"/>
            <w:tcBorders>
              <w:top w:val="nil"/>
              <w:bottom w:val="nil"/>
            </w:tcBorders>
          </w:tcPr>
          <w:p w14:paraId="7489FB9B" w14:textId="3BED0DEA" w:rsidR="009053BF" w:rsidDel="00E0133C" w:rsidRDefault="009053BF" w:rsidP="00FE56F1">
            <w:r>
              <w:t xml:space="preserve">Circulate </w:t>
            </w:r>
            <w:r w:rsidR="00964E1F">
              <w:t>around</w:t>
            </w:r>
            <w:r w:rsidR="00DA21EA">
              <w:t xml:space="preserve"> </w:t>
            </w:r>
            <w:r>
              <w:t>the room.  Ensure everyone is on task.  Give prompts, ask probing questions, as required.</w:t>
            </w:r>
          </w:p>
        </w:tc>
        <w:tc>
          <w:tcPr>
            <w:tcW w:w="3757" w:type="dxa"/>
            <w:tcBorders>
              <w:top w:val="nil"/>
              <w:bottom w:val="nil"/>
            </w:tcBorders>
          </w:tcPr>
          <w:p w14:paraId="6C8656ED" w14:textId="3A782542" w:rsidR="009053BF" w:rsidDel="00E0133C" w:rsidRDefault="009053BF" w:rsidP="00FE56F1">
            <w:r>
              <w:t>Discuss the content and format of a report for management that identifies and rates significant risks, provides supporting evidence and proposes actions to mitigate risks. Create a slide to present ideas. Upload to the shared area.</w:t>
            </w:r>
          </w:p>
        </w:tc>
      </w:tr>
      <w:tr w:rsidR="009053BF" w:rsidRPr="0072637F" w14:paraId="5A7497F2" w14:textId="77777777" w:rsidTr="00FE56F1">
        <w:trPr>
          <w:trHeight w:val="567"/>
        </w:trPr>
        <w:tc>
          <w:tcPr>
            <w:tcW w:w="1417" w:type="dxa"/>
            <w:tcBorders>
              <w:top w:val="nil"/>
              <w:bottom w:val="nil"/>
            </w:tcBorders>
          </w:tcPr>
          <w:p w14:paraId="3ACC66CB" w14:textId="77777777" w:rsidR="009053BF" w:rsidRPr="0072637F" w:rsidRDefault="009053BF" w:rsidP="00FE56F1"/>
        </w:tc>
        <w:tc>
          <w:tcPr>
            <w:tcW w:w="3756" w:type="dxa"/>
            <w:tcBorders>
              <w:top w:val="nil"/>
              <w:bottom w:val="nil"/>
            </w:tcBorders>
          </w:tcPr>
          <w:p w14:paraId="4E903AB5" w14:textId="2E3A35B6" w:rsidR="009053BF" w:rsidRDefault="009053BF" w:rsidP="00FE56F1">
            <w:r>
              <w:t>Set the task. Demonstrate how to view several documents on a screen at the same time.  Allocate different presentations to each group.</w:t>
            </w:r>
          </w:p>
        </w:tc>
        <w:tc>
          <w:tcPr>
            <w:tcW w:w="3757" w:type="dxa"/>
            <w:tcBorders>
              <w:top w:val="nil"/>
              <w:bottom w:val="nil"/>
            </w:tcBorders>
          </w:tcPr>
          <w:p w14:paraId="0E291E1B" w14:textId="689D7BED" w:rsidR="009053BF" w:rsidRDefault="009053BF" w:rsidP="00FE56F1">
            <w:r>
              <w:t xml:space="preserve">Listen. </w:t>
            </w:r>
            <w:r w:rsidR="00964E1F">
              <w:t>Follow the</w:t>
            </w:r>
            <w:r>
              <w:t xml:space="preserve"> demonstration.</w:t>
            </w:r>
          </w:p>
        </w:tc>
      </w:tr>
      <w:tr w:rsidR="009053BF" w:rsidRPr="0072637F" w14:paraId="71D9DE9D" w14:textId="77777777" w:rsidTr="00FE56F1">
        <w:trPr>
          <w:trHeight w:val="567"/>
        </w:trPr>
        <w:tc>
          <w:tcPr>
            <w:tcW w:w="1417" w:type="dxa"/>
            <w:tcBorders>
              <w:top w:val="nil"/>
              <w:bottom w:val="nil"/>
            </w:tcBorders>
          </w:tcPr>
          <w:p w14:paraId="45F60A36" w14:textId="77777777" w:rsidR="009053BF" w:rsidRPr="0072637F" w:rsidRDefault="009053BF" w:rsidP="00FE56F1"/>
        </w:tc>
        <w:tc>
          <w:tcPr>
            <w:tcW w:w="3756" w:type="dxa"/>
            <w:tcBorders>
              <w:top w:val="nil"/>
              <w:bottom w:val="nil"/>
            </w:tcBorders>
          </w:tcPr>
          <w:p w14:paraId="0AF297A8" w14:textId="167CC10D" w:rsidR="009053BF" w:rsidRDefault="009053BF" w:rsidP="00FE56F1">
            <w:r>
              <w:t xml:space="preserve">Circulate </w:t>
            </w:r>
            <w:r w:rsidR="00964E1F">
              <w:t xml:space="preserve">around </w:t>
            </w:r>
            <w:r>
              <w:t>the room.  Ensure everyone is on task.  Give prompts, ask probing questions, as required.</w:t>
            </w:r>
          </w:p>
        </w:tc>
        <w:tc>
          <w:tcPr>
            <w:tcW w:w="3757" w:type="dxa"/>
            <w:tcBorders>
              <w:top w:val="nil"/>
              <w:bottom w:val="nil"/>
            </w:tcBorders>
          </w:tcPr>
          <w:p w14:paraId="17B0B9F0" w14:textId="01B4FA52" w:rsidR="009053BF" w:rsidRDefault="009053BF" w:rsidP="00FE56F1">
            <w:r>
              <w:t xml:space="preserve">Individually download allocated presentations. Organise </w:t>
            </w:r>
            <w:r w:rsidR="009140A7">
              <w:t xml:space="preserve">the </w:t>
            </w:r>
            <w:r>
              <w:t>screen so that all are showing at the same time. In previous groups</w:t>
            </w:r>
            <w:r w:rsidR="00DA21EA">
              <w:t>,</w:t>
            </w:r>
            <w:r>
              <w:t xml:space="preserve"> discuss similarities and differences in content and structure. Come to a consensus about the best approach for reporting.</w:t>
            </w:r>
          </w:p>
        </w:tc>
      </w:tr>
      <w:tr w:rsidR="00CD6391" w:rsidRPr="0072637F" w14:paraId="136A91A6" w14:textId="77777777" w:rsidTr="00FE56F1">
        <w:trPr>
          <w:trHeight w:val="567"/>
        </w:trPr>
        <w:tc>
          <w:tcPr>
            <w:tcW w:w="1417" w:type="dxa"/>
            <w:tcBorders>
              <w:top w:val="nil"/>
              <w:bottom w:val="nil"/>
            </w:tcBorders>
          </w:tcPr>
          <w:p w14:paraId="1C8634D0" w14:textId="77777777" w:rsidR="00CD6391" w:rsidRPr="0072637F" w:rsidRDefault="00CD6391" w:rsidP="00FE56F1"/>
        </w:tc>
        <w:tc>
          <w:tcPr>
            <w:tcW w:w="3756" w:type="dxa"/>
            <w:tcBorders>
              <w:top w:val="nil"/>
              <w:bottom w:val="nil"/>
            </w:tcBorders>
          </w:tcPr>
          <w:p w14:paraId="63A4DBC3" w14:textId="6CEAEAEC" w:rsidR="00CD6391" w:rsidRDefault="008714ED" w:rsidP="00FE56F1">
            <w:r>
              <w:t xml:space="preserve">Facilitate learners to share their ideas. Ask each group about their approach. Note ideas on the whiteboard as they develop.  Engage learners to challenge and affirm what is being proposed. Agree </w:t>
            </w:r>
            <w:r w:rsidR="00DA21EA">
              <w:t xml:space="preserve">on </w:t>
            </w:r>
            <w:r>
              <w:t xml:space="preserve">an approach to a template that will then be used by all learners. When </w:t>
            </w:r>
            <w:r>
              <w:lastRenderedPageBreak/>
              <w:t xml:space="preserve">learners are working on their next task, produce the template and upload </w:t>
            </w:r>
            <w:r w:rsidR="00DA21EA">
              <w:t xml:space="preserve">it </w:t>
            </w:r>
            <w:r>
              <w:t>for them all to access.</w:t>
            </w:r>
          </w:p>
        </w:tc>
        <w:tc>
          <w:tcPr>
            <w:tcW w:w="3757" w:type="dxa"/>
            <w:tcBorders>
              <w:top w:val="nil"/>
              <w:bottom w:val="nil"/>
            </w:tcBorders>
          </w:tcPr>
          <w:p w14:paraId="468FBDA1" w14:textId="69DF7E92" w:rsidR="00CD6391" w:rsidRDefault="008714ED" w:rsidP="00FE56F1">
            <w:r>
              <w:lastRenderedPageBreak/>
              <w:t>Listen. Contribute when asked.  Challenge and affirm proposals from others.</w:t>
            </w:r>
            <w:r w:rsidR="009140A7">
              <w:t xml:space="preserve"> </w:t>
            </w:r>
            <w:r>
              <w:t>Take notes.</w:t>
            </w:r>
          </w:p>
        </w:tc>
      </w:tr>
      <w:tr w:rsidR="009053BF" w:rsidRPr="0072637F" w14:paraId="5FD02D0A" w14:textId="77777777" w:rsidTr="00FE56F1">
        <w:trPr>
          <w:trHeight w:val="567"/>
        </w:trPr>
        <w:tc>
          <w:tcPr>
            <w:tcW w:w="1417" w:type="dxa"/>
            <w:tcBorders>
              <w:top w:val="single" w:sz="4" w:space="0" w:color="auto"/>
              <w:bottom w:val="nil"/>
            </w:tcBorders>
            <w:shd w:val="clear" w:color="auto" w:fill="D9D9D9" w:themeFill="background1" w:themeFillShade="D9"/>
          </w:tcPr>
          <w:p w14:paraId="7E4534B2" w14:textId="77777777" w:rsidR="009053BF" w:rsidRPr="0072637F" w:rsidRDefault="009053BF" w:rsidP="00FE56F1">
            <w:r>
              <w:t>30 minutes</w:t>
            </w:r>
          </w:p>
        </w:tc>
        <w:tc>
          <w:tcPr>
            <w:tcW w:w="3756" w:type="dxa"/>
            <w:tcBorders>
              <w:top w:val="single" w:sz="4" w:space="0" w:color="auto"/>
              <w:bottom w:val="nil"/>
            </w:tcBorders>
            <w:shd w:val="clear" w:color="auto" w:fill="D9D9D9" w:themeFill="background1" w:themeFillShade="D9"/>
          </w:tcPr>
          <w:p w14:paraId="40037DAF" w14:textId="77777777" w:rsidR="009053BF" w:rsidDel="00EA32F6" w:rsidRDefault="009053BF" w:rsidP="00FE56F1">
            <w:r>
              <w:t>Set the task.</w:t>
            </w:r>
          </w:p>
        </w:tc>
        <w:tc>
          <w:tcPr>
            <w:tcW w:w="3757" w:type="dxa"/>
            <w:tcBorders>
              <w:top w:val="single" w:sz="4" w:space="0" w:color="auto"/>
              <w:bottom w:val="nil"/>
            </w:tcBorders>
            <w:shd w:val="clear" w:color="auto" w:fill="D9D9D9" w:themeFill="background1" w:themeFillShade="D9"/>
          </w:tcPr>
          <w:p w14:paraId="60F98780" w14:textId="77777777" w:rsidR="009053BF" w:rsidRPr="00E13DA5" w:rsidRDefault="009053BF" w:rsidP="00FE56F1">
            <w:r>
              <w:t>Listen.</w:t>
            </w:r>
          </w:p>
        </w:tc>
      </w:tr>
      <w:tr w:rsidR="009053BF" w:rsidRPr="0072637F" w14:paraId="30DCA94B" w14:textId="77777777" w:rsidTr="00FE56F1">
        <w:trPr>
          <w:trHeight w:val="567"/>
        </w:trPr>
        <w:tc>
          <w:tcPr>
            <w:tcW w:w="1417" w:type="dxa"/>
            <w:tcBorders>
              <w:top w:val="nil"/>
              <w:bottom w:val="nil"/>
            </w:tcBorders>
            <w:shd w:val="clear" w:color="auto" w:fill="D9D9D9" w:themeFill="background1" w:themeFillShade="D9"/>
          </w:tcPr>
          <w:p w14:paraId="505CB5EB" w14:textId="77777777" w:rsidR="009053BF" w:rsidRPr="0072637F" w:rsidRDefault="009053BF" w:rsidP="00FE56F1"/>
        </w:tc>
        <w:tc>
          <w:tcPr>
            <w:tcW w:w="3756" w:type="dxa"/>
            <w:tcBorders>
              <w:top w:val="nil"/>
              <w:bottom w:val="nil"/>
            </w:tcBorders>
            <w:shd w:val="clear" w:color="auto" w:fill="D9D9D9" w:themeFill="background1" w:themeFillShade="D9"/>
          </w:tcPr>
          <w:p w14:paraId="0FBBD7AF" w14:textId="3A0078D7" w:rsidR="009053BF" w:rsidDel="00EA32F6" w:rsidRDefault="009053BF" w:rsidP="00FE56F1">
            <w:r>
              <w:t xml:space="preserve">Circulate </w:t>
            </w:r>
            <w:r w:rsidR="009140A7">
              <w:t xml:space="preserve">around </w:t>
            </w:r>
            <w:r>
              <w:t>the room.  Ensure everyone is on task.  Give prompts, ask probing questions, as required.</w:t>
            </w:r>
            <w:r w:rsidR="008714ED">
              <w:t xml:space="preserve"> Use the time to develop the report template developed by the class earlier.</w:t>
            </w:r>
          </w:p>
        </w:tc>
        <w:tc>
          <w:tcPr>
            <w:tcW w:w="3757" w:type="dxa"/>
            <w:tcBorders>
              <w:top w:val="nil"/>
              <w:bottom w:val="nil"/>
            </w:tcBorders>
            <w:shd w:val="clear" w:color="auto" w:fill="D9D9D9" w:themeFill="background1" w:themeFillShade="D9"/>
          </w:tcPr>
          <w:p w14:paraId="344E09D9" w14:textId="007EBC07" w:rsidR="009053BF" w:rsidRPr="00E13DA5" w:rsidRDefault="009053BF" w:rsidP="00FE56F1">
            <w:r>
              <w:t xml:space="preserve">In groups, discuss the actions that could be taken to mitigate the </w:t>
            </w:r>
            <w:r w:rsidR="00B46A19">
              <w:t>high-level</w:t>
            </w:r>
            <w:r>
              <w:t xml:space="preserve"> risks identified and how they would affect the risk impact. Individually produce a report using the template developed.</w:t>
            </w:r>
          </w:p>
        </w:tc>
      </w:tr>
      <w:tr w:rsidR="009053BF" w:rsidRPr="0072637F" w14:paraId="26EF3ACC" w14:textId="77777777" w:rsidTr="00FE56F1">
        <w:trPr>
          <w:trHeight w:val="567"/>
        </w:trPr>
        <w:tc>
          <w:tcPr>
            <w:tcW w:w="1417" w:type="dxa"/>
            <w:tcBorders>
              <w:top w:val="nil"/>
              <w:bottom w:val="nil"/>
            </w:tcBorders>
            <w:shd w:val="clear" w:color="auto" w:fill="D9D9D9" w:themeFill="background1" w:themeFillShade="D9"/>
          </w:tcPr>
          <w:p w14:paraId="1C576576" w14:textId="77777777" w:rsidR="009053BF" w:rsidRPr="0072637F" w:rsidRDefault="009053BF" w:rsidP="00FE56F1"/>
        </w:tc>
        <w:tc>
          <w:tcPr>
            <w:tcW w:w="3756" w:type="dxa"/>
            <w:tcBorders>
              <w:top w:val="nil"/>
              <w:bottom w:val="nil"/>
            </w:tcBorders>
            <w:shd w:val="clear" w:color="auto" w:fill="D9D9D9" w:themeFill="background1" w:themeFillShade="D9"/>
          </w:tcPr>
          <w:p w14:paraId="5FDC10B8" w14:textId="244820BC" w:rsidR="009053BF" w:rsidRDefault="009053BF" w:rsidP="00FE56F1">
            <w:r>
              <w:t xml:space="preserve">Collect the completed outputs.  Provide information on the next lesson.  </w:t>
            </w:r>
          </w:p>
        </w:tc>
        <w:tc>
          <w:tcPr>
            <w:tcW w:w="3757" w:type="dxa"/>
            <w:tcBorders>
              <w:top w:val="nil"/>
              <w:bottom w:val="nil"/>
            </w:tcBorders>
            <w:shd w:val="clear" w:color="auto" w:fill="D9D9D9" w:themeFill="background1" w:themeFillShade="D9"/>
          </w:tcPr>
          <w:p w14:paraId="187A4D2B" w14:textId="77777777" w:rsidR="009053BF" w:rsidRDefault="009053BF" w:rsidP="00FE56F1">
            <w:r>
              <w:t>Listen.</w:t>
            </w:r>
          </w:p>
        </w:tc>
      </w:tr>
      <w:tr w:rsidR="009053BF" w:rsidRPr="0072637F" w14:paraId="30EA266F" w14:textId="77777777" w:rsidTr="00FE56F1">
        <w:trPr>
          <w:trHeight w:val="567"/>
        </w:trPr>
        <w:tc>
          <w:tcPr>
            <w:tcW w:w="1417" w:type="dxa"/>
            <w:tcBorders>
              <w:top w:val="nil"/>
              <w:bottom w:val="single" w:sz="4" w:space="0" w:color="auto"/>
            </w:tcBorders>
            <w:shd w:val="clear" w:color="auto" w:fill="D9D9D9" w:themeFill="background1" w:themeFillShade="D9"/>
          </w:tcPr>
          <w:p w14:paraId="42AF6539" w14:textId="77777777" w:rsidR="009053BF" w:rsidRPr="0072637F" w:rsidRDefault="009053BF" w:rsidP="00FE56F1"/>
        </w:tc>
        <w:tc>
          <w:tcPr>
            <w:tcW w:w="3756" w:type="dxa"/>
            <w:tcBorders>
              <w:top w:val="nil"/>
              <w:bottom w:val="single" w:sz="4" w:space="0" w:color="auto"/>
            </w:tcBorders>
            <w:shd w:val="clear" w:color="auto" w:fill="D9D9D9" w:themeFill="background1" w:themeFillShade="D9"/>
          </w:tcPr>
          <w:p w14:paraId="5DCB0FA0" w14:textId="22F2C7C9" w:rsidR="009053BF" w:rsidRPr="00B40C1E" w:rsidRDefault="009053BF" w:rsidP="00FE56F1">
            <w:r>
              <w:rPr>
                <w:rFonts w:eastAsia="Arial"/>
                <w:color w:val="000000" w:themeColor="text1"/>
              </w:rPr>
              <w:t xml:space="preserve">Next steps: </w:t>
            </w:r>
            <w:r>
              <w:t xml:space="preserve">Review the submitted outputs. Note any common issues, misconceptions and misunderstandings. Provide a summary of key points.  Annotate each output with feedback to each learner. Give feedback and </w:t>
            </w:r>
            <w:r w:rsidR="00DA21EA">
              <w:t xml:space="preserve">a </w:t>
            </w:r>
            <w:r>
              <w:t xml:space="preserve">summary to learners before the next lesson. </w:t>
            </w:r>
            <w:r w:rsidR="008714ED">
              <w:t xml:space="preserve"> Adapt the report template if </w:t>
            </w:r>
            <w:proofErr w:type="gramStart"/>
            <w:r w:rsidR="008714ED">
              <w:t>it is clear that there</w:t>
            </w:r>
            <w:proofErr w:type="gramEnd"/>
            <w:r w:rsidR="008714ED">
              <w:t xml:space="preserve"> are issues based on the responses submitted by learners.  </w:t>
            </w:r>
          </w:p>
        </w:tc>
        <w:tc>
          <w:tcPr>
            <w:tcW w:w="3757" w:type="dxa"/>
            <w:tcBorders>
              <w:top w:val="nil"/>
              <w:bottom w:val="single" w:sz="4" w:space="0" w:color="auto"/>
            </w:tcBorders>
            <w:shd w:val="clear" w:color="auto" w:fill="D9D9D9" w:themeFill="background1" w:themeFillShade="D9"/>
          </w:tcPr>
          <w:p w14:paraId="522357BF" w14:textId="77777777" w:rsidR="009053BF" w:rsidRPr="0072637F" w:rsidRDefault="009053BF" w:rsidP="00FE56F1"/>
        </w:tc>
      </w:tr>
    </w:tbl>
    <w:p w14:paraId="21D14751" w14:textId="77777777" w:rsidR="009053BF" w:rsidRPr="0072637F" w:rsidRDefault="009053BF" w:rsidP="009053BF">
      <w:r w:rsidRPr="0072637F">
        <w:br w:type="page"/>
      </w:r>
    </w:p>
    <w:p w14:paraId="74A9C3D7" w14:textId="77777777" w:rsidR="009053BF" w:rsidRPr="0072637F" w:rsidRDefault="009053BF" w:rsidP="009053BF">
      <w:pPr>
        <w:pStyle w:val="Heading2"/>
      </w:pPr>
      <w:r w:rsidRPr="0072637F">
        <w:lastRenderedPageBreak/>
        <w:t>Lesson 10</w:t>
      </w:r>
    </w:p>
    <w:p w14:paraId="2FCB1202" w14:textId="44A9B8B1" w:rsidR="009053BF" w:rsidRPr="0072637F" w:rsidRDefault="009053BF" w:rsidP="009053BF">
      <w:pPr>
        <w:rPr>
          <w:rStyle w:val="Strong"/>
        </w:rPr>
      </w:pPr>
      <w:r w:rsidRPr="0072637F">
        <w:rPr>
          <w:rStyle w:val="Strong"/>
        </w:rPr>
        <w:t>Lesson title:</w:t>
      </w:r>
      <w:r w:rsidR="006D2A84">
        <w:rPr>
          <w:rStyle w:val="Strong"/>
        </w:rPr>
        <w:t xml:space="preserve"> </w:t>
      </w:r>
      <w:r w:rsidR="006D2A84">
        <w:rPr>
          <w:rStyle w:val="Strong"/>
          <w:b w:val="0"/>
          <w:bCs w:val="0"/>
        </w:rPr>
        <w:t>Consolidation of risks</w:t>
      </w:r>
    </w:p>
    <w:p w14:paraId="1C7E96CB" w14:textId="77777777" w:rsidR="009053BF" w:rsidRPr="0072637F" w:rsidRDefault="009053BF" w:rsidP="009053BF">
      <w:r w:rsidRPr="0072637F">
        <w:rPr>
          <w:rStyle w:val="Strong"/>
        </w:rPr>
        <w:t xml:space="preserve">Lesson time: </w:t>
      </w:r>
      <w:r w:rsidRPr="0072637F">
        <w:t>2 hours</w:t>
      </w:r>
    </w:p>
    <w:p w14:paraId="3F6BA8D6" w14:textId="0BC6EC1E" w:rsidR="009053BF" w:rsidRPr="00B40C1E" w:rsidRDefault="009053BF" w:rsidP="009053BF">
      <w:pPr>
        <w:rPr>
          <w:rStyle w:val="Strong"/>
        </w:rPr>
      </w:pPr>
      <w:r w:rsidRPr="0072637F">
        <w:rPr>
          <w:b/>
          <w:bCs/>
        </w:rPr>
        <w:t>Targeted content:</w:t>
      </w:r>
      <w:r w:rsidRPr="0072637F">
        <w:t xml:space="preserve"> </w:t>
      </w:r>
      <w:r w:rsidR="002C030A">
        <w:t>CK5.4.1, 5.4.2, 5.4.3, 5.4.4</w:t>
      </w:r>
    </w:p>
    <w:p w14:paraId="2038F156" w14:textId="77777777" w:rsidR="009053BF" w:rsidRPr="0072637F" w:rsidRDefault="009053BF" w:rsidP="009053BF">
      <w:pPr>
        <w:rPr>
          <w:rStyle w:val="Strong"/>
        </w:rPr>
      </w:pPr>
      <w:r w:rsidRPr="0072637F">
        <w:rPr>
          <w:rStyle w:val="Strong"/>
        </w:rPr>
        <w:t xml:space="preserve">Resources needed: </w:t>
      </w:r>
    </w:p>
    <w:p w14:paraId="438F30AE" w14:textId="77777777" w:rsidR="009053BF" w:rsidRPr="0072637F" w:rsidRDefault="009053BF" w:rsidP="009053BF">
      <w:pPr>
        <w:pStyle w:val="ListParagraph"/>
        <w:numPr>
          <w:ilvl w:val="0"/>
          <w:numId w:val="8"/>
        </w:numPr>
        <w:ind w:left="720"/>
        <w:rPr>
          <w:rStyle w:val="Strong"/>
        </w:rPr>
      </w:pPr>
      <w:r w:rsidRPr="0072637F">
        <w:rPr>
          <w:rStyle w:val="Strong"/>
        </w:rPr>
        <w:t>Support materials</w:t>
      </w:r>
    </w:p>
    <w:p w14:paraId="674B6524" w14:textId="2DCF788B" w:rsidR="009053BF" w:rsidRPr="00EF4B9C" w:rsidRDefault="006C0AFC" w:rsidP="009053BF">
      <w:pPr>
        <w:pStyle w:val="ListParagraph"/>
        <w:numPr>
          <w:ilvl w:val="1"/>
          <w:numId w:val="8"/>
        </w:numPr>
        <w:ind w:left="1434" w:hanging="357"/>
        <w:rPr>
          <w:rStyle w:val="Strong"/>
        </w:rPr>
      </w:pPr>
      <w:r>
        <w:rPr>
          <w:rStyle w:val="Strong"/>
          <w:b w:val="0"/>
          <w:bCs w:val="0"/>
        </w:rPr>
        <w:t>Pacific International Finance</w:t>
      </w:r>
      <w:r w:rsidR="009053BF">
        <w:rPr>
          <w:rStyle w:val="Strong"/>
          <w:b w:val="0"/>
          <w:bCs w:val="0"/>
        </w:rPr>
        <w:t xml:space="preserve"> case study</w:t>
      </w:r>
      <w:r w:rsidR="00D4225B">
        <w:rPr>
          <w:rStyle w:val="Strong"/>
          <w:b w:val="0"/>
          <w:bCs w:val="0"/>
        </w:rPr>
        <w:t>.</w:t>
      </w:r>
    </w:p>
    <w:p w14:paraId="5273FF6D" w14:textId="0B504571" w:rsidR="009053BF" w:rsidRPr="00EF4B9C" w:rsidRDefault="009053BF" w:rsidP="009053BF">
      <w:pPr>
        <w:pStyle w:val="ListParagraph"/>
        <w:numPr>
          <w:ilvl w:val="1"/>
          <w:numId w:val="8"/>
        </w:numPr>
        <w:ind w:left="1434" w:hanging="357"/>
        <w:rPr>
          <w:rStyle w:val="Strong"/>
        </w:rPr>
      </w:pPr>
      <w:r>
        <w:rPr>
          <w:rStyle w:val="Strong"/>
          <w:b w:val="0"/>
          <w:bCs w:val="0"/>
        </w:rPr>
        <w:t>Risk case study analysis template (from Lesson 9)</w:t>
      </w:r>
      <w:r w:rsidR="00D4225B">
        <w:rPr>
          <w:rStyle w:val="Strong"/>
          <w:b w:val="0"/>
          <w:bCs w:val="0"/>
        </w:rPr>
        <w:t>.</w:t>
      </w:r>
    </w:p>
    <w:p w14:paraId="471AE146" w14:textId="2184A478" w:rsidR="009053BF" w:rsidRPr="008A209E" w:rsidRDefault="009053BF" w:rsidP="009053BF">
      <w:pPr>
        <w:pStyle w:val="ListParagraph"/>
        <w:numPr>
          <w:ilvl w:val="1"/>
          <w:numId w:val="8"/>
        </w:numPr>
        <w:ind w:left="1434" w:hanging="357"/>
        <w:rPr>
          <w:rStyle w:val="Strong"/>
        </w:rPr>
      </w:pPr>
      <w:r>
        <w:rPr>
          <w:rStyle w:val="Strong"/>
          <w:b w:val="0"/>
          <w:bCs w:val="0"/>
        </w:rPr>
        <w:t xml:space="preserve">5x5 risk matrix template (from Lesson </w:t>
      </w:r>
      <w:r w:rsidR="002B2204">
        <w:rPr>
          <w:rStyle w:val="Strong"/>
          <w:b w:val="0"/>
          <w:bCs w:val="0"/>
        </w:rPr>
        <w:t>6</w:t>
      </w:r>
      <w:r>
        <w:rPr>
          <w:rStyle w:val="Strong"/>
          <w:b w:val="0"/>
          <w:bCs w:val="0"/>
        </w:rPr>
        <w:t>)</w:t>
      </w:r>
      <w:r w:rsidR="00D4225B">
        <w:rPr>
          <w:rStyle w:val="Strong"/>
          <w:b w:val="0"/>
          <w:bCs w:val="0"/>
        </w:rPr>
        <w:t>.</w:t>
      </w:r>
    </w:p>
    <w:p w14:paraId="73465D29" w14:textId="78A64DB5" w:rsidR="009053BF" w:rsidRDefault="006C0AFC" w:rsidP="009053BF">
      <w:pPr>
        <w:pStyle w:val="ListParagraph"/>
        <w:numPr>
          <w:ilvl w:val="1"/>
          <w:numId w:val="8"/>
        </w:numPr>
        <w:ind w:left="1434" w:hanging="357"/>
        <w:rPr>
          <w:rStyle w:val="Strong"/>
          <w:b w:val="0"/>
          <w:bCs w:val="0"/>
        </w:rPr>
      </w:pPr>
      <w:r>
        <w:rPr>
          <w:rStyle w:val="Strong"/>
          <w:b w:val="0"/>
          <w:bCs w:val="0"/>
        </w:rPr>
        <w:t xml:space="preserve">PIF </w:t>
      </w:r>
      <w:r w:rsidR="009053BF">
        <w:rPr>
          <w:rStyle w:val="Strong"/>
          <w:b w:val="0"/>
          <w:bCs w:val="0"/>
        </w:rPr>
        <w:t>peer review sheet</w:t>
      </w:r>
      <w:r w:rsidR="00D4225B">
        <w:rPr>
          <w:rStyle w:val="Strong"/>
          <w:b w:val="0"/>
          <w:bCs w:val="0"/>
        </w:rPr>
        <w:t>.</w:t>
      </w:r>
    </w:p>
    <w:p w14:paraId="2B2DFF89" w14:textId="1F0008D9" w:rsidR="00A86832" w:rsidRPr="00A86832" w:rsidRDefault="00A86832" w:rsidP="00B40C1E">
      <w:pPr>
        <w:rPr>
          <w:rStyle w:val="Strong"/>
          <w:b w:val="0"/>
          <w:bCs w:val="0"/>
        </w:rPr>
      </w:pPr>
      <w:r>
        <w:rPr>
          <w:rStyle w:val="Strong"/>
          <w:b w:val="0"/>
          <w:bCs w:val="0"/>
        </w:rPr>
        <w:t xml:space="preserve">Learners will also need the report template designed by the class and produced by the teacher in the previous lesson. Note that if </w:t>
      </w:r>
      <w:r w:rsidR="00E33424">
        <w:rPr>
          <w:rStyle w:val="Strong"/>
          <w:b w:val="0"/>
          <w:bCs w:val="0"/>
        </w:rPr>
        <w:t>the teacher made any changes</w:t>
      </w:r>
      <w:r>
        <w:rPr>
          <w:rStyle w:val="Strong"/>
          <w:b w:val="0"/>
          <w:bCs w:val="0"/>
        </w:rPr>
        <w:t xml:space="preserve">, these </w:t>
      </w:r>
      <w:r w:rsidR="00E33424">
        <w:rPr>
          <w:rStyle w:val="Strong"/>
          <w:b w:val="0"/>
          <w:bCs w:val="0"/>
        </w:rPr>
        <w:t>would</w:t>
      </w:r>
      <w:r>
        <w:rPr>
          <w:rStyle w:val="Strong"/>
          <w:b w:val="0"/>
          <w:bCs w:val="0"/>
        </w:rPr>
        <w:t xml:space="preserve"> need to be communicated to learners so that they are clear about the structure and content.</w:t>
      </w:r>
    </w:p>
    <w:p w14:paraId="6D70E002" w14:textId="77777777" w:rsidR="009053BF" w:rsidRPr="0072637F" w:rsidRDefault="009053BF" w:rsidP="009053BF">
      <w:pPr>
        <w:rPr>
          <w:rStyle w:val="Strong"/>
        </w:rPr>
      </w:pPr>
      <w:r w:rsidRPr="0072637F">
        <w:rPr>
          <w:rStyle w:val="Strong"/>
        </w:rPr>
        <w:t xml:space="preserve">Learning activities included in this lesson to develop EMD skills: </w:t>
      </w:r>
    </w:p>
    <w:p w14:paraId="1E4E9F25" w14:textId="5F603C7B" w:rsidR="009053BF" w:rsidRPr="0072637F" w:rsidRDefault="009053BF" w:rsidP="009053BF">
      <w:r w:rsidRPr="0072637F">
        <w:t>English:</w:t>
      </w:r>
      <w:r>
        <w:t xml:space="preserve"> Learners will use the English skills developed over previous lessons to analyse and interpret information in a case study. They will also use techniques to present </w:t>
      </w:r>
      <w:r w:rsidR="00E01A35">
        <w:t>evidence-based</w:t>
      </w:r>
      <w:r>
        <w:t xml:space="preserve"> arguments.</w:t>
      </w:r>
    </w:p>
    <w:p w14:paraId="493C1001" w14:textId="77777777" w:rsidR="009053BF" w:rsidRPr="0072637F" w:rsidRDefault="009053BF" w:rsidP="009053BF">
      <w:pPr>
        <w:rPr>
          <w:rStyle w:val="Strong"/>
        </w:rPr>
      </w:pPr>
      <w:r w:rsidRPr="0072637F">
        <w:rPr>
          <w:rStyle w:val="Strong"/>
        </w:rPr>
        <w:t xml:space="preserve">SEND support: </w:t>
      </w:r>
    </w:p>
    <w:p w14:paraId="203ECDBB" w14:textId="59325F8F" w:rsidR="009053BF" w:rsidRPr="0072637F" w:rsidRDefault="009053BF" w:rsidP="009053BF">
      <w:pPr>
        <w:rPr>
          <w:rStyle w:val="Strong"/>
          <w:b w:val="0"/>
          <w:bCs w:val="0"/>
        </w:rPr>
      </w:pPr>
      <w:r>
        <w:rPr>
          <w:rStyle w:val="Strong"/>
          <w:b w:val="0"/>
          <w:bCs w:val="0"/>
        </w:rPr>
        <w:t>This lesson consolidates prior learning. As such, it is based on content that has already been learned</w:t>
      </w:r>
      <w:r w:rsidR="00DA21EA">
        <w:rPr>
          <w:rStyle w:val="Strong"/>
          <w:b w:val="0"/>
          <w:bCs w:val="0"/>
        </w:rPr>
        <w:t>,</w:t>
      </w:r>
      <w:r>
        <w:rPr>
          <w:rStyle w:val="Strong"/>
          <w:b w:val="0"/>
          <w:bCs w:val="0"/>
        </w:rPr>
        <w:t xml:space="preserve"> but where the understanding is applied to a new context.  Learners already have experience of completing all tasks, although in some cases this will have previously been in groups, but the familiarity with the process should limit anxieties and allow a focus on task completion. Learners work individually</w:t>
      </w:r>
      <w:r w:rsidR="00DA21EA">
        <w:rPr>
          <w:rStyle w:val="Strong"/>
          <w:b w:val="0"/>
          <w:bCs w:val="0"/>
        </w:rPr>
        <w:t>,</w:t>
      </w:r>
      <w:r>
        <w:rPr>
          <w:rStyle w:val="Strong"/>
          <w:b w:val="0"/>
          <w:bCs w:val="0"/>
        </w:rPr>
        <w:t xml:space="preserve"> and this allows them to work at their own pace and reflect on any difficulties they may experience with time management. Templates are provided to support learners, which will be familiar to learners</w:t>
      </w:r>
      <w:r w:rsidR="00DA21EA">
        <w:rPr>
          <w:rStyle w:val="Strong"/>
          <w:b w:val="0"/>
          <w:bCs w:val="0"/>
        </w:rPr>
        <w:t>,</w:t>
      </w:r>
      <w:r>
        <w:rPr>
          <w:rStyle w:val="Strong"/>
          <w:b w:val="0"/>
          <w:bCs w:val="0"/>
        </w:rPr>
        <w:t xml:space="preserve"> including one template that they were directly involved in developing.</w:t>
      </w:r>
    </w:p>
    <w:p w14:paraId="246750D5" w14:textId="77777777" w:rsidR="009053BF" w:rsidRPr="0072637F" w:rsidRDefault="009053BF" w:rsidP="009053BF"/>
    <w:p w14:paraId="2A94C350" w14:textId="77777777" w:rsidR="009053BF" w:rsidRPr="0072637F" w:rsidRDefault="009053BF" w:rsidP="009053BF">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9053BF" w:rsidRPr="0072637F" w14:paraId="1876D83B" w14:textId="77777777" w:rsidTr="00FE56F1">
        <w:trPr>
          <w:trHeight w:val="567"/>
        </w:trPr>
        <w:tc>
          <w:tcPr>
            <w:tcW w:w="1417" w:type="dxa"/>
            <w:tcBorders>
              <w:bottom w:val="single" w:sz="4" w:space="0" w:color="auto"/>
            </w:tcBorders>
          </w:tcPr>
          <w:p w14:paraId="281595ED" w14:textId="77777777" w:rsidR="009053BF" w:rsidRPr="0072637F" w:rsidRDefault="009053BF" w:rsidP="00FE56F1">
            <w:r w:rsidRPr="0072637F">
              <w:rPr>
                <w:b/>
                <w:bCs/>
              </w:rPr>
              <w:lastRenderedPageBreak/>
              <w:t>Timing</w:t>
            </w:r>
          </w:p>
        </w:tc>
        <w:tc>
          <w:tcPr>
            <w:tcW w:w="3756" w:type="dxa"/>
            <w:tcBorders>
              <w:bottom w:val="single" w:sz="4" w:space="0" w:color="auto"/>
            </w:tcBorders>
          </w:tcPr>
          <w:p w14:paraId="5F2571F9" w14:textId="77777777" w:rsidR="009053BF" w:rsidRPr="0072637F" w:rsidRDefault="009053BF" w:rsidP="00FE56F1">
            <w:r w:rsidRPr="0072637F">
              <w:rPr>
                <w:b/>
                <w:bCs/>
              </w:rPr>
              <w:t>Teacher activity</w:t>
            </w:r>
          </w:p>
        </w:tc>
        <w:tc>
          <w:tcPr>
            <w:tcW w:w="3757" w:type="dxa"/>
            <w:tcBorders>
              <w:bottom w:val="single" w:sz="4" w:space="0" w:color="auto"/>
            </w:tcBorders>
          </w:tcPr>
          <w:p w14:paraId="3A92453C" w14:textId="77777777" w:rsidR="009053BF" w:rsidRPr="0072637F" w:rsidRDefault="009053BF" w:rsidP="00FE56F1">
            <w:r w:rsidRPr="0072637F">
              <w:rPr>
                <w:b/>
                <w:bCs/>
              </w:rPr>
              <w:t xml:space="preserve">Learner activity </w:t>
            </w:r>
          </w:p>
        </w:tc>
      </w:tr>
      <w:tr w:rsidR="009053BF" w:rsidRPr="0072637F" w14:paraId="734992F6" w14:textId="77777777" w:rsidTr="00FE56F1">
        <w:trPr>
          <w:trHeight w:val="567"/>
        </w:trPr>
        <w:tc>
          <w:tcPr>
            <w:tcW w:w="1417" w:type="dxa"/>
            <w:tcBorders>
              <w:bottom w:val="nil"/>
            </w:tcBorders>
            <w:shd w:val="clear" w:color="auto" w:fill="D9D9D9" w:themeFill="background1" w:themeFillShade="D9"/>
          </w:tcPr>
          <w:p w14:paraId="22520336" w14:textId="77777777" w:rsidR="009053BF" w:rsidRPr="0072637F" w:rsidRDefault="009053BF" w:rsidP="00FE56F1">
            <w:r>
              <w:t>15</w:t>
            </w:r>
            <w:r w:rsidRPr="0072637F">
              <w:t xml:space="preserve"> minutes</w:t>
            </w:r>
          </w:p>
        </w:tc>
        <w:tc>
          <w:tcPr>
            <w:tcW w:w="3756" w:type="dxa"/>
            <w:tcBorders>
              <w:bottom w:val="nil"/>
            </w:tcBorders>
            <w:shd w:val="clear" w:color="auto" w:fill="D9D9D9" w:themeFill="background1" w:themeFillShade="D9"/>
          </w:tcPr>
          <w:p w14:paraId="3F51F5CD" w14:textId="2272AFF2" w:rsidR="009053BF" w:rsidRPr="0072637F" w:rsidRDefault="009053BF" w:rsidP="00FE56F1">
            <w:r>
              <w:t xml:space="preserve">Introduce the learning question.  Highlight key words. Distribute the </w:t>
            </w:r>
            <w:r w:rsidR="006C0AFC">
              <w:rPr>
                <w:b/>
                <w:bCs/>
              </w:rPr>
              <w:t>Pacific International Finance</w:t>
            </w:r>
            <w:r w:rsidRPr="00BD445E">
              <w:rPr>
                <w:b/>
                <w:bCs/>
              </w:rPr>
              <w:t xml:space="preserve"> case</w:t>
            </w:r>
            <w:r w:rsidRPr="003B5A35">
              <w:rPr>
                <w:b/>
                <w:bCs/>
              </w:rPr>
              <w:t xml:space="preserve"> study. </w:t>
            </w:r>
            <w:r>
              <w:t>Set the task.</w:t>
            </w:r>
          </w:p>
        </w:tc>
        <w:tc>
          <w:tcPr>
            <w:tcW w:w="3757" w:type="dxa"/>
            <w:tcBorders>
              <w:bottom w:val="nil"/>
            </w:tcBorders>
            <w:shd w:val="clear" w:color="auto" w:fill="D9D9D9" w:themeFill="background1" w:themeFillShade="D9"/>
          </w:tcPr>
          <w:p w14:paraId="464F8261" w14:textId="7E1C8DEE" w:rsidR="009053BF" w:rsidRPr="0072637F" w:rsidRDefault="009053BF" w:rsidP="00FE56F1">
            <w:r>
              <w:t>Listen. Note the keywords.</w:t>
            </w:r>
          </w:p>
        </w:tc>
      </w:tr>
      <w:tr w:rsidR="009053BF" w:rsidRPr="0072637F" w14:paraId="59956F1A" w14:textId="77777777" w:rsidTr="00FE56F1">
        <w:trPr>
          <w:trHeight w:val="567"/>
        </w:trPr>
        <w:tc>
          <w:tcPr>
            <w:tcW w:w="1417" w:type="dxa"/>
            <w:tcBorders>
              <w:top w:val="nil"/>
              <w:bottom w:val="single" w:sz="4" w:space="0" w:color="auto"/>
            </w:tcBorders>
            <w:shd w:val="clear" w:color="auto" w:fill="D9D9D9" w:themeFill="background1" w:themeFillShade="D9"/>
          </w:tcPr>
          <w:p w14:paraId="6897CB65" w14:textId="77777777" w:rsidR="009053BF" w:rsidRPr="0072637F" w:rsidRDefault="009053BF" w:rsidP="00FE56F1"/>
        </w:tc>
        <w:tc>
          <w:tcPr>
            <w:tcW w:w="3756" w:type="dxa"/>
            <w:tcBorders>
              <w:top w:val="nil"/>
              <w:bottom w:val="single" w:sz="4" w:space="0" w:color="auto"/>
            </w:tcBorders>
            <w:shd w:val="clear" w:color="auto" w:fill="D9D9D9" w:themeFill="background1" w:themeFillShade="D9"/>
          </w:tcPr>
          <w:p w14:paraId="2262CE6A" w14:textId="0E2072B4" w:rsidR="009053BF" w:rsidRPr="0072637F" w:rsidRDefault="009053BF" w:rsidP="00FE56F1">
            <w:r>
              <w:t>Circulate the room. Ensure everyone is on task. Answer questions from learners.</w:t>
            </w:r>
          </w:p>
        </w:tc>
        <w:tc>
          <w:tcPr>
            <w:tcW w:w="3757" w:type="dxa"/>
            <w:tcBorders>
              <w:top w:val="nil"/>
              <w:bottom w:val="single" w:sz="4" w:space="0" w:color="auto"/>
            </w:tcBorders>
            <w:shd w:val="clear" w:color="auto" w:fill="D9D9D9" w:themeFill="background1" w:themeFillShade="D9"/>
          </w:tcPr>
          <w:p w14:paraId="4395817D" w14:textId="0DDD1991" w:rsidR="009053BF" w:rsidRPr="0072637F" w:rsidRDefault="009053BF" w:rsidP="00FE56F1">
            <w:r>
              <w:t xml:space="preserve">Individually read the </w:t>
            </w:r>
            <w:r w:rsidR="006C0AFC">
              <w:rPr>
                <w:b/>
                <w:bCs/>
              </w:rPr>
              <w:t>Pacific International Finance</w:t>
            </w:r>
            <w:r w:rsidR="006C0AFC" w:rsidRPr="00BD445E">
              <w:rPr>
                <w:b/>
                <w:bCs/>
              </w:rPr>
              <w:t xml:space="preserve"> </w:t>
            </w:r>
            <w:r w:rsidRPr="003B5A35">
              <w:rPr>
                <w:b/>
                <w:bCs/>
              </w:rPr>
              <w:t>case study</w:t>
            </w:r>
            <w:r>
              <w:t>. Highlight key points.  Identify any terms that are not clear and ask for help from the teacher.</w:t>
            </w:r>
          </w:p>
        </w:tc>
      </w:tr>
      <w:tr w:rsidR="009053BF" w:rsidRPr="0072637F" w14:paraId="35EAFF73" w14:textId="77777777" w:rsidTr="00FE56F1">
        <w:trPr>
          <w:trHeight w:val="567"/>
        </w:trPr>
        <w:tc>
          <w:tcPr>
            <w:tcW w:w="1417" w:type="dxa"/>
            <w:tcBorders>
              <w:bottom w:val="nil"/>
            </w:tcBorders>
          </w:tcPr>
          <w:p w14:paraId="54D4185A" w14:textId="77777777" w:rsidR="009053BF" w:rsidRPr="0072637F" w:rsidRDefault="009053BF" w:rsidP="00FE56F1">
            <w:r>
              <w:t>35</w:t>
            </w:r>
            <w:r w:rsidRPr="0072637F">
              <w:t xml:space="preserve"> minutes</w:t>
            </w:r>
          </w:p>
        </w:tc>
        <w:tc>
          <w:tcPr>
            <w:tcW w:w="3756" w:type="dxa"/>
            <w:tcBorders>
              <w:bottom w:val="nil"/>
            </w:tcBorders>
          </w:tcPr>
          <w:p w14:paraId="67B721B7" w14:textId="762A8FA9" w:rsidR="009053BF" w:rsidRPr="0072637F" w:rsidRDefault="009053BF" w:rsidP="00FE56F1">
            <w:r>
              <w:t xml:space="preserve">Set the task. </w:t>
            </w:r>
            <w:r w:rsidR="00A86832">
              <w:t>Refer learners to the report template designed in the previous lesson and any revisions that may have been made.</w:t>
            </w:r>
          </w:p>
        </w:tc>
        <w:tc>
          <w:tcPr>
            <w:tcW w:w="3757" w:type="dxa"/>
            <w:tcBorders>
              <w:bottom w:val="nil"/>
            </w:tcBorders>
          </w:tcPr>
          <w:p w14:paraId="77954E55" w14:textId="77777777" w:rsidR="009053BF" w:rsidRPr="0072637F" w:rsidRDefault="009053BF" w:rsidP="00FE56F1">
            <w:r>
              <w:t>Listen.</w:t>
            </w:r>
          </w:p>
        </w:tc>
      </w:tr>
      <w:tr w:rsidR="009053BF" w:rsidRPr="0072637F" w14:paraId="59BC3B5F" w14:textId="77777777" w:rsidTr="00FE56F1">
        <w:trPr>
          <w:trHeight w:val="567"/>
        </w:trPr>
        <w:tc>
          <w:tcPr>
            <w:tcW w:w="1417" w:type="dxa"/>
            <w:tcBorders>
              <w:top w:val="nil"/>
              <w:bottom w:val="single" w:sz="4" w:space="0" w:color="auto"/>
            </w:tcBorders>
          </w:tcPr>
          <w:p w14:paraId="1356C043" w14:textId="77777777" w:rsidR="009053BF" w:rsidRDefault="009053BF" w:rsidP="00FE56F1"/>
        </w:tc>
        <w:tc>
          <w:tcPr>
            <w:tcW w:w="3756" w:type="dxa"/>
            <w:tcBorders>
              <w:top w:val="nil"/>
              <w:bottom w:val="single" w:sz="4" w:space="0" w:color="auto"/>
            </w:tcBorders>
          </w:tcPr>
          <w:p w14:paraId="021A89E2" w14:textId="44C52A3C" w:rsidR="009053BF" w:rsidRDefault="009053BF" w:rsidP="00FE56F1">
            <w:r>
              <w:t xml:space="preserve">Circulate </w:t>
            </w:r>
            <w:r w:rsidR="00AB10EA">
              <w:t xml:space="preserve">around </w:t>
            </w:r>
            <w:r>
              <w:t>the room.  Ensure everyone is on task.  Give prompts, ask probing questions, as required.</w:t>
            </w:r>
          </w:p>
        </w:tc>
        <w:tc>
          <w:tcPr>
            <w:tcW w:w="3757" w:type="dxa"/>
            <w:tcBorders>
              <w:top w:val="nil"/>
              <w:bottom w:val="single" w:sz="4" w:space="0" w:color="auto"/>
            </w:tcBorders>
          </w:tcPr>
          <w:p w14:paraId="4F2857C7" w14:textId="77777777" w:rsidR="009053BF" w:rsidRPr="0072637F" w:rsidRDefault="009053BF" w:rsidP="00FE56F1">
            <w:r>
              <w:t xml:space="preserve">Individually complete the </w:t>
            </w:r>
            <w:r w:rsidRPr="00E13DA5">
              <w:rPr>
                <w:b/>
                <w:bCs/>
              </w:rPr>
              <w:t>Risk case study analysis template</w:t>
            </w:r>
            <w:r>
              <w:t>.  Review the content and use this to complete the</w:t>
            </w:r>
            <w:r w:rsidRPr="00E13DA5">
              <w:rPr>
                <w:b/>
                <w:bCs/>
              </w:rPr>
              <w:t xml:space="preserve"> 5x5 </w:t>
            </w:r>
            <w:r>
              <w:rPr>
                <w:b/>
                <w:bCs/>
              </w:rPr>
              <w:t>r</w:t>
            </w:r>
            <w:r w:rsidRPr="00E13DA5">
              <w:rPr>
                <w:b/>
                <w:bCs/>
              </w:rPr>
              <w:t xml:space="preserve">isk matrix template.  </w:t>
            </w:r>
          </w:p>
        </w:tc>
      </w:tr>
      <w:tr w:rsidR="009053BF" w:rsidRPr="0072637F" w14:paraId="2CC928C6" w14:textId="77777777" w:rsidTr="00FE56F1">
        <w:trPr>
          <w:trHeight w:val="567"/>
        </w:trPr>
        <w:tc>
          <w:tcPr>
            <w:tcW w:w="1417" w:type="dxa"/>
            <w:tcBorders>
              <w:top w:val="single" w:sz="4" w:space="0" w:color="auto"/>
              <w:bottom w:val="nil"/>
            </w:tcBorders>
            <w:shd w:val="clear" w:color="auto" w:fill="D9D9D9" w:themeFill="background1" w:themeFillShade="D9"/>
          </w:tcPr>
          <w:p w14:paraId="253E8055" w14:textId="77777777" w:rsidR="009053BF" w:rsidRPr="0072637F" w:rsidRDefault="009053BF" w:rsidP="00FE56F1">
            <w:r>
              <w:t>40</w:t>
            </w:r>
            <w:r w:rsidRPr="0072637F">
              <w:t xml:space="preserve"> minutes</w:t>
            </w:r>
          </w:p>
        </w:tc>
        <w:tc>
          <w:tcPr>
            <w:tcW w:w="3756" w:type="dxa"/>
            <w:tcBorders>
              <w:top w:val="single" w:sz="4" w:space="0" w:color="auto"/>
              <w:bottom w:val="nil"/>
            </w:tcBorders>
            <w:shd w:val="clear" w:color="auto" w:fill="D9D9D9" w:themeFill="background1" w:themeFillShade="D9"/>
          </w:tcPr>
          <w:p w14:paraId="69CE0808" w14:textId="77777777" w:rsidR="009053BF" w:rsidRPr="0072637F" w:rsidRDefault="009053BF" w:rsidP="00FE56F1">
            <w:r>
              <w:t>Set the task.</w:t>
            </w:r>
          </w:p>
        </w:tc>
        <w:tc>
          <w:tcPr>
            <w:tcW w:w="3757" w:type="dxa"/>
            <w:tcBorders>
              <w:top w:val="single" w:sz="4" w:space="0" w:color="auto"/>
              <w:bottom w:val="nil"/>
            </w:tcBorders>
            <w:shd w:val="clear" w:color="auto" w:fill="D9D9D9" w:themeFill="background1" w:themeFillShade="D9"/>
          </w:tcPr>
          <w:p w14:paraId="2016FBDE" w14:textId="77777777" w:rsidR="009053BF" w:rsidRPr="0072637F" w:rsidRDefault="009053BF" w:rsidP="00FE56F1">
            <w:r>
              <w:t>Listen.</w:t>
            </w:r>
          </w:p>
        </w:tc>
      </w:tr>
      <w:tr w:rsidR="009053BF" w:rsidRPr="0072637F" w14:paraId="251DA1F1" w14:textId="77777777" w:rsidTr="00FE56F1">
        <w:trPr>
          <w:trHeight w:val="567"/>
        </w:trPr>
        <w:tc>
          <w:tcPr>
            <w:tcW w:w="1417" w:type="dxa"/>
            <w:tcBorders>
              <w:top w:val="nil"/>
              <w:bottom w:val="nil"/>
            </w:tcBorders>
            <w:shd w:val="clear" w:color="auto" w:fill="D9D9D9" w:themeFill="background1" w:themeFillShade="D9"/>
          </w:tcPr>
          <w:p w14:paraId="3C2E0574" w14:textId="77777777" w:rsidR="009053BF" w:rsidRPr="0072637F" w:rsidRDefault="009053BF" w:rsidP="00FE56F1"/>
        </w:tc>
        <w:tc>
          <w:tcPr>
            <w:tcW w:w="3756" w:type="dxa"/>
            <w:tcBorders>
              <w:top w:val="nil"/>
              <w:bottom w:val="nil"/>
            </w:tcBorders>
            <w:shd w:val="clear" w:color="auto" w:fill="D9D9D9" w:themeFill="background1" w:themeFillShade="D9"/>
          </w:tcPr>
          <w:p w14:paraId="4C93FE98" w14:textId="01ECFCE0" w:rsidR="009053BF" w:rsidRPr="0072637F" w:rsidRDefault="009053BF" w:rsidP="00FE56F1">
            <w:r>
              <w:t xml:space="preserve">Circulate </w:t>
            </w:r>
            <w:r w:rsidR="00AB10EA">
              <w:t xml:space="preserve">around </w:t>
            </w:r>
            <w:r>
              <w:t>the room.  Ensure everyone is on task.  Give prompts, ask probing questions, as required.</w:t>
            </w:r>
          </w:p>
        </w:tc>
        <w:tc>
          <w:tcPr>
            <w:tcW w:w="3757" w:type="dxa"/>
            <w:tcBorders>
              <w:top w:val="nil"/>
              <w:bottom w:val="nil"/>
            </w:tcBorders>
            <w:shd w:val="clear" w:color="auto" w:fill="D9D9D9" w:themeFill="background1" w:themeFillShade="D9"/>
          </w:tcPr>
          <w:p w14:paraId="649AE3AF" w14:textId="7BADCB01" w:rsidR="009053BF" w:rsidRPr="0072637F" w:rsidRDefault="009053BF" w:rsidP="00FE56F1">
            <w:r>
              <w:t xml:space="preserve">Review the completed outputs.  Decide on the actions that would be recommended for the business to take forward to mitigate the risks. Complete the </w:t>
            </w:r>
            <w:r w:rsidR="00A86832">
              <w:t>report</w:t>
            </w:r>
            <w:r>
              <w:t xml:space="preserve">. </w:t>
            </w:r>
          </w:p>
        </w:tc>
      </w:tr>
      <w:tr w:rsidR="009053BF" w:rsidRPr="0072637F" w14:paraId="63ADFEF8" w14:textId="77777777" w:rsidTr="00FE56F1">
        <w:trPr>
          <w:trHeight w:val="567"/>
        </w:trPr>
        <w:tc>
          <w:tcPr>
            <w:tcW w:w="1417" w:type="dxa"/>
            <w:tcBorders>
              <w:bottom w:val="nil"/>
            </w:tcBorders>
          </w:tcPr>
          <w:p w14:paraId="7CDA6D91" w14:textId="77777777" w:rsidR="009053BF" w:rsidRPr="0072637F" w:rsidRDefault="009053BF" w:rsidP="00FE56F1">
            <w:r>
              <w:t>30</w:t>
            </w:r>
            <w:r w:rsidRPr="0072637F">
              <w:t xml:space="preserve"> minutes</w:t>
            </w:r>
          </w:p>
        </w:tc>
        <w:tc>
          <w:tcPr>
            <w:tcW w:w="3756" w:type="dxa"/>
            <w:tcBorders>
              <w:bottom w:val="nil"/>
            </w:tcBorders>
          </w:tcPr>
          <w:p w14:paraId="62AA5DC4" w14:textId="5551D6F5" w:rsidR="009053BF" w:rsidRPr="0072637F" w:rsidRDefault="009053BF" w:rsidP="00FE56F1">
            <w:r>
              <w:t xml:space="preserve">Set the task. Allocate each learner a peer reviewer.  Hand out the </w:t>
            </w:r>
            <w:r w:rsidR="006C0AFC" w:rsidRPr="00B40C1E">
              <w:rPr>
                <w:b/>
                <w:bCs/>
              </w:rPr>
              <w:t>PIF</w:t>
            </w:r>
            <w:r w:rsidRPr="006C0AFC">
              <w:rPr>
                <w:b/>
                <w:bCs/>
              </w:rPr>
              <w:t xml:space="preserve"> p</w:t>
            </w:r>
            <w:r w:rsidRPr="003B5A35">
              <w:rPr>
                <w:b/>
                <w:bCs/>
              </w:rPr>
              <w:t>eer review sheet</w:t>
            </w:r>
            <w:r>
              <w:rPr>
                <w:b/>
                <w:bCs/>
              </w:rPr>
              <w:t>.</w:t>
            </w:r>
          </w:p>
        </w:tc>
        <w:tc>
          <w:tcPr>
            <w:tcW w:w="3757" w:type="dxa"/>
            <w:tcBorders>
              <w:bottom w:val="nil"/>
            </w:tcBorders>
          </w:tcPr>
          <w:p w14:paraId="3CDC1F6A" w14:textId="3FB04DA5" w:rsidR="009053BF" w:rsidRPr="0072637F" w:rsidRDefault="009053BF" w:rsidP="00FE56F1">
            <w:r>
              <w:t xml:space="preserve">Listen. Upload the completed </w:t>
            </w:r>
            <w:r w:rsidRPr="00EA1E93">
              <w:rPr>
                <w:b/>
                <w:bCs/>
              </w:rPr>
              <w:t>Risk case study analysis template</w:t>
            </w:r>
            <w:r>
              <w:rPr>
                <w:b/>
                <w:bCs/>
              </w:rPr>
              <w:t xml:space="preserve">, </w:t>
            </w:r>
            <w:r w:rsidRPr="00EA1E93">
              <w:rPr>
                <w:b/>
                <w:bCs/>
              </w:rPr>
              <w:t xml:space="preserve">5x5 </w:t>
            </w:r>
            <w:r>
              <w:rPr>
                <w:b/>
                <w:bCs/>
              </w:rPr>
              <w:t>r</w:t>
            </w:r>
            <w:r w:rsidRPr="00EA1E93">
              <w:rPr>
                <w:b/>
                <w:bCs/>
              </w:rPr>
              <w:t>isk matrix template</w:t>
            </w:r>
            <w:r>
              <w:t xml:space="preserve"> and</w:t>
            </w:r>
            <w:r w:rsidR="00A86832">
              <w:t xml:space="preserve"> report (using the agreed template) </w:t>
            </w:r>
            <w:r>
              <w:t>to the shared area.</w:t>
            </w:r>
          </w:p>
        </w:tc>
      </w:tr>
      <w:tr w:rsidR="009053BF" w:rsidRPr="0072637F" w14:paraId="519A6083" w14:textId="77777777" w:rsidTr="00FE56F1">
        <w:trPr>
          <w:trHeight w:val="567"/>
        </w:trPr>
        <w:tc>
          <w:tcPr>
            <w:tcW w:w="1417" w:type="dxa"/>
            <w:tcBorders>
              <w:top w:val="nil"/>
              <w:bottom w:val="nil"/>
            </w:tcBorders>
          </w:tcPr>
          <w:p w14:paraId="251B6BA7" w14:textId="77777777" w:rsidR="009053BF" w:rsidRPr="0072637F" w:rsidRDefault="009053BF" w:rsidP="00FE56F1"/>
        </w:tc>
        <w:tc>
          <w:tcPr>
            <w:tcW w:w="3756" w:type="dxa"/>
            <w:tcBorders>
              <w:top w:val="nil"/>
              <w:bottom w:val="nil"/>
            </w:tcBorders>
          </w:tcPr>
          <w:p w14:paraId="27FDAD4D" w14:textId="28394E38" w:rsidR="009053BF" w:rsidRPr="0072637F" w:rsidRDefault="009053BF" w:rsidP="00FE56F1">
            <w:r>
              <w:t>Circulate the room. Ensure everyone is on task. Give prompts, ask probing questions, as required.</w:t>
            </w:r>
          </w:p>
        </w:tc>
        <w:tc>
          <w:tcPr>
            <w:tcW w:w="3757" w:type="dxa"/>
            <w:tcBorders>
              <w:top w:val="nil"/>
              <w:bottom w:val="nil"/>
            </w:tcBorders>
          </w:tcPr>
          <w:p w14:paraId="49EE2F53" w14:textId="2BF01F24" w:rsidR="009053BF" w:rsidRPr="0072637F" w:rsidRDefault="009053BF" w:rsidP="00FE56F1">
            <w:r>
              <w:t>Download the outputs produce</w:t>
            </w:r>
            <w:r w:rsidR="00A86832">
              <w:t>d</w:t>
            </w:r>
            <w:r>
              <w:t xml:space="preserve"> by the peer. Review the content of each. Complete the </w:t>
            </w:r>
            <w:r w:rsidR="006C0AFC">
              <w:rPr>
                <w:b/>
                <w:bCs/>
              </w:rPr>
              <w:t>PIF</w:t>
            </w:r>
            <w:r w:rsidRPr="00E13DA5">
              <w:rPr>
                <w:b/>
                <w:bCs/>
              </w:rPr>
              <w:t xml:space="preserve"> </w:t>
            </w:r>
            <w:r w:rsidRPr="00EA44C5">
              <w:rPr>
                <w:b/>
                <w:bCs/>
              </w:rPr>
              <w:t>peer review sheet</w:t>
            </w:r>
            <w:r>
              <w:t xml:space="preserve">.  </w:t>
            </w:r>
          </w:p>
        </w:tc>
      </w:tr>
      <w:tr w:rsidR="009053BF" w:rsidRPr="0072637F" w14:paraId="010BF67D" w14:textId="77777777" w:rsidTr="00FE56F1">
        <w:trPr>
          <w:trHeight w:val="567"/>
        </w:trPr>
        <w:tc>
          <w:tcPr>
            <w:tcW w:w="1417" w:type="dxa"/>
            <w:tcBorders>
              <w:top w:val="nil"/>
              <w:bottom w:val="nil"/>
            </w:tcBorders>
          </w:tcPr>
          <w:p w14:paraId="2A7567DE" w14:textId="77777777" w:rsidR="009053BF" w:rsidRPr="0072637F" w:rsidRDefault="009053BF" w:rsidP="00FE56F1"/>
        </w:tc>
        <w:tc>
          <w:tcPr>
            <w:tcW w:w="3756" w:type="dxa"/>
            <w:tcBorders>
              <w:top w:val="nil"/>
              <w:bottom w:val="nil"/>
            </w:tcBorders>
          </w:tcPr>
          <w:p w14:paraId="751E8729" w14:textId="77777777" w:rsidR="009053BF" w:rsidRDefault="009053BF" w:rsidP="00FE56F1">
            <w:r>
              <w:t>Set the task.</w:t>
            </w:r>
          </w:p>
        </w:tc>
        <w:tc>
          <w:tcPr>
            <w:tcW w:w="3757" w:type="dxa"/>
            <w:tcBorders>
              <w:top w:val="nil"/>
              <w:bottom w:val="nil"/>
            </w:tcBorders>
          </w:tcPr>
          <w:p w14:paraId="2F343618" w14:textId="35E76479" w:rsidR="009053BF" w:rsidRPr="00BF30B8" w:rsidRDefault="009053BF" w:rsidP="00FE56F1">
            <w:r>
              <w:t xml:space="preserve">Listen. Pass the completed </w:t>
            </w:r>
            <w:r w:rsidR="006C0AFC">
              <w:rPr>
                <w:b/>
                <w:bCs/>
              </w:rPr>
              <w:t xml:space="preserve">PIF </w:t>
            </w:r>
            <w:r w:rsidRPr="00EA44C5">
              <w:rPr>
                <w:b/>
                <w:bCs/>
              </w:rPr>
              <w:t>peer review sheet</w:t>
            </w:r>
            <w:r>
              <w:t xml:space="preserve"> to the original learner.</w:t>
            </w:r>
          </w:p>
        </w:tc>
      </w:tr>
      <w:tr w:rsidR="009053BF" w:rsidRPr="0072637F" w14:paraId="164A6440" w14:textId="77777777" w:rsidTr="00B40C1E">
        <w:trPr>
          <w:trHeight w:val="567"/>
        </w:trPr>
        <w:tc>
          <w:tcPr>
            <w:tcW w:w="1417" w:type="dxa"/>
            <w:tcBorders>
              <w:top w:val="nil"/>
              <w:bottom w:val="nil"/>
            </w:tcBorders>
          </w:tcPr>
          <w:p w14:paraId="42FBBCA0" w14:textId="77777777" w:rsidR="009053BF" w:rsidRPr="0072637F" w:rsidRDefault="009053BF" w:rsidP="00FE56F1"/>
        </w:tc>
        <w:tc>
          <w:tcPr>
            <w:tcW w:w="3756" w:type="dxa"/>
            <w:tcBorders>
              <w:top w:val="nil"/>
              <w:bottom w:val="nil"/>
            </w:tcBorders>
          </w:tcPr>
          <w:p w14:paraId="4E802E33" w14:textId="49BC3D81" w:rsidR="009053BF" w:rsidRDefault="009053BF" w:rsidP="00FE56F1">
            <w:r>
              <w:t>Circulate the room. Ensure everyone is on task. Give prompts, ask probing questions, as required.</w:t>
            </w:r>
          </w:p>
        </w:tc>
        <w:tc>
          <w:tcPr>
            <w:tcW w:w="3757" w:type="dxa"/>
            <w:tcBorders>
              <w:top w:val="nil"/>
              <w:bottom w:val="nil"/>
            </w:tcBorders>
          </w:tcPr>
          <w:p w14:paraId="26794B4C" w14:textId="355765AB" w:rsidR="009053BF" w:rsidRDefault="009053BF" w:rsidP="00FE56F1">
            <w:r w:rsidRPr="00F34768">
              <w:t xml:space="preserve">Review the completed </w:t>
            </w:r>
            <w:r w:rsidR="006C0AFC">
              <w:rPr>
                <w:rStyle w:val="Strong"/>
              </w:rPr>
              <w:t>PIF pe</w:t>
            </w:r>
            <w:r w:rsidRPr="00EA44C5">
              <w:rPr>
                <w:rStyle w:val="Strong"/>
              </w:rPr>
              <w:t>er review sheet</w:t>
            </w:r>
            <w:r>
              <w:t xml:space="preserve">. Complete the </w:t>
            </w:r>
            <w:r w:rsidR="00E01A35">
              <w:t>Self-assessment</w:t>
            </w:r>
            <w:r>
              <w:t xml:space="preserve"> section. Hand </w:t>
            </w:r>
            <w:r w:rsidR="00DA21EA">
              <w:t xml:space="preserve">it </w:t>
            </w:r>
            <w:r>
              <w:t>in to the teacher.</w:t>
            </w:r>
          </w:p>
        </w:tc>
      </w:tr>
      <w:tr w:rsidR="009053BF" w:rsidRPr="0072637F" w14:paraId="7E267165" w14:textId="77777777" w:rsidTr="00B40C1E">
        <w:trPr>
          <w:trHeight w:val="567"/>
        </w:trPr>
        <w:tc>
          <w:tcPr>
            <w:tcW w:w="1417" w:type="dxa"/>
            <w:tcBorders>
              <w:top w:val="nil"/>
              <w:bottom w:val="single" w:sz="4" w:space="0" w:color="auto"/>
            </w:tcBorders>
          </w:tcPr>
          <w:p w14:paraId="3EF4A339" w14:textId="77777777" w:rsidR="009053BF" w:rsidRPr="0072637F" w:rsidRDefault="009053BF" w:rsidP="00FE56F1"/>
        </w:tc>
        <w:tc>
          <w:tcPr>
            <w:tcW w:w="3756" w:type="dxa"/>
            <w:tcBorders>
              <w:top w:val="nil"/>
              <w:bottom w:val="single" w:sz="4" w:space="0" w:color="auto"/>
            </w:tcBorders>
          </w:tcPr>
          <w:p w14:paraId="4A268F7B" w14:textId="1BD51956" w:rsidR="009053BF" w:rsidRDefault="009053BF" w:rsidP="00FE56F1">
            <w:r>
              <w:rPr>
                <w:rFonts w:eastAsia="Arial"/>
                <w:color w:val="000000" w:themeColor="text1"/>
              </w:rPr>
              <w:t xml:space="preserve">Next steps: </w:t>
            </w:r>
            <w:r>
              <w:t xml:space="preserve">Review the completed outputs. Note any common issues, misconceptions and misunderstandings. Provide a summary of key points.  Annotate each output with feedback to each learner.  </w:t>
            </w:r>
          </w:p>
        </w:tc>
        <w:tc>
          <w:tcPr>
            <w:tcW w:w="3757" w:type="dxa"/>
            <w:tcBorders>
              <w:top w:val="nil"/>
              <w:bottom w:val="single" w:sz="4" w:space="0" w:color="auto"/>
            </w:tcBorders>
          </w:tcPr>
          <w:p w14:paraId="445B505A" w14:textId="77777777" w:rsidR="009053BF" w:rsidRDefault="009053BF" w:rsidP="00FE56F1"/>
        </w:tc>
      </w:tr>
    </w:tbl>
    <w:p w14:paraId="2C5DD85B" w14:textId="7721D919" w:rsidR="00587FB2" w:rsidRPr="0072637F" w:rsidRDefault="00587FB2" w:rsidP="00587FB2">
      <w:r w:rsidRPr="0072637F">
        <w:br w:type="page"/>
      </w:r>
    </w:p>
    <w:p w14:paraId="714A4EFA" w14:textId="658A0D5B" w:rsidR="00720FCD" w:rsidRPr="0072637F" w:rsidRDefault="00720FCD" w:rsidP="00A14B05">
      <w:pPr>
        <w:pStyle w:val="Heading1"/>
      </w:pPr>
      <w:r w:rsidRPr="0072637F">
        <w:lastRenderedPageBreak/>
        <w:t>SECTION 3: LESSON SUPPORT MATERIALS</w:t>
      </w:r>
    </w:p>
    <w:p w14:paraId="3A84069B" w14:textId="16AF7EB1" w:rsidR="00720FCD" w:rsidRDefault="00C50300" w:rsidP="00574DD8">
      <w:r>
        <w:t>This section includes the support materials that have been developed for this resource, as indicated in the relevant lesson plan. You are free to change and adapt as needed to support your learners.</w:t>
      </w:r>
    </w:p>
    <w:p w14:paraId="32906273" w14:textId="287DE829" w:rsidR="00C50300" w:rsidRPr="0072637F" w:rsidRDefault="00C50300" w:rsidP="00574DD8">
      <w:r>
        <w:t>Note that there is also a separate slide deck</w:t>
      </w:r>
      <w:r w:rsidR="00B126BF">
        <w:t xml:space="preserve">. </w:t>
      </w:r>
    </w:p>
    <w:p w14:paraId="36257E83" w14:textId="4FB8E0B6" w:rsidR="00B04301" w:rsidRPr="0072637F" w:rsidRDefault="00B04301">
      <w:r w:rsidRPr="0072637F">
        <w:br w:type="page"/>
      </w:r>
    </w:p>
    <w:p w14:paraId="6C5E2C03" w14:textId="77777777" w:rsidR="002C1EB4" w:rsidRPr="0072637F" w:rsidRDefault="002C1EB4" w:rsidP="002C1EB4">
      <w:pPr>
        <w:pStyle w:val="Heading2"/>
      </w:pPr>
      <w:r w:rsidRPr="0072637F">
        <w:lastRenderedPageBreak/>
        <w:t>The following materials relate to lesson 1:</w:t>
      </w:r>
    </w:p>
    <w:p w14:paraId="73CB5A9C" w14:textId="659C174D" w:rsidR="002C1EB4" w:rsidRPr="0072637F" w:rsidRDefault="002C1EB4" w:rsidP="002C1EB4">
      <w:pPr>
        <w:pStyle w:val="ListParagraph"/>
        <w:numPr>
          <w:ilvl w:val="0"/>
          <w:numId w:val="3"/>
        </w:numPr>
      </w:pPr>
      <w:r>
        <w:t>Ethical scenarios</w:t>
      </w:r>
      <w:r w:rsidR="00866FD2">
        <w:t>.</w:t>
      </w:r>
    </w:p>
    <w:p w14:paraId="5B6005AF" w14:textId="3036DE5C" w:rsidR="002C1EB4" w:rsidRPr="0072637F" w:rsidRDefault="002C1EB4" w:rsidP="002C1EB4">
      <w:pPr>
        <w:pStyle w:val="ListParagraph"/>
        <w:numPr>
          <w:ilvl w:val="0"/>
          <w:numId w:val="3"/>
        </w:numPr>
      </w:pPr>
      <w:r>
        <w:t>Compliance scenarios</w:t>
      </w:r>
      <w:r w:rsidR="00866FD2">
        <w:t>.</w:t>
      </w:r>
    </w:p>
    <w:p w14:paraId="0DC703E3" w14:textId="77777777" w:rsidR="002C1EB4" w:rsidRPr="0072637F" w:rsidRDefault="002C1EB4" w:rsidP="002C1EB4"/>
    <w:p w14:paraId="26ECD1DD" w14:textId="77777777" w:rsidR="002C1EB4" w:rsidRPr="0072637F" w:rsidRDefault="002C1EB4" w:rsidP="002C1EB4">
      <w:r w:rsidRPr="0072637F">
        <w:br w:type="page"/>
      </w:r>
    </w:p>
    <w:p w14:paraId="663BE02D" w14:textId="77777777" w:rsidR="002C1EB4" w:rsidRPr="0072637F" w:rsidRDefault="002C1EB4" w:rsidP="002C1EB4">
      <w:pPr>
        <w:pStyle w:val="Heading3"/>
      </w:pPr>
      <w:r>
        <w:lastRenderedPageBreak/>
        <w:t>Ethical scenarios</w:t>
      </w:r>
      <w:r w:rsidRPr="0072637F">
        <w:t xml:space="preserve"> </w:t>
      </w:r>
    </w:p>
    <w:p w14:paraId="221416D6" w14:textId="735F6333" w:rsidR="002C1EB4" w:rsidRDefault="002C1EB4" w:rsidP="00B40C1E">
      <w:pPr>
        <w:rPr>
          <w:rFonts w:eastAsia="Times New Roman" w:cs="Arial"/>
          <w:lang w:eastAsia="en-GB"/>
        </w:rPr>
      </w:pPr>
      <w:r w:rsidRPr="00CB2DE3">
        <w:rPr>
          <w:rFonts w:eastAsia="Times New Roman" w:cs="Arial"/>
          <w:b/>
          <w:bCs/>
          <w:lang w:eastAsia="en-GB"/>
        </w:rPr>
        <w:t xml:space="preserve">Insider </w:t>
      </w:r>
      <w:r>
        <w:rPr>
          <w:rFonts w:eastAsia="Times New Roman" w:cs="Arial"/>
          <w:b/>
          <w:bCs/>
          <w:lang w:eastAsia="en-GB"/>
        </w:rPr>
        <w:t>t</w:t>
      </w:r>
      <w:r w:rsidRPr="00CB2DE3">
        <w:rPr>
          <w:rFonts w:eastAsia="Times New Roman" w:cs="Arial"/>
          <w:b/>
          <w:bCs/>
          <w:lang w:eastAsia="en-GB"/>
        </w:rPr>
        <w:t>rading</w:t>
      </w:r>
      <w:r w:rsidRPr="00CB2DE3">
        <w:rPr>
          <w:rFonts w:eastAsiaTheme="minorHAnsi" w:cs="Arial"/>
          <w:kern w:val="2"/>
          <w:lang w:eastAsia="en-US"/>
          <w14:ligatures w14:val="standardContextual"/>
        </w:rPr>
        <w:t xml:space="preserve">: </w:t>
      </w:r>
      <w:r w:rsidRPr="00CB2DE3">
        <w:rPr>
          <w:rFonts w:eastAsia="Times New Roman" w:cs="Arial"/>
          <w:lang w:eastAsia="en-GB"/>
        </w:rPr>
        <w:t>A senior analyst at an investment firm</w:t>
      </w:r>
      <w:r w:rsidR="0065107C">
        <w:rPr>
          <w:rFonts w:eastAsia="Times New Roman" w:cs="Arial"/>
          <w:lang w:eastAsia="en-GB"/>
        </w:rPr>
        <w:t>,</w:t>
      </w:r>
      <w:r w:rsidRPr="00CB2DE3">
        <w:rPr>
          <w:rFonts w:eastAsia="Times New Roman" w:cs="Arial"/>
          <w:lang w:eastAsia="en-GB"/>
        </w:rPr>
        <w:t xml:space="preserve"> BZED</w:t>
      </w:r>
      <w:r w:rsidR="0065107C">
        <w:rPr>
          <w:rFonts w:eastAsia="Times New Roman" w:cs="Arial"/>
          <w:lang w:eastAsia="en-GB"/>
        </w:rPr>
        <w:t>,</w:t>
      </w:r>
      <w:r w:rsidRPr="00CB2DE3">
        <w:rPr>
          <w:rFonts w:eastAsia="Times New Roman" w:cs="Arial"/>
          <w:lang w:eastAsia="en-GB"/>
        </w:rPr>
        <w:t xml:space="preserve"> learns of confidential information about a merger between two large corporations before it becomes public. Using a family member, they start buying shares to make a profit from the upcoming share price increase.</w:t>
      </w:r>
    </w:p>
    <w:p w14:paraId="77BCC636" w14:textId="77777777" w:rsidR="002C1EB4" w:rsidRPr="00CB2DE3" w:rsidRDefault="002C1EB4" w:rsidP="00B40C1E">
      <w:pPr>
        <w:rPr>
          <w:rFonts w:eastAsiaTheme="minorHAnsi" w:cs="Arial"/>
          <w:kern w:val="2"/>
          <w:lang w:eastAsia="en-US"/>
          <w14:ligatures w14:val="standardContextual"/>
        </w:rPr>
      </w:pPr>
      <w:r w:rsidRPr="00CB2DE3">
        <w:rPr>
          <w:rFonts w:eastAsia="Times New Roman" w:cs="Arial"/>
          <w:b/>
          <w:bCs/>
          <w:lang w:eastAsia="en-GB"/>
        </w:rPr>
        <w:t xml:space="preserve">Ethical </w:t>
      </w:r>
      <w:r>
        <w:rPr>
          <w:rFonts w:eastAsia="Times New Roman" w:cs="Arial"/>
          <w:b/>
          <w:bCs/>
          <w:lang w:eastAsia="en-GB"/>
        </w:rPr>
        <w:t>q</w:t>
      </w:r>
      <w:r w:rsidRPr="00CB2DE3">
        <w:rPr>
          <w:rFonts w:eastAsia="Times New Roman" w:cs="Arial"/>
          <w:b/>
          <w:bCs/>
          <w:lang w:eastAsia="en-GB"/>
        </w:rPr>
        <w:t>uestion:</w:t>
      </w:r>
      <w:r w:rsidRPr="00CB2DE3">
        <w:rPr>
          <w:rFonts w:eastAsia="Times New Roman" w:cs="Arial"/>
          <w:lang w:eastAsia="en-GB"/>
        </w:rPr>
        <w:t xml:space="preserve"> Should they act on this information or maintain market integrity?</w:t>
      </w:r>
    </w:p>
    <w:p w14:paraId="200D07D8" w14:textId="1B772EB4" w:rsidR="002C1EB4" w:rsidRDefault="002C1EB4" w:rsidP="00B40C1E">
      <w:pPr>
        <w:rPr>
          <w:rFonts w:eastAsia="Times New Roman" w:cs="Arial"/>
          <w:lang w:eastAsia="en-GB"/>
        </w:rPr>
      </w:pPr>
      <w:r w:rsidRPr="00CB2DE3">
        <w:rPr>
          <w:rFonts w:eastAsia="Times New Roman" w:cs="Arial"/>
          <w:b/>
          <w:bCs/>
          <w:lang w:eastAsia="en-GB"/>
        </w:rPr>
        <w:t xml:space="preserve">Mis-selling </w:t>
      </w:r>
      <w:r>
        <w:rPr>
          <w:rFonts w:eastAsia="Times New Roman" w:cs="Arial"/>
          <w:b/>
          <w:bCs/>
          <w:lang w:eastAsia="en-GB"/>
        </w:rPr>
        <w:t>f</w:t>
      </w:r>
      <w:r w:rsidRPr="00CB2DE3">
        <w:rPr>
          <w:rFonts w:eastAsia="Times New Roman" w:cs="Arial"/>
          <w:b/>
          <w:bCs/>
          <w:lang w:eastAsia="en-GB"/>
        </w:rPr>
        <w:t xml:space="preserve">inancial </w:t>
      </w:r>
      <w:r>
        <w:rPr>
          <w:rFonts w:eastAsia="Times New Roman" w:cs="Arial"/>
          <w:b/>
          <w:bCs/>
          <w:lang w:eastAsia="en-GB"/>
        </w:rPr>
        <w:t>p</w:t>
      </w:r>
      <w:r w:rsidRPr="00CB2DE3">
        <w:rPr>
          <w:rFonts w:eastAsia="Times New Roman" w:cs="Arial"/>
          <w:b/>
          <w:bCs/>
          <w:lang w:eastAsia="en-GB"/>
        </w:rPr>
        <w:t>roducts</w:t>
      </w:r>
      <w:r w:rsidRPr="00CB2DE3">
        <w:rPr>
          <w:rFonts w:eastAsia="Times New Roman" w:cs="Arial"/>
          <w:lang w:eastAsia="en-GB"/>
        </w:rPr>
        <w:t xml:space="preserve">: A bank employee is under pressure to meet sales targets from their manager. They are considering recommending a high-risk investment product to a client who has a low-risk tolerance profile. They know this is wrong, but they have lost </w:t>
      </w:r>
      <w:r w:rsidR="003265FF">
        <w:rPr>
          <w:rFonts w:eastAsia="Times New Roman" w:cs="Arial"/>
          <w:lang w:eastAsia="en-GB"/>
        </w:rPr>
        <w:t>five</w:t>
      </w:r>
      <w:r>
        <w:rPr>
          <w:rFonts w:eastAsia="Times New Roman" w:cs="Arial"/>
          <w:lang w:eastAsia="en-GB"/>
        </w:rPr>
        <w:t xml:space="preserve"> </w:t>
      </w:r>
      <w:r w:rsidRPr="00CB2DE3">
        <w:rPr>
          <w:rFonts w:eastAsia="Times New Roman" w:cs="Arial"/>
          <w:lang w:eastAsia="en-GB"/>
        </w:rPr>
        <w:t xml:space="preserve">monthly bonuses for not meeting targets </w:t>
      </w:r>
      <w:r>
        <w:rPr>
          <w:rFonts w:eastAsia="Times New Roman" w:cs="Arial"/>
          <w:lang w:eastAsia="en-GB"/>
        </w:rPr>
        <w:t>already</w:t>
      </w:r>
      <w:r w:rsidRPr="00CB2DE3">
        <w:rPr>
          <w:rFonts w:eastAsia="Times New Roman" w:cs="Arial"/>
          <w:lang w:eastAsia="en-GB"/>
        </w:rPr>
        <w:t>.</w:t>
      </w:r>
    </w:p>
    <w:p w14:paraId="2EF2B79F" w14:textId="77777777" w:rsidR="002C1EB4" w:rsidRPr="00CB2DE3" w:rsidRDefault="002C1EB4" w:rsidP="00B40C1E">
      <w:pPr>
        <w:rPr>
          <w:rFonts w:eastAsia="Times New Roman" w:cs="Arial"/>
          <w:lang w:eastAsia="en-GB"/>
        </w:rPr>
      </w:pPr>
      <w:r w:rsidRPr="00CB2DE3">
        <w:rPr>
          <w:rFonts w:eastAsia="Times New Roman" w:cs="Arial"/>
          <w:b/>
          <w:bCs/>
          <w:lang w:eastAsia="en-GB"/>
        </w:rPr>
        <w:t xml:space="preserve">Ethical </w:t>
      </w:r>
      <w:r>
        <w:rPr>
          <w:rFonts w:eastAsia="Times New Roman" w:cs="Arial"/>
          <w:b/>
          <w:bCs/>
          <w:lang w:eastAsia="en-GB"/>
        </w:rPr>
        <w:t>q</w:t>
      </w:r>
      <w:r w:rsidRPr="00CB2DE3">
        <w:rPr>
          <w:rFonts w:eastAsia="Times New Roman" w:cs="Arial"/>
          <w:b/>
          <w:bCs/>
          <w:lang w:eastAsia="en-GB"/>
        </w:rPr>
        <w:t>uestion:</w:t>
      </w:r>
      <w:r w:rsidRPr="00CB2DE3">
        <w:rPr>
          <w:rFonts w:eastAsia="Times New Roman" w:cs="Arial"/>
          <w:lang w:eastAsia="en-GB"/>
        </w:rPr>
        <w:t xml:space="preserve"> Should they prioritise the client’s best interest or their performance metrics?</w:t>
      </w:r>
    </w:p>
    <w:p w14:paraId="307B138C" w14:textId="6FCF5E33" w:rsidR="002C1EB4" w:rsidRDefault="002C1EB4" w:rsidP="00B40C1E">
      <w:pPr>
        <w:rPr>
          <w:rFonts w:eastAsia="Times New Roman" w:cs="Arial"/>
          <w:lang w:eastAsia="en-GB"/>
        </w:rPr>
      </w:pPr>
      <w:r w:rsidRPr="00CB2DE3">
        <w:rPr>
          <w:rFonts w:eastAsia="Times New Roman" w:cs="Arial"/>
          <w:b/>
          <w:bCs/>
          <w:lang w:eastAsia="en-GB"/>
        </w:rPr>
        <w:t xml:space="preserve">Data </w:t>
      </w:r>
      <w:r>
        <w:rPr>
          <w:rFonts w:eastAsia="Times New Roman" w:cs="Arial"/>
          <w:b/>
          <w:bCs/>
          <w:lang w:eastAsia="en-GB"/>
        </w:rPr>
        <w:t>p</w:t>
      </w:r>
      <w:r w:rsidRPr="00CB2DE3">
        <w:rPr>
          <w:rFonts w:eastAsia="Times New Roman" w:cs="Arial"/>
          <w:b/>
          <w:bCs/>
          <w:lang w:eastAsia="en-GB"/>
        </w:rPr>
        <w:t>rivacy and G</w:t>
      </w:r>
      <w:r w:rsidR="00461E70">
        <w:rPr>
          <w:rFonts w:eastAsia="Times New Roman" w:cs="Arial"/>
          <w:b/>
          <w:bCs/>
          <w:lang w:eastAsia="en-GB"/>
        </w:rPr>
        <w:t xml:space="preserve">eneral </w:t>
      </w:r>
      <w:r w:rsidRPr="00CB2DE3">
        <w:rPr>
          <w:rFonts w:eastAsia="Times New Roman" w:cs="Arial"/>
          <w:b/>
          <w:bCs/>
          <w:lang w:eastAsia="en-GB"/>
        </w:rPr>
        <w:t>D</w:t>
      </w:r>
      <w:r w:rsidR="00AB189C">
        <w:rPr>
          <w:rFonts w:eastAsia="Times New Roman" w:cs="Arial"/>
          <w:b/>
          <w:bCs/>
          <w:lang w:eastAsia="en-GB"/>
        </w:rPr>
        <w:t xml:space="preserve">ata </w:t>
      </w:r>
      <w:r w:rsidRPr="00CB2DE3">
        <w:rPr>
          <w:rFonts w:eastAsia="Times New Roman" w:cs="Arial"/>
          <w:b/>
          <w:bCs/>
          <w:lang w:eastAsia="en-GB"/>
        </w:rPr>
        <w:t>P</w:t>
      </w:r>
      <w:r w:rsidR="00AB189C">
        <w:rPr>
          <w:rFonts w:eastAsia="Times New Roman" w:cs="Arial"/>
          <w:b/>
          <w:bCs/>
          <w:lang w:eastAsia="en-GB"/>
        </w:rPr>
        <w:t xml:space="preserve">rotection </w:t>
      </w:r>
      <w:r w:rsidRPr="00CB2DE3">
        <w:rPr>
          <w:rFonts w:eastAsia="Times New Roman" w:cs="Arial"/>
          <w:b/>
          <w:bCs/>
          <w:lang w:eastAsia="en-GB"/>
        </w:rPr>
        <w:t>R</w:t>
      </w:r>
      <w:r w:rsidR="00AB189C">
        <w:rPr>
          <w:rFonts w:eastAsia="Times New Roman" w:cs="Arial"/>
          <w:b/>
          <w:bCs/>
          <w:lang w:eastAsia="en-GB"/>
        </w:rPr>
        <w:t>egulation (GDPR)</w:t>
      </w:r>
      <w:r w:rsidRPr="00CB2DE3">
        <w:rPr>
          <w:rFonts w:eastAsia="Times New Roman" w:cs="Arial"/>
          <w:b/>
          <w:bCs/>
          <w:lang w:eastAsia="en-GB"/>
        </w:rPr>
        <w:t xml:space="preserve"> </w:t>
      </w:r>
      <w:r>
        <w:rPr>
          <w:rFonts w:eastAsia="Times New Roman" w:cs="Arial"/>
          <w:b/>
          <w:bCs/>
          <w:lang w:eastAsia="en-GB"/>
        </w:rPr>
        <w:t>c</w:t>
      </w:r>
      <w:r w:rsidRPr="00CB2DE3">
        <w:rPr>
          <w:rFonts w:eastAsia="Times New Roman" w:cs="Arial"/>
          <w:b/>
          <w:bCs/>
          <w:lang w:eastAsia="en-GB"/>
        </w:rPr>
        <w:t>ompliance</w:t>
      </w:r>
      <w:r>
        <w:rPr>
          <w:rFonts w:eastAsia="Times New Roman" w:cs="Arial"/>
          <w:lang w:eastAsia="en-GB"/>
        </w:rPr>
        <w:t xml:space="preserve">: </w:t>
      </w:r>
      <w:r w:rsidRPr="00CB2DE3">
        <w:rPr>
          <w:rFonts w:eastAsia="Times New Roman" w:cs="Arial"/>
          <w:lang w:eastAsia="en-GB"/>
        </w:rPr>
        <w:t xml:space="preserve">A financial advisor </w:t>
      </w:r>
      <w:r>
        <w:rPr>
          <w:rFonts w:eastAsia="Times New Roman" w:cs="Arial"/>
          <w:lang w:eastAsia="en-GB"/>
        </w:rPr>
        <w:t xml:space="preserve">in a high street bank </w:t>
      </w:r>
      <w:r w:rsidRPr="00CB2DE3">
        <w:rPr>
          <w:rFonts w:eastAsia="Times New Roman" w:cs="Arial"/>
          <w:lang w:eastAsia="en-GB"/>
        </w:rPr>
        <w:t xml:space="preserve">has access to sensitive client data and </w:t>
      </w:r>
      <w:r>
        <w:rPr>
          <w:rFonts w:eastAsia="Times New Roman" w:cs="Arial"/>
          <w:lang w:eastAsia="en-GB"/>
        </w:rPr>
        <w:t xml:space="preserve">has been </w:t>
      </w:r>
      <w:r w:rsidRPr="00CB2DE3">
        <w:rPr>
          <w:rFonts w:eastAsia="Times New Roman" w:cs="Arial"/>
          <w:lang w:eastAsia="en-GB"/>
        </w:rPr>
        <w:t>asked by a marketing team</w:t>
      </w:r>
      <w:r>
        <w:rPr>
          <w:rFonts w:eastAsia="Times New Roman" w:cs="Arial"/>
          <w:lang w:eastAsia="en-GB"/>
        </w:rPr>
        <w:t xml:space="preserve"> leader</w:t>
      </w:r>
      <w:r w:rsidRPr="00CB2DE3">
        <w:rPr>
          <w:rFonts w:eastAsia="Times New Roman" w:cs="Arial"/>
          <w:lang w:eastAsia="en-GB"/>
        </w:rPr>
        <w:t xml:space="preserve"> to share it for </w:t>
      </w:r>
      <w:r>
        <w:rPr>
          <w:rFonts w:eastAsia="Times New Roman" w:cs="Arial"/>
          <w:lang w:eastAsia="en-GB"/>
        </w:rPr>
        <w:t xml:space="preserve">some </w:t>
      </w:r>
      <w:r w:rsidRPr="00CB2DE3">
        <w:rPr>
          <w:rFonts w:eastAsia="Times New Roman" w:cs="Arial"/>
          <w:lang w:eastAsia="en-GB"/>
        </w:rPr>
        <w:t>targeted campaigns.</w:t>
      </w:r>
      <w:r>
        <w:rPr>
          <w:rFonts w:eastAsia="Times New Roman" w:cs="Arial"/>
          <w:lang w:eastAsia="en-GB"/>
        </w:rPr>
        <w:t xml:space="preserve"> They have shared it without asking for consent.</w:t>
      </w:r>
    </w:p>
    <w:p w14:paraId="7CA9B1F4" w14:textId="77777777" w:rsidR="002C1EB4" w:rsidRPr="00CB2DE3" w:rsidRDefault="002C1EB4" w:rsidP="00B40C1E">
      <w:pPr>
        <w:rPr>
          <w:rFonts w:eastAsia="Times New Roman" w:cs="Arial"/>
          <w:lang w:eastAsia="en-GB"/>
        </w:rPr>
      </w:pPr>
      <w:r w:rsidRPr="00CB2DE3">
        <w:rPr>
          <w:rFonts w:eastAsia="Times New Roman" w:cs="Arial"/>
          <w:b/>
          <w:bCs/>
          <w:lang w:eastAsia="en-GB"/>
        </w:rPr>
        <w:t xml:space="preserve">Ethical </w:t>
      </w:r>
      <w:r>
        <w:rPr>
          <w:rFonts w:eastAsia="Times New Roman" w:cs="Arial"/>
          <w:b/>
          <w:bCs/>
          <w:lang w:eastAsia="en-GB"/>
        </w:rPr>
        <w:t>q</w:t>
      </w:r>
      <w:r w:rsidRPr="00CB2DE3">
        <w:rPr>
          <w:rFonts w:eastAsia="Times New Roman" w:cs="Arial"/>
          <w:b/>
          <w:bCs/>
          <w:lang w:eastAsia="en-GB"/>
        </w:rPr>
        <w:t>uestion:</w:t>
      </w:r>
      <w:r w:rsidRPr="00CB2DE3">
        <w:rPr>
          <w:rFonts w:eastAsia="Times New Roman" w:cs="Arial"/>
          <w:lang w:eastAsia="en-GB"/>
        </w:rPr>
        <w:t xml:space="preserve"> Is it acceptable to share personal data without explicit consent?</w:t>
      </w:r>
    </w:p>
    <w:p w14:paraId="151CE484" w14:textId="0DACA01C" w:rsidR="002C1EB4" w:rsidRDefault="002C1EB4" w:rsidP="00B40C1E">
      <w:pPr>
        <w:rPr>
          <w:rFonts w:eastAsia="Times New Roman" w:cs="Arial"/>
          <w:lang w:eastAsia="en-GB"/>
        </w:rPr>
      </w:pPr>
      <w:r w:rsidRPr="00CB2DE3">
        <w:rPr>
          <w:rFonts w:eastAsia="Times New Roman" w:cs="Arial"/>
          <w:b/>
          <w:bCs/>
          <w:lang w:eastAsia="en-GB"/>
        </w:rPr>
        <w:t xml:space="preserve">Conflict of </w:t>
      </w:r>
      <w:r>
        <w:rPr>
          <w:rFonts w:eastAsia="Times New Roman" w:cs="Arial"/>
          <w:b/>
          <w:bCs/>
          <w:lang w:eastAsia="en-GB"/>
        </w:rPr>
        <w:t>i</w:t>
      </w:r>
      <w:r w:rsidRPr="00CB2DE3">
        <w:rPr>
          <w:rFonts w:eastAsia="Times New Roman" w:cs="Arial"/>
          <w:b/>
          <w:bCs/>
          <w:lang w:eastAsia="en-GB"/>
        </w:rPr>
        <w:t>nterest</w:t>
      </w:r>
      <w:r>
        <w:rPr>
          <w:rFonts w:eastAsia="Times New Roman" w:cs="Arial"/>
          <w:lang w:eastAsia="en-GB"/>
        </w:rPr>
        <w:t xml:space="preserve">: </w:t>
      </w:r>
      <w:r w:rsidRPr="00CB2DE3">
        <w:rPr>
          <w:rFonts w:eastAsia="Times New Roman" w:cs="Arial"/>
          <w:lang w:eastAsia="en-GB"/>
        </w:rPr>
        <w:t xml:space="preserve">An accountant is auditing a company while their spouse </w:t>
      </w:r>
      <w:r>
        <w:rPr>
          <w:rFonts w:eastAsia="Times New Roman" w:cs="Arial"/>
          <w:lang w:eastAsia="en-GB"/>
        </w:rPr>
        <w:t xml:space="preserve">is </w:t>
      </w:r>
      <w:r w:rsidR="00C773FB">
        <w:rPr>
          <w:rFonts w:eastAsia="Times New Roman" w:cs="Arial"/>
          <w:lang w:eastAsia="en-GB"/>
        </w:rPr>
        <w:t>a</w:t>
      </w:r>
      <w:r>
        <w:rPr>
          <w:rFonts w:eastAsia="Times New Roman" w:cs="Arial"/>
          <w:lang w:eastAsia="en-GB"/>
        </w:rPr>
        <w:t xml:space="preserve"> director </w:t>
      </w:r>
      <w:r w:rsidRPr="00CB2DE3">
        <w:rPr>
          <w:rFonts w:eastAsia="Times New Roman" w:cs="Arial"/>
          <w:lang w:eastAsia="en-GB"/>
        </w:rPr>
        <w:t>in the same company.</w:t>
      </w:r>
      <w:r>
        <w:rPr>
          <w:rFonts w:eastAsia="Times New Roman" w:cs="Arial"/>
          <w:lang w:eastAsia="en-GB"/>
        </w:rPr>
        <w:t xml:space="preserve"> Their spouse has failed to disclose that their partner is part of the auditing team.</w:t>
      </w:r>
    </w:p>
    <w:p w14:paraId="10774DA2" w14:textId="77777777" w:rsidR="002C1EB4" w:rsidRPr="00CB2DE3" w:rsidRDefault="002C1EB4" w:rsidP="00B40C1E">
      <w:pPr>
        <w:rPr>
          <w:rFonts w:eastAsia="Times New Roman" w:cs="Arial"/>
          <w:lang w:eastAsia="en-GB"/>
        </w:rPr>
      </w:pPr>
      <w:r w:rsidRPr="00CB2DE3">
        <w:rPr>
          <w:rFonts w:eastAsia="Times New Roman" w:cs="Arial"/>
          <w:b/>
          <w:bCs/>
          <w:lang w:eastAsia="en-GB"/>
        </w:rPr>
        <w:t xml:space="preserve">Ethical </w:t>
      </w:r>
      <w:r>
        <w:rPr>
          <w:rFonts w:eastAsia="Times New Roman" w:cs="Arial"/>
          <w:b/>
          <w:bCs/>
          <w:lang w:eastAsia="en-GB"/>
        </w:rPr>
        <w:t>q</w:t>
      </w:r>
      <w:r w:rsidRPr="00CB2DE3">
        <w:rPr>
          <w:rFonts w:eastAsia="Times New Roman" w:cs="Arial"/>
          <w:b/>
          <w:bCs/>
          <w:lang w:eastAsia="en-GB"/>
        </w:rPr>
        <w:t>uestion:</w:t>
      </w:r>
      <w:r w:rsidRPr="00CB2DE3">
        <w:rPr>
          <w:rFonts w:eastAsia="Times New Roman" w:cs="Arial"/>
          <w:lang w:eastAsia="en-GB"/>
        </w:rPr>
        <w:t xml:space="preserve"> Should they disclose the relationship or continue the audit?</w:t>
      </w:r>
    </w:p>
    <w:p w14:paraId="4BEA03BC" w14:textId="77777777" w:rsidR="002C1EB4" w:rsidRDefault="002C1EB4" w:rsidP="001C5382">
      <w:pPr>
        <w:rPr>
          <w:rFonts w:eastAsia="Times New Roman" w:cs="Arial"/>
          <w:lang w:eastAsia="en-GB"/>
        </w:rPr>
      </w:pPr>
      <w:r w:rsidRPr="00CB2DE3">
        <w:rPr>
          <w:rFonts w:eastAsia="Times New Roman" w:cs="Arial"/>
          <w:b/>
          <w:bCs/>
          <w:lang w:eastAsia="en-GB"/>
        </w:rPr>
        <w:t xml:space="preserve">Environmental, </w:t>
      </w:r>
      <w:r>
        <w:rPr>
          <w:rFonts w:eastAsia="Times New Roman" w:cs="Arial"/>
          <w:b/>
          <w:bCs/>
          <w:lang w:eastAsia="en-GB"/>
        </w:rPr>
        <w:t>s</w:t>
      </w:r>
      <w:r w:rsidRPr="00CB2DE3">
        <w:rPr>
          <w:rFonts w:eastAsia="Times New Roman" w:cs="Arial"/>
          <w:b/>
          <w:bCs/>
          <w:lang w:eastAsia="en-GB"/>
        </w:rPr>
        <w:t xml:space="preserve">ocial, and </w:t>
      </w:r>
      <w:r>
        <w:rPr>
          <w:rFonts w:eastAsia="Times New Roman" w:cs="Arial"/>
          <w:b/>
          <w:bCs/>
          <w:lang w:eastAsia="en-GB"/>
        </w:rPr>
        <w:t>g</w:t>
      </w:r>
      <w:r w:rsidRPr="00CB2DE3">
        <w:rPr>
          <w:rFonts w:eastAsia="Times New Roman" w:cs="Arial"/>
          <w:b/>
          <w:bCs/>
          <w:lang w:eastAsia="en-GB"/>
        </w:rPr>
        <w:t xml:space="preserve">overnance (ESG) </w:t>
      </w:r>
      <w:r>
        <w:rPr>
          <w:rFonts w:eastAsia="Times New Roman" w:cs="Arial"/>
          <w:b/>
          <w:bCs/>
          <w:lang w:eastAsia="en-GB"/>
        </w:rPr>
        <w:t>r</w:t>
      </w:r>
      <w:r w:rsidRPr="00CB2DE3">
        <w:rPr>
          <w:rFonts w:eastAsia="Times New Roman" w:cs="Arial"/>
          <w:b/>
          <w:bCs/>
          <w:lang w:eastAsia="en-GB"/>
        </w:rPr>
        <w:t>eporting</w:t>
      </w:r>
      <w:r>
        <w:rPr>
          <w:rFonts w:eastAsia="Times New Roman" w:cs="Arial"/>
          <w:lang w:eastAsia="en-GB"/>
        </w:rPr>
        <w:t xml:space="preserve">: </w:t>
      </w:r>
      <w:r w:rsidRPr="00CB2DE3">
        <w:rPr>
          <w:rFonts w:eastAsia="Times New Roman" w:cs="Arial"/>
          <w:lang w:eastAsia="en-GB"/>
        </w:rPr>
        <w:t>A UK-based investment firm discovers that a portfolio company is underreporting its carbon emissions.</w:t>
      </w:r>
      <w:r>
        <w:rPr>
          <w:rFonts w:eastAsia="Times New Roman" w:cs="Arial"/>
          <w:lang w:eastAsia="en-GB"/>
        </w:rPr>
        <w:t xml:space="preserve"> The company has been fined for this four times in the past, but they have failed to disclose this to the investors.</w:t>
      </w:r>
    </w:p>
    <w:p w14:paraId="6B9E32DD" w14:textId="77777777" w:rsidR="002C1EB4" w:rsidRPr="00CB2DE3" w:rsidRDefault="002C1EB4" w:rsidP="002C1EB4">
      <w:pPr>
        <w:rPr>
          <w:rFonts w:eastAsia="Times New Roman" w:cs="Arial"/>
          <w:lang w:eastAsia="en-GB"/>
        </w:rPr>
      </w:pPr>
      <w:r w:rsidRPr="00CB2DE3">
        <w:rPr>
          <w:rFonts w:eastAsia="Times New Roman" w:cs="Arial"/>
          <w:b/>
          <w:bCs/>
          <w:lang w:eastAsia="en-GB"/>
        </w:rPr>
        <w:t xml:space="preserve">Ethical </w:t>
      </w:r>
      <w:r>
        <w:rPr>
          <w:rFonts w:eastAsia="Times New Roman" w:cs="Arial"/>
          <w:b/>
          <w:bCs/>
          <w:lang w:eastAsia="en-GB"/>
        </w:rPr>
        <w:t>q</w:t>
      </w:r>
      <w:r w:rsidRPr="00CB2DE3">
        <w:rPr>
          <w:rFonts w:eastAsia="Times New Roman" w:cs="Arial"/>
          <w:b/>
          <w:bCs/>
          <w:lang w:eastAsia="en-GB"/>
        </w:rPr>
        <w:t>uestion:</w:t>
      </w:r>
      <w:r w:rsidRPr="00CB2DE3">
        <w:rPr>
          <w:rFonts w:eastAsia="Times New Roman" w:cs="Arial"/>
          <w:lang w:eastAsia="en-GB"/>
        </w:rPr>
        <w:t xml:space="preserve"> Should the firm disclose this to investors or protect the company’s reputation?</w:t>
      </w:r>
    </w:p>
    <w:p w14:paraId="2F1233E2" w14:textId="616CAC3A" w:rsidR="002C1EB4" w:rsidRDefault="002C1EB4" w:rsidP="002C1EB4">
      <w:pPr>
        <w:rPr>
          <w:rFonts w:eastAsia="Times New Roman" w:cs="Arial"/>
          <w:lang w:eastAsia="en-GB"/>
        </w:rPr>
      </w:pPr>
      <w:r w:rsidRPr="00CB2DE3">
        <w:rPr>
          <w:rFonts w:eastAsia="Times New Roman" w:cs="Arial"/>
          <w:b/>
          <w:bCs/>
          <w:lang w:eastAsia="en-GB"/>
        </w:rPr>
        <w:t xml:space="preserve">Tax </w:t>
      </w:r>
      <w:r>
        <w:rPr>
          <w:rFonts w:eastAsia="Times New Roman" w:cs="Arial"/>
          <w:b/>
          <w:bCs/>
          <w:lang w:eastAsia="en-GB"/>
        </w:rPr>
        <w:t>a</w:t>
      </w:r>
      <w:r w:rsidRPr="00CB2DE3">
        <w:rPr>
          <w:rFonts w:eastAsia="Times New Roman" w:cs="Arial"/>
          <w:b/>
          <w:bCs/>
          <w:lang w:eastAsia="en-GB"/>
        </w:rPr>
        <w:t xml:space="preserve">voidance </w:t>
      </w:r>
      <w:r w:rsidR="00AD13FE">
        <w:rPr>
          <w:rFonts w:eastAsia="Times New Roman" w:cs="Arial"/>
          <w:b/>
          <w:bCs/>
          <w:lang w:eastAsia="en-GB"/>
        </w:rPr>
        <w:t>and</w:t>
      </w:r>
      <w:r w:rsidRPr="00CB2DE3">
        <w:rPr>
          <w:rFonts w:eastAsia="Times New Roman" w:cs="Arial"/>
          <w:b/>
          <w:bCs/>
          <w:lang w:eastAsia="en-GB"/>
        </w:rPr>
        <w:t xml:space="preserve"> </w:t>
      </w:r>
      <w:r>
        <w:rPr>
          <w:rFonts w:eastAsia="Times New Roman" w:cs="Arial"/>
          <w:b/>
          <w:bCs/>
          <w:lang w:eastAsia="en-GB"/>
        </w:rPr>
        <w:t>t</w:t>
      </w:r>
      <w:r w:rsidRPr="00CB2DE3">
        <w:rPr>
          <w:rFonts w:eastAsia="Times New Roman" w:cs="Arial"/>
          <w:b/>
          <w:bCs/>
          <w:lang w:eastAsia="en-GB"/>
        </w:rPr>
        <w:t xml:space="preserve">ax </w:t>
      </w:r>
      <w:r>
        <w:rPr>
          <w:rFonts w:eastAsia="Times New Roman" w:cs="Arial"/>
          <w:b/>
          <w:bCs/>
          <w:lang w:eastAsia="en-GB"/>
        </w:rPr>
        <w:t>e</w:t>
      </w:r>
      <w:r w:rsidRPr="00CB2DE3">
        <w:rPr>
          <w:rFonts w:eastAsia="Times New Roman" w:cs="Arial"/>
          <w:b/>
          <w:bCs/>
          <w:lang w:eastAsia="en-GB"/>
        </w:rPr>
        <w:t>vasion</w:t>
      </w:r>
      <w:r>
        <w:rPr>
          <w:rFonts w:eastAsia="Times New Roman" w:cs="Arial"/>
          <w:lang w:eastAsia="en-GB"/>
        </w:rPr>
        <w:t xml:space="preserve">: </w:t>
      </w:r>
      <w:r w:rsidRPr="00CB2DE3">
        <w:rPr>
          <w:rFonts w:eastAsia="Times New Roman" w:cs="Arial"/>
          <w:lang w:eastAsia="en-GB"/>
        </w:rPr>
        <w:t>A client asks for advice on aggressive tax strategies that exploit loopholes but remain technically legal.</w:t>
      </w:r>
      <w:r>
        <w:rPr>
          <w:rFonts w:eastAsia="Times New Roman" w:cs="Arial"/>
          <w:lang w:eastAsia="en-GB"/>
        </w:rPr>
        <w:t xml:space="preserve"> You are the head of the advisory board at the company</w:t>
      </w:r>
      <w:r w:rsidR="0065107C">
        <w:rPr>
          <w:rFonts w:eastAsia="Times New Roman" w:cs="Arial"/>
          <w:lang w:eastAsia="en-GB"/>
        </w:rPr>
        <w:t>, for</w:t>
      </w:r>
      <w:r>
        <w:rPr>
          <w:rFonts w:eastAsia="Times New Roman" w:cs="Arial"/>
          <w:lang w:eastAsia="en-GB"/>
        </w:rPr>
        <w:t xml:space="preserve"> which the client has asked for advice. An assistant approaches you with this problem. </w:t>
      </w:r>
    </w:p>
    <w:p w14:paraId="685D38A5" w14:textId="77777777" w:rsidR="002C1EB4" w:rsidRDefault="002C1EB4" w:rsidP="002C1EB4">
      <w:pPr>
        <w:rPr>
          <w:rFonts w:eastAsia="Times New Roman" w:cs="Arial"/>
          <w:lang w:eastAsia="en-GB"/>
        </w:rPr>
      </w:pPr>
      <w:r w:rsidRPr="00CB2DE3">
        <w:rPr>
          <w:rFonts w:eastAsia="Times New Roman" w:cs="Arial"/>
          <w:b/>
          <w:bCs/>
          <w:lang w:eastAsia="en-GB"/>
        </w:rPr>
        <w:t xml:space="preserve">Ethical </w:t>
      </w:r>
      <w:r>
        <w:rPr>
          <w:rFonts w:eastAsia="Times New Roman" w:cs="Arial"/>
          <w:b/>
          <w:bCs/>
          <w:lang w:eastAsia="en-GB"/>
        </w:rPr>
        <w:t>q</w:t>
      </w:r>
      <w:r w:rsidRPr="00CB2DE3">
        <w:rPr>
          <w:rFonts w:eastAsia="Times New Roman" w:cs="Arial"/>
          <w:b/>
          <w:bCs/>
          <w:lang w:eastAsia="en-GB"/>
        </w:rPr>
        <w:t>uestion:</w:t>
      </w:r>
      <w:r w:rsidRPr="00CB2DE3">
        <w:rPr>
          <w:rFonts w:eastAsia="Times New Roman" w:cs="Arial"/>
          <w:lang w:eastAsia="en-GB"/>
        </w:rPr>
        <w:t xml:space="preserve"> Should the advisor assist or encourage more transparent tax practices?</w:t>
      </w:r>
    </w:p>
    <w:p w14:paraId="5B530016" w14:textId="77777777" w:rsidR="002C1EB4" w:rsidRDefault="002C1EB4" w:rsidP="002C1EB4">
      <w:pPr>
        <w:rPr>
          <w:rFonts w:eastAsia="Times New Roman" w:cs="Arial"/>
          <w:lang w:eastAsia="en-GB"/>
        </w:rPr>
      </w:pPr>
      <w:r w:rsidRPr="00CB2DE3">
        <w:rPr>
          <w:rFonts w:eastAsia="Times New Roman" w:cs="Arial"/>
          <w:b/>
          <w:bCs/>
          <w:lang w:eastAsia="en-GB"/>
        </w:rPr>
        <w:t xml:space="preserve">Bribery and </w:t>
      </w:r>
      <w:r>
        <w:rPr>
          <w:rFonts w:eastAsia="Times New Roman" w:cs="Arial"/>
          <w:b/>
          <w:bCs/>
          <w:lang w:eastAsia="en-GB"/>
        </w:rPr>
        <w:t>f</w:t>
      </w:r>
      <w:r w:rsidRPr="00CB2DE3">
        <w:rPr>
          <w:rFonts w:eastAsia="Times New Roman" w:cs="Arial"/>
          <w:b/>
          <w:bCs/>
          <w:lang w:eastAsia="en-GB"/>
        </w:rPr>
        <w:t xml:space="preserve">acilitation </w:t>
      </w:r>
      <w:r>
        <w:rPr>
          <w:rFonts w:eastAsia="Times New Roman" w:cs="Arial"/>
          <w:b/>
          <w:bCs/>
          <w:lang w:eastAsia="en-GB"/>
        </w:rPr>
        <w:t>p</w:t>
      </w:r>
      <w:r w:rsidRPr="00CB2DE3">
        <w:rPr>
          <w:rFonts w:eastAsia="Times New Roman" w:cs="Arial"/>
          <w:b/>
          <w:bCs/>
          <w:lang w:eastAsia="en-GB"/>
        </w:rPr>
        <w:t>ayments</w:t>
      </w:r>
      <w:r>
        <w:rPr>
          <w:rFonts w:eastAsia="Times New Roman" w:cs="Arial"/>
          <w:b/>
          <w:bCs/>
          <w:lang w:eastAsia="en-GB"/>
        </w:rPr>
        <w:t xml:space="preserve">: </w:t>
      </w:r>
      <w:r w:rsidRPr="00CB2DE3">
        <w:rPr>
          <w:rFonts w:eastAsia="Times New Roman" w:cs="Arial"/>
          <w:lang w:eastAsia="en-GB"/>
        </w:rPr>
        <w:t xml:space="preserve">A </w:t>
      </w:r>
      <w:r>
        <w:rPr>
          <w:rFonts w:eastAsia="Times New Roman" w:cs="Arial"/>
          <w:lang w:eastAsia="en-GB"/>
        </w:rPr>
        <w:t xml:space="preserve">UK </w:t>
      </w:r>
      <w:r w:rsidRPr="00CB2DE3">
        <w:rPr>
          <w:rFonts w:eastAsia="Times New Roman" w:cs="Arial"/>
          <w:lang w:eastAsia="en-GB"/>
        </w:rPr>
        <w:t xml:space="preserve">finance company operating internationally </w:t>
      </w:r>
      <w:r>
        <w:rPr>
          <w:rFonts w:eastAsia="Times New Roman" w:cs="Arial"/>
          <w:lang w:eastAsia="en-GB"/>
        </w:rPr>
        <w:t xml:space="preserve">has been </w:t>
      </w:r>
      <w:r w:rsidRPr="00CB2DE3">
        <w:rPr>
          <w:rFonts w:eastAsia="Times New Roman" w:cs="Arial"/>
          <w:lang w:eastAsia="en-GB"/>
        </w:rPr>
        <w:t>asked to make a small payment to speed up regulatory approval</w:t>
      </w:r>
      <w:r>
        <w:rPr>
          <w:rFonts w:eastAsia="Times New Roman" w:cs="Arial"/>
          <w:lang w:eastAsia="en-GB"/>
        </w:rPr>
        <w:t>s</w:t>
      </w:r>
      <w:r w:rsidRPr="00CB2DE3">
        <w:rPr>
          <w:rFonts w:eastAsia="Times New Roman" w:cs="Arial"/>
          <w:lang w:eastAsia="en-GB"/>
        </w:rPr>
        <w:t xml:space="preserve"> in a foreign country</w:t>
      </w:r>
      <w:r>
        <w:rPr>
          <w:rFonts w:eastAsia="Times New Roman" w:cs="Arial"/>
          <w:lang w:eastAsia="en-GB"/>
        </w:rPr>
        <w:t xml:space="preserve"> by a government official</w:t>
      </w:r>
      <w:r w:rsidRPr="00CB2DE3">
        <w:rPr>
          <w:rFonts w:eastAsia="Times New Roman" w:cs="Arial"/>
          <w:lang w:eastAsia="en-GB"/>
        </w:rPr>
        <w:t>.</w:t>
      </w:r>
    </w:p>
    <w:p w14:paraId="1A372649" w14:textId="77777777" w:rsidR="002C1EB4" w:rsidRPr="00727693" w:rsidRDefault="002C1EB4" w:rsidP="002C1EB4">
      <w:pPr>
        <w:rPr>
          <w:rFonts w:eastAsia="Times New Roman" w:cs="Arial"/>
          <w:lang w:eastAsia="en-GB"/>
        </w:rPr>
      </w:pPr>
      <w:r w:rsidRPr="00CB2DE3">
        <w:rPr>
          <w:rFonts w:eastAsia="Times New Roman" w:cs="Arial"/>
          <w:b/>
          <w:bCs/>
          <w:lang w:eastAsia="en-GB"/>
        </w:rPr>
        <w:t xml:space="preserve">Ethical </w:t>
      </w:r>
      <w:r>
        <w:rPr>
          <w:rFonts w:eastAsia="Times New Roman" w:cs="Arial"/>
          <w:b/>
          <w:bCs/>
          <w:lang w:eastAsia="en-GB"/>
        </w:rPr>
        <w:t>q</w:t>
      </w:r>
      <w:r w:rsidRPr="00CB2DE3">
        <w:rPr>
          <w:rFonts w:eastAsia="Times New Roman" w:cs="Arial"/>
          <w:b/>
          <w:bCs/>
          <w:lang w:eastAsia="en-GB"/>
        </w:rPr>
        <w:t>uestion:</w:t>
      </w:r>
      <w:r w:rsidRPr="00CB2DE3">
        <w:rPr>
          <w:rFonts w:eastAsia="Times New Roman" w:cs="Arial"/>
          <w:lang w:eastAsia="en-GB"/>
        </w:rPr>
        <w:t xml:space="preserve"> Should they comply to secure business or uphold anti-bribery laws?</w:t>
      </w:r>
    </w:p>
    <w:p w14:paraId="50C46D46" w14:textId="72909B45" w:rsidR="002C1EB4" w:rsidRDefault="002C1EB4" w:rsidP="002C1EB4">
      <w:pPr>
        <w:rPr>
          <w:rFonts w:eastAsia="Times New Roman" w:cs="Arial"/>
          <w:lang w:eastAsia="en-GB"/>
        </w:rPr>
      </w:pPr>
      <w:r w:rsidRPr="00CB2DE3">
        <w:rPr>
          <w:rFonts w:eastAsia="Times New Roman" w:cs="Arial"/>
          <w:b/>
          <w:bCs/>
          <w:lang w:eastAsia="en-GB"/>
        </w:rPr>
        <w:lastRenderedPageBreak/>
        <w:t xml:space="preserve">Artificial </w:t>
      </w:r>
      <w:r w:rsidR="00075446">
        <w:rPr>
          <w:rFonts w:eastAsia="Times New Roman" w:cs="Arial"/>
          <w:b/>
          <w:bCs/>
          <w:lang w:eastAsia="en-GB"/>
        </w:rPr>
        <w:t>i</w:t>
      </w:r>
      <w:r w:rsidRPr="00CB2DE3">
        <w:rPr>
          <w:rFonts w:eastAsia="Times New Roman" w:cs="Arial"/>
          <w:b/>
          <w:bCs/>
          <w:lang w:eastAsia="en-GB"/>
        </w:rPr>
        <w:t xml:space="preserve">ntelligence in </w:t>
      </w:r>
      <w:r w:rsidR="00075446">
        <w:rPr>
          <w:rFonts w:eastAsia="Times New Roman" w:cs="Arial"/>
          <w:b/>
          <w:bCs/>
          <w:lang w:eastAsia="en-GB"/>
        </w:rPr>
        <w:t>c</w:t>
      </w:r>
      <w:r w:rsidRPr="00CB2DE3">
        <w:rPr>
          <w:rFonts w:eastAsia="Times New Roman" w:cs="Arial"/>
          <w:b/>
          <w:bCs/>
          <w:lang w:eastAsia="en-GB"/>
        </w:rPr>
        <w:t xml:space="preserve">redit </w:t>
      </w:r>
      <w:r w:rsidR="00075446">
        <w:rPr>
          <w:rFonts w:eastAsia="Times New Roman" w:cs="Arial"/>
          <w:b/>
          <w:bCs/>
          <w:lang w:eastAsia="en-GB"/>
        </w:rPr>
        <w:t>s</w:t>
      </w:r>
      <w:r w:rsidRPr="00CB2DE3">
        <w:rPr>
          <w:rFonts w:eastAsia="Times New Roman" w:cs="Arial"/>
          <w:b/>
          <w:bCs/>
          <w:lang w:eastAsia="en-GB"/>
        </w:rPr>
        <w:t>coring</w:t>
      </w:r>
      <w:r>
        <w:rPr>
          <w:rFonts w:eastAsia="Times New Roman" w:cs="Arial"/>
          <w:lang w:eastAsia="en-GB"/>
        </w:rPr>
        <w:t xml:space="preserve">: </w:t>
      </w:r>
      <w:r w:rsidRPr="00CB2DE3">
        <w:rPr>
          <w:rFonts w:eastAsia="Times New Roman" w:cs="Arial"/>
          <w:lang w:eastAsia="en-GB"/>
        </w:rPr>
        <w:t xml:space="preserve">A UK bank uses AI algorithms for loan approvals, and </w:t>
      </w:r>
      <w:r>
        <w:rPr>
          <w:rFonts w:eastAsia="Times New Roman" w:cs="Arial"/>
          <w:lang w:eastAsia="en-GB"/>
        </w:rPr>
        <w:t xml:space="preserve">the client manager </w:t>
      </w:r>
      <w:r w:rsidRPr="00CB2DE3">
        <w:rPr>
          <w:rFonts w:eastAsia="Times New Roman" w:cs="Arial"/>
          <w:lang w:eastAsia="en-GB"/>
        </w:rPr>
        <w:t xml:space="preserve">discovers </w:t>
      </w:r>
      <w:r>
        <w:rPr>
          <w:rFonts w:eastAsia="Times New Roman" w:cs="Arial"/>
          <w:lang w:eastAsia="en-GB"/>
        </w:rPr>
        <w:t xml:space="preserve">that there is a high level of </w:t>
      </w:r>
      <w:r w:rsidRPr="00CB2DE3">
        <w:rPr>
          <w:rFonts w:eastAsia="Times New Roman" w:cs="Arial"/>
          <w:lang w:eastAsia="en-GB"/>
        </w:rPr>
        <w:t xml:space="preserve">bias against </w:t>
      </w:r>
      <w:r>
        <w:rPr>
          <w:rFonts w:eastAsia="Times New Roman" w:cs="Arial"/>
          <w:lang w:eastAsia="en-GB"/>
        </w:rPr>
        <w:t xml:space="preserve">a specific </w:t>
      </w:r>
      <w:r w:rsidRPr="00CB2DE3">
        <w:rPr>
          <w:rFonts w:eastAsia="Times New Roman" w:cs="Arial"/>
          <w:lang w:eastAsia="en-GB"/>
        </w:rPr>
        <w:t>demographic group</w:t>
      </w:r>
      <w:r>
        <w:rPr>
          <w:rFonts w:eastAsia="Times New Roman" w:cs="Arial"/>
          <w:lang w:eastAsia="en-GB"/>
        </w:rPr>
        <w:t xml:space="preserve"> of customers. Making it hard for them to secure loans</w:t>
      </w:r>
      <w:r w:rsidRPr="00CB2DE3">
        <w:rPr>
          <w:rFonts w:eastAsia="Times New Roman" w:cs="Arial"/>
          <w:lang w:eastAsia="en-GB"/>
        </w:rPr>
        <w:t>.</w:t>
      </w:r>
    </w:p>
    <w:p w14:paraId="0DD0A212" w14:textId="30A19ABB" w:rsidR="007A12BE" w:rsidRDefault="002C1EB4" w:rsidP="002C1EB4">
      <w:pPr>
        <w:rPr>
          <w:rFonts w:eastAsia="Times New Roman" w:cs="Arial"/>
          <w:lang w:eastAsia="en-GB"/>
        </w:rPr>
      </w:pPr>
      <w:r w:rsidRPr="00CB2DE3">
        <w:rPr>
          <w:rFonts w:eastAsia="Times New Roman" w:cs="Arial"/>
          <w:b/>
          <w:bCs/>
          <w:lang w:eastAsia="en-GB"/>
        </w:rPr>
        <w:t xml:space="preserve">Ethical </w:t>
      </w:r>
      <w:r w:rsidR="00075446">
        <w:rPr>
          <w:rFonts w:eastAsia="Times New Roman" w:cs="Arial"/>
          <w:b/>
          <w:bCs/>
          <w:lang w:eastAsia="en-GB"/>
        </w:rPr>
        <w:t>q</w:t>
      </w:r>
      <w:r w:rsidRPr="00CB2DE3">
        <w:rPr>
          <w:rFonts w:eastAsia="Times New Roman" w:cs="Arial"/>
          <w:b/>
          <w:bCs/>
          <w:lang w:eastAsia="en-GB"/>
        </w:rPr>
        <w:t>uestion:</w:t>
      </w:r>
      <w:r w:rsidRPr="00CB2DE3">
        <w:rPr>
          <w:rFonts w:eastAsia="Times New Roman" w:cs="Arial"/>
          <w:lang w:eastAsia="en-GB"/>
        </w:rPr>
        <w:t xml:space="preserve"> Should they continue using the model for efficiency or pause to address fairness concerns?</w:t>
      </w:r>
    </w:p>
    <w:p w14:paraId="147EA814" w14:textId="77777777" w:rsidR="007A12BE" w:rsidRDefault="007A12BE">
      <w:pPr>
        <w:rPr>
          <w:rFonts w:eastAsia="Times New Roman" w:cs="Arial"/>
          <w:b/>
          <w:bCs/>
          <w:color w:val="000000" w:themeColor="text1"/>
          <w:szCs w:val="28"/>
          <w:lang w:eastAsia="en-GB"/>
        </w:rPr>
      </w:pPr>
      <w:r>
        <w:rPr>
          <w:rFonts w:eastAsia="Times New Roman" w:cs="Arial"/>
          <w:bCs/>
          <w:lang w:eastAsia="en-GB"/>
        </w:rPr>
        <w:br w:type="page"/>
      </w:r>
    </w:p>
    <w:p w14:paraId="6865F4BB" w14:textId="77777777" w:rsidR="002C1EB4" w:rsidRDefault="002C1EB4" w:rsidP="002C1EB4">
      <w:pPr>
        <w:pStyle w:val="Heading3"/>
        <w:spacing w:before="0" w:after="160"/>
      </w:pPr>
      <w:r>
        <w:lastRenderedPageBreak/>
        <w:t xml:space="preserve">Compliance scenarios </w:t>
      </w:r>
    </w:p>
    <w:p w14:paraId="2A6AAB7C" w14:textId="77777777" w:rsidR="002C1EB4" w:rsidRPr="003064FE" w:rsidRDefault="002C1EB4" w:rsidP="002C1EB4">
      <w:pPr>
        <w:rPr>
          <w:rFonts w:eastAsia="Times New Roman"/>
          <w:b/>
          <w:bCs/>
          <w:lang w:eastAsia="en-US"/>
        </w:rPr>
      </w:pPr>
      <w:r w:rsidRPr="003064FE">
        <w:rPr>
          <w:rFonts w:eastAsia="Times New Roman"/>
          <w:b/>
          <w:bCs/>
          <w:lang w:eastAsia="en-US"/>
        </w:rPr>
        <w:t xml:space="preserve">Market </w:t>
      </w:r>
      <w:r>
        <w:rPr>
          <w:rFonts w:eastAsia="Times New Roman"/>
          <w:b/>
          <w:bCs/>
          <w:lang w:eastAsia="en-US"/>
        </w:rPr>
        <w:t>a</w:t>
      </w:r>
      <w:r w:rsidRPr="003064FE">
        <w:rPr>
          <w:rFonts w:eastAsia="Times New Roman"/>
          <w:b/>
          <w:bCs/>
          <w:lang w:eastAsia="en-US"/>
        </w:rPr>
        <w:t>buse</w:t>
      </w:r>
    </w:p>
    <w:p w14:paraId="5941900F" w14:textId="181A80AA"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Scenario</w:t>
      </w:r>
      <w:r w:rsidRPr="007F38B8">
        <w:rPr>
          <w:rFonts w:eastAsia="Aptos" w:cs="Times New Roman"/>
          <w:b/>
          <w:bCs/>
          <w:kern w:val="2"/>
          <w:lang w:eastAsia="en-US"/>
          <w14:ligatures w14:val="standardContextual"/>
        </w:rPr>
        <w:t>:</w:t>
      </w:r>
      <w:r w:rsidRPr="007F38B8">
        <w:rPr>
          <w:rFonts w:eastAsia="Aptos" w:cs="Times New Roman"/>
          <w:kern w:val="2"/>
          <w:lang w:eastAsia="en-US"/>
          <w14:ligatures w14:val="standardContextual"/>
        </w:rPr>
        <w:t xml:space="preserve"> A trader </w:t>
      </w:r>
      <w:r>
        <w:rPr>
          <w:rFonts w:eastAsia="Aptos" w:cs="Times New Roman"/>
          <w:kern w:val="2"/>
          <w:lang w:eastAsia="en-US"/>
          <w14:ligatures w14:val="standardContextual"/>
        </w:rPr>
        <w:t xml:space="preserve">on the stock exchange market </w:t>
      </w:r>
      <w:r w:rsidRPr="007F38B8">
        <w:rPr>
          <w:rFonts w:eastAsia="Aptos" w:cs="Times New Roman"/>
          <w:kern w:val="2"/>
          <w:lang w:eastAsia="en-US"/>
          <w14:ligatures w14:val="standardContextual"/>
        </w:rPr>
        <w:t xml:space="preserve">shares confidential deal information with a friend who </w:t>
      </w:r>
      <w:r>
        <w:rPr>
          <w:rFonts w:eastAsia="Aptos" w:cs="Times New Roman"/>
          <w:kern w:val="2"/>
          <w:lang w:eastAsia="en-US"/>
          <w14:ligatures w14:val="standardContextual"/>
        </w:rPr>
        <w:t xml:space="preserve">wants to buy shares </w:t>
      </w:r>
      <w:r w:rsidR="0065107C">
        <w:rPr>
          <w:rFonts w:eastAsia="Aptos" w:cs="Times New Roman"/>
          <w:kern w:val="2"/>
          <w:lang w:eastAsia="en-US"/>
          <w14:ligatures w14:val="standardContextual"/>
        </w:rPr>
        <w:t>in</w:t>
      </w:r>
      <w:r>
        <w:rPr>
          <w:rFonts w:eastAsia="Aptos" w:cs="Times New Roman"/>
          <w:kern w:val="2"/>
          <w:lang w:eastAsia="en-US"/>
          <w14:ligatures w14:val="standardContextual"/>
        </w:rPr>
        <w:t xml:space="preserve"> the platform the trader works </w:t>
      </w:r>
      <w:r w:rsidR="0065107C">
        <w:rPr>
          <w:rFonts w:eastAsia="Aptos" w:cs="Times New Roman"/>
          <w:kern w:val="2"/>
          <w:lang w:eastAsia="en-US"/>
          <w14:ligatures w14:val="standardContextual"/>
        </w:rPr>
        <w:t>on</w:t>
      </w:r>
      <w:r w:rsidRPr="007F38B8">
        <w:rPr>
          <w:rFonts w:eastAsia="Aptos" w:cs="Times New Roman"/>
          <w:kern w:val="2"/>
          <w:lang w:eastAsia="en-US"/>
          <w14:ligatures w14:val="standardContextual"/>
        </w:rPr>
        <w:t>.</w:t>
      </w:r>
    </w:p>
    <w:p w14:paraId="43406B63" w14:textId="77777777"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Regulation:</w:t>
      </w:r>
      <w:r w:rsidRPr="007F38B8">
        <w:rPr>
          <w:rFonts w:eastAsia="Aptos" w:cs="Times New Roman"/>
          <w:kern w:val="2"/>
          <w:lang w:eastAsia="en-US"/>
          <w14:ligatures w14:val="standardContextual"/>
        </w:rPr>
        <w:t xml:space="preserve"> UK Market Abuse Regulation (MAR).</w:t>
      </w:r>
    </w:p>
    <w:p w14:paraId="196489F0" w14:textId="77777777" w:rsidR="002C1EB4" w:rsidRPr="007F38B8"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Key question:</w:t>
      </w:r>
      <w:r w:rsidRPr="007F38B8">
        <w:rPr>
          <w:rFonts w:eastAsia="Aptos" w:cs="Times New Roman"/>
          <w:kern w:val="2"/>
          <w:lang w:eastAsia="en-US"/>
          <w14:ligatures w14:val="standardContextual"/>
        </w:rPr>
        <w:t xml:space="preserve"> How should firms monitor and prevent insider dealing?</w:t>
      </w:r>
    </w:p>
    <w:p w14:paraId="410C6EEA" w14:textId="77777777" w:rsidR="002C1EB4" w:rsidRPr="003064FE" w:rsidRDefault="002C1EB4" w:rsidP="002C1EB4">
      <w:pPr>
        <w:rPr>
          <w:rFonts w:eastAsia="Times New Roman"/>
          <w:b/>
          <w:bCs/>
          <w:lang w:eastAsia="en-US"/>
        </w:rPr>
      </w:pPr>
      <w:r w:rsidRPr="003064FE">
        <w:rPr>
          <w:rFonts w:eastAsia="Times New Roman"/>
          <w:b/>
          <w:bCs/>
          <w:lang w:eastAsia="en-US"/>
        </w:rPr>
        <w:t>Anti-</w:t>
      </w:r>
      <w:r>
        <w:rPr>
          <w:rFonts w:eastAsia="Times New Roman"/>
          <w:b/>
          <w:bCs/>
          <w:lang w:eastAsia="en-US"/>
        </w:rPr>
        <w:t>m</w:t>
      </w:r>
      <w:r w:rsidRPr="003064FE">
        <w:rPr>
          <w:rFonts w:eastAsia="Times New Roman"/>
          <w:b/>
          <w:bCs/>
          <w:lang w:eastAsia="en-US"/>
        </w:rPr>
        <w:t xml:space="preserve">oney </w:t>
      </w:r>
      <w:r>
        <w:rPr>
          <w:rFonts w:eastAsia="Times New Roman"/>
          <w:b/>
          <w:bCs/>
          <w:lang w:eastAsia="en-US"/>
        </w:rPr>
        <w:t>l</w:t>
      </w:r>
      <w:r w:rsidRPr="003064FE">
        <w:rPr>
          <w:rFonts w:eastAsia="Times New Roman"/>
          <w:b/>
          <w:bCs/>
          <w:lang w:eastAsia="en-US"/>
        </w:rPr>
        <w:t>aundering (AML)</w:t>
      </w:r>
    </w:p>
    <w:p w14:paraId="1507DFBA" w14:textId="4BC6B3FA"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Scenario:</w:t>
      </w:r>
      <w:r w:rsidRPr="00505575">
        <w:rPr>
          <w:rFonts w:eastAsia="Aptos" w:cs="Times New Roman"/>
          <w:kern w:val="2"/>
          <w:lang w:eastAsia="en-US"/>
          <w14:ligatures w14:val="standardContextual"/>
        </w:rPr>
        <w:t xml:space="preserve"> A bank notices unusual transactions from a politically exposed person </w:t>
      </w:r>
      <w:r w:rsidR="0065107C">
        <w:rPr>
          <w:rFonts w:eastAsia="Aptos" w:cs="Times New Roman"/>
          <w:kern w:val="2"/>
          <w:lang w:eastAsia="en-US"/>
          <w14:ligatures w14:val="standardContextual"/>
        </w:rPr>
        <w:t xml:space="preserve">who </w:t>
      </w:r>
      <w:r>
        <w:rPr>
          <w:rFonts w:eastAsia="Aptos" w:cs="Times New Roman"/>
          <w:kern w:val="2"/>
          <w:lang w:eastAsia="en-US"/>
          <w14:ligatures w14:val="standardContextual"/>
        </w:rPr>
        <w:t xml:space="preserve">is wanted by the police </w:t>
      </w:r>
      <w:r w:rsidRPr="00505575">
        <w:rPr>
          <w:rFonts w:eastAsia="Aptos" w:cs="Times New Roman"/>
          <w:kern w:val="2"/>
          <w:lang w:eastAsia="en-US"/>
          <w14:ligatures w14:val="standardContextual"/>
        </w:rPr>
        <w:t>but hesitates to file a Suspicious Activity Report (SAR) to avoid upsetting the client.</w:t>
      </w:r>
    </w:p>
    <w:p w14:paraId="6A1E9871" w14:textId="2BAFCF23"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Regulation:</w:t>
      </w:r>
      <w:r w:rsidRPr="00505575">
        <w:rPr>
          <w:rFonts w:eastAsia="Aptos" w:cs="Times New Roman"/>
          <w:kern w:val="2"/>
          <w:lang w:eastAsia="en-US"/>
          <w14:ligatures w14:val="standardContextual"/>
        </w:rPr>
        <w:t xml:space="preserve"> UK Money Laundering Regulations 2017, F</w:t>
      </w:r>
      <w:r w:rsidR="003557B1">
        <w:rPr>
          <w:rFonts w:eastAsia="Aptos" w:cs="Times New Roman"/>
          <w:kern w:val="2"/>
          <w:lang w:eastAsia="en-US"/>
          <w14:ligatures w14:val="standardContextual"/>
        </w:rPr>
        <w:t xml:space="preserve">inancial </w:t>
      </w:r>
      <w:r w:rsidRPr="00505575">
        <w:rPr>
          <w:rFonts w:eastAsia="Aptos" w:cs="Times New Roman"/>
          <w:kern w:val="2"/>
          <w:lang w:eastAsia="en-US"/>
          <w14:ligatures w14:val="standardContextual"/>
        </w:rPr>
        <w:t>C</w:t>
      </w:r>
      <w:r w:rsidR="003557B1">
        <w:rPr>
          <w:rFonts w:eastAsia="Aptos" w:cs="Times New Roman"/>
          <w:kern w:val="2"/>
          <w:lang w:eastAsia="en-US"/>
          <w14:ligatures w14:val="standardContextual"/>
        </w:rPr>
        <w:t xml:space="preserve">onduct </w:t>
      </w:r>
      <w:r w:rsidRPr="00505575">
        <w:rPr>
          <w:rFonts w:eastAsia="Aptos" w:cs="Times New Roman"/>
          <w:kern w:val="2"/>
          <w:lang w:eastAsia="en-US"/>
          <w14:ligatures w14:val="standardContextual"/>
        </w:rPr>
        <w:t>A</w:t>
      </w:r>
      <w:r w:rsidR="003557B1">
        <w:rPr>
          <w:rFonts w:eastAsia="Aptos" w:cs="Times New Roman"/>
          <w:kern w:val="2"/>
          <w:lang w:eastAsia="en-US"/>
          <w14:ligatures w14:val="standardContextual"/>
        </w:rPr>
        <w:t>uthority (FCA)</w:t>
      </w:r>
      <w:r w:rsidRPr="00505575">
        <w:rPr>
          <w:rFonts w:eastAsia="Aptos" w:cs="Times New Roman"/>
          <w:kern w:val="2"/>
          <w:lang w:eastAsia="en-US"/>
          <w14:ligatures w14:val="standardContextual"/>
        </w:rPr>
        <w:t xml:space="preserve"> Handbook.</w:t>
      </w:r>
    </w:p>
    <w:p w14:paraId="32CB17E5" w14:textId="77777777"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Key Question:</w:t>
      </w:r>
      <w:r w:rsidRPr="00505575">
        <w:rPr>
          <w:rFonts w:eastAsia="Aptos" w:cs="Times New Roman"/>
          <w:kern w:val="2"/>
          <w:lang w:eastAsia="en-US"/>
          <w14:ligatures w14:val="standardContextual"/>
        </w:rPr>
        <w:t xml:space="preserve"> What are the consequences of failing to report suspicious activity?</w:t>
      </w:r>
    </w:p>
    <w:p w14:paraId="346074CC" w14:textId="77777777" w:rsidR="002C1EB4" w:rsidRPr="00505575" w:rsidRDefault="002C1EB4" w:rsidP="002C1EB4">
      <w:pPr>
        <w:rPr>
          <w:rFonts w:eastAsia="Times New Roman"/>
          <w:lang w:eastAsia="en-US"/>
        </w:rPr>
      </w:pPr>
      <w:r w:rsidRPr="003064FE">
        <w:rPr>
          <w:rFonts w:eastAsia="Times New Roman"/>
          <w:b/>
          <w:bCs/>
          <w:lang w:eastAsia="en-US"/>
        </w:rPr>
        <w:t xml:space="preserve">Consumer </w:t>
      </w:r>
      <w:r>
        <w:rPr>
          <w:rFonts w:eastAsia="Times New Roman"/>
          <w:b/>
          <w:bCs/>
          <w:lang w:eastAsia="en-US"/>
        </w:rPr>
        <w:t>d</w:t>
      </w:r>
      <w:r w:rsidRPr="003064FE">
        <w:rPr>
          <w:rFonts w:eastAsia="Times New Roman"/>
          <w:b/>
          <w:bCs/>
          <w:lang w:eastAsia="en-US"/>
        </w:rPr>
        <w:t>uty</w:t>
      </w:r>
    </w:p>
    <w:p w14:paraId="736D9052" w14:textId="77777777" w:rsidR="002C1EB4" w:rsidRDefault="002C1EB4" w:rsidP="002C1EB4">
      <w:pPr>
        <w:rPr>
          <w:rFonts w:eastAsia="Aptos"/>
          <w:lang w:eastAsia="en-US"/>
        </w:rPr>
      </w:pPr>
      <w:r w:rsidRPr="003064FE">
        <w:t>Scenario:</w:t>
      </w:r>
      <w:r w:rsidRPr="00505575">
        <w:rPr>
          <w:rFonts w:eastAsia="Aptos"/>
          <w:lang w:eastAsia="en-US"/>
        </w:rPr>
        <w:t xml:space="preserve"> A </w:t>
      </w:r>
      <w:r>
        <w:rPr>
          <w:rFonts w:eastAsia="Aptos"/>
          <w:lang w:eastAsia="en-US"/>
        </w:rPr>
        <w:t xml:space="preserve">payday </w:t>
      </w:r>
      <w:r w:rsidRPr="00505575">
        <w:rPr>
          <w:rFonts w:eastAsia="Aptos"/>
          <w:lang w:eastAsia="en-US"/>
        </w:rPr>
        <w:t>lender offers complex products without clear disclosures</w:t>
      </w:r>
      <w:r>
        <w:rPr>
          <w:rFonts w:eastAsia="Aptos"/>
          <w:lang w:eastAsia="en-US"/>
        </w:rPr>
        <w:t xml:space="preserve"> of actual interest rates</w:t>
      </w:r>
      <w:r w:rsidRPr="00505575">
        <w:rPr>
          <w:rFonts w:eastAsia="Aptos"/>
          <w:lang w:eastAsia="en-US"/>
        </w:rPr>
        <w:t>, breaching the FCA’s Consumer Duty principle.</w:t>
      </w:r>
    </w:p>
    <w:p w14:paraId="4D468E4D" w14:textId="77777777" w:rsidR="002C1EB4" w:rsidRDefault="002C1EB4" w:rsidP="002C1EB4">
      <w:pPr>
        <w:rPr>
          <w:rFonts w:eastAsia="Aptos"/>
          <w:lang w:eastAsia="en-US"/>
        </w:rPr>
      </w:pPr>
      <w:r w:rsidRPr="003064FE">
        <w:rPr>
          <w:rFonts w:eastAsia="Aptos"/>
          <w:lang w:eastAsia="en-US"/>
        </w:rPr>
        <w:t>Regulation:</w:t>
      </w:r>
      <w:r w:rsidRPr="00DA1CF5">
        <w:rPr>
          <w:rFonts w:eastAsia="Aptos"/>
          <w:lang w:eastAsia="en-US"/>
        </w:rPr>
        <w:t xml:space="preserve"> </w:t>
      </w:r>
      <w:r w:rsidRPr="00505575">
        <w:rPr>
          <w:rFonts w:eastAsia="Aptos"/>
          <w:lang w:eastAsia="en-US"/>
        </w:rPr>
        <w:t>FCA Consumer Duty (effective July 2023).</w:t>
      </w:r>
    </w:p>
    <w:p w14:paraId="26CE0B32" w14:textId="49002B5F" w:rsidR="002C1EB4" w:rsidRDefault="002C1EB4" w:rsidP="002C1EB4">
      <w:pPr>
        <w:rPr>
          <w:rFonts w:eastAsia="Aptos"/>
          <w:lang w:eastAsia="en-US"/>
        </w:rPr>
      </w:pPr>
      <w:r w:rsidRPr="003064FE">
        <w:rPr>
          <w:rFonts w:eastAsia="Aptos"/>
          <w:lang w:eastAsia="en-US"/>
        </w:rPr>
        <w:t>Key question:</w:t>
      </w:r>
      <w:r w:rsidRPr="00505575">
        <w:rPr>
          <w:rFonts w:eastAsia="Aptos"/>
          <w:lang w:eastAsia="en-US"/>
        </w:rPr>
        <w:t xml:space="preserve"> Ho</w:t>
      </w:r>
      <w:r w:rsidR="002D141F">
        <w:rPr>
          <w:rFonts w:eastAsia="Aptos"/>
          <w:lang w:eastAsia="en-US"/>
        </w:rPr>
        <w:t>w</w:t>
      </w:r>
      <w:r w:rsidRPr="00505575">
        <w:rPr>
          <w:rFonts w:eastAsia="Aptos"/>
          <w:lang w:eastAsia="en-US"/>
        </w:rPr>
        <w:t xml:space="preserve"> should firms demonstrate “good outcomes” for customers?</w:t>
      </w:r>
    </w:p>
    <w:p w14:paraId="4990543B" w14:textId="268CA9D0" w:rsidR="002C1EB4" w:rsidRPr="003064FE" w:rsidRDefault="002C1EB4" w:rsidP="002C1EB4">
      <w:pPr>
        <w:rPr>
          <w:rFonts w:eastAsia="Times New Roman"/>
          <w:b/>
          <w:bCs/>
          <w:lang w:eastAsia="en-US"/>
        </w:rPr>
      </w:pPr>
      <w:r w:rsidRPr="003064FE">
        <w:rPr>
          <w:rFonts w:eastAsia="Times New Roman"/>
          <w:b/>
          <w:bCs/>
          <w:lang w:eastAsia="en-US"/>
        </w:rPr>
        <w:t xml:space="preserve">GDPR and </w:t>
      </w:r>
      <w:r>
        <w:rPr>
          <w:rFonts w:eastAsia="Times New Roman"/>
          <w:b/>
          <w:bCs/>
          <w:lang w:eastAsia="en-US"/>
        </w:rPr>
        <w:t>d</w:t>
      </w:r>
      <w:r w:rsidRPr="003064FE">
        <w:rPr>
          <w:rFonts w:eastAsia="Times New Roman"/>
          <w:b/>
          <w:bCs/>
          <w:lang w:eastAsia="en-US"/>
        </w:rPr>
        <w:t xml:space="preserve">ata </w:t>
      </w:r>
      <w:r w:rsidR="00892A92">
        <w:rPr>
          <w:rFonts w:eastAsia="Times New Roman"/>
          <w:b/>
          <w:bCs/>
          <w:lang w:eastAsia="en-US"/>
        </w:rPr>
        <w:t>p</w:t>
      </w:r>
      <w:r w:rsidRPr="003064FE">
        <w:rPr>
          <w:rFonts w:eastAsia="Times New Roman"/>
          <w:b/>
          <w:bCs/>
          <w:lang w:eastAsia="en-US"/>
        </w:rPr>
        <w:t>rotection</w:t>
      </w:r>
    </w:p>
    <w:p w14:paraId="40FC37D2" w14:textId="28524DFA"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Scenario:</w:t>
      </w:r>
      <w:r w:rsidRPr="00DA1CF5">
        <w:rPr>
          <w:rFonts w:eastAsia="Aptos" w:cs="Times New Roman"/>
          <w:kern w:val="2"/>
          <w:lang w:eastAsia="en-US"/>
          <w14:ligatures w14:val="standardContextual"/>
        </w:rPr>
        <w:t xml:space="preserve"> A wealth management firm stores client data on unsecured servers. These</w:t>
      </w:r>
      <w:r>
        <w:rPr>
          <w:rFonts w:eastAsia="Aptos" w:cs="Times New Roman"/>
          <w:kern w:val="2"/>
          <w:lang w:eastAsia="en-US"/>
          <w14:ligatures w14:val="standardContextual"/>
        </w:rPr>
        <w:t xml:space="preserve"> se</w:t>
      </w:r>
      <w:r w:rsidR="003E3667">
        <w:rPr>
          <w:rFonts w:eastAsia="Aptos" w:cs="Times New Roman"/>
          <w:kern w:val="2"/>
          <w:lang w:eastAsia="en-US"/>
          <w14:ligatures w14:val="standardContextual"/>
        </w:rPr>
        <w:t>r</w:t>
      </w:r>
      <w:r>
        <w:rPr>
          <w:rFonts w:eastAsia="Aptos" w:cs="Times New Roman"/>
          <w:kern w:val="2"/>
          <w:lang w:eastAsia="en-US"/>
          <w14:ligatures w14:val="standardContextual"/>
        </w:rPr>
        <w:t>vers are accessible to guest</w:t>
      </w:r>
      <w:r w:rsidR="0065107C">
        <w:rPr>
          <w:rFonts w:eastAsia="Aptos" w:cs="Times New Roman"/>
          <w:kern w:val="2"/>
          <w:lang w:eastAsia="en-US"/>
          <w14:ligatures w14:val="standardContextual"/>
        </w:rPr>
        <w:t>s</w:t>
      </w:r>
      <w:r>
        <w:rPr>
          <w:rFonts w:eastAsia="Aptos" w:cs="Times New Roman"/>
          <w:kern w:val="2"/>
          <w:lang w:eastAsia="en-US"/>
          <w14:ligatures w14:val="standardContextual"/>
        </w:rPr>
        <w:t xml:space="preserve"> and other non-company personnel, </w:t>
      </w:r>
      <w:r w:rsidRPr="00505575">
        <w:rPr>
          <w:rFonts w:eastAsia="Aptos" w:cs="Times New Roman"/>
          <w:kern w:val="2"/>
          <w:lang w:eastAsia="en-US"/>
          <w14:ligatures w14:val="standardContextual"/>
        </w:rPr>
        <w:t>risking a breach.</w:t>
      </w:r>
    </w:p>
    <w:p w14:paraId="26F64BB5" w14:textId="77777777"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Regulation:</w:t>
      </w:r>
      <w:r w:rsidRPr="00505575">
        <w:rPr>
          <w:rFonts w:eastAsia="Aptos" w:cs="Times New Roman"/>
          <w:kern w:val="2"/>
          <w:lang w:eastAsia="en-US"/>
          <w14:ligatures w14:val="standardContextual"/>
        </w:rPr>
        <w:t xml:space="preserve"> UK GDPR, Data Protection Act 2018.</w:t>
      </w:r>
    </w:p>
    <w:p w14:paraId="51C31F1E" w14:textId="77777777" w:rsidR="002C1EB4" w:rsidRPr="00505575"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Key question:</w:t>
      </w:r>
      <w:r w:rsidRPr="00505575">
        <w:rPr>
          <w:rFonts w:eastAsia="Aptos" w:cs="Times New Roman"/>
          <w:kern w:val="2"/>
          <w:lang w:eastAsia="en-US"/>
          <w14:ligatures w14:val="standardContextual"/>
        </w:rPr>
        <w:t xml:space="preserve"> What steps must firms take to ensure lawful processing and security?</w:t>
      </w:r>
    </w:p>
    <w:p w14:paraId="458D9CDD" w14:textId="77777777" w:rsidR="002C1EB4" w:rsidRPr="003064FE" w:rsidRDefault="002C1EB4" w:rsidP="002C1EB4">
      <w:pPr>
        <w:rPr>
          <w:rFonts w:eastAsia="Times New Roman"/>
          <w:b/>
          <w:bCs/>
          <w:lang w:eastAsia="en-US"/>
        </w:rPr>
      </w:pPr>
      <w:r w:rsidRPr="003064FE">
        <w:rPr>
          <w:rFonts w:eastAsia="Times New Roman"/>
          <w:b/>
          <w:bCs/>
          <w:lang w:eastAsia="en-US"/>
        </w:rPr>
        <w:t>Bribery and corruption</w:t>
      </w:r>
    </w:p>
    <w:p w14:paraId="64C79164" w14:textId="77777777"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Scenario:</w:t>
      </w:r>
      <w:r w:rsidRPr="00505575">
        <w:rPr>
          <w:rFonts w:eastAsia="Aptos" w:cs="Times New Roman"/>
          <w:kern w:val="2"/>
          <w:lang w:eastAsia="en-US"/>
          <w14:ligatures w14:val="standardContextual"/>
        </w:rPr>
        <w:t xml:space="preserve"> A UK bank’s overseas branch pays a facilitation fee to speed up licensing</w:t>
      </w:r>
      <w:r>
        <w:rPr>
          <w:rFonts w:eastAsia="Aptos" w:cs="Times New Roman"/>
          <w:kern w:val="2"/>
          <w:lang w:eastAsia="en-US"/>
          <w14:ligatures w14:val="standardContextual"/>
        </w:rPr>
        <w:t xml:space="preserve"> in a foreign country</w:t>
      </w:r>
      <w:r w:rsidRPr="00505575">
        <w:rPr>
          <w:rFonts w:eastAsia="Aptos" w:cs="Times New Roman"/>
          <w:kern w:val="2"/>
          <w:lang w:eastAsia="en-US"/>
          <w14:ligatures w14:val="standardContextual"/>
        </w:rPr>
        <w:t>.</w:t>
      </w:r>
    </w:p>
    <w:p w14:paraId="572191A1" w14:textId="77777777"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Regulation:</w:t>
      </w:r>
      <w:r w:rsidRPr="00505575">
        <w:rPr>
          <w:rFonts w:eastAsia="Aptos" w:cs="Times New Roman"/>
          <w:kern w:val="2"/>
          <w:lang w:eastAsia="en-US"/>
          <w14:ligatures w14:val="standardContextual"/>
        </w:rPr>
        <w:t xml:space="preserve"> UK Bribery Act 2010.</w:t>
      </w:r>
    </w:p>
    <w:p w14:paraId="3DDCA155" w14:textId="77777777"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Key question:</w:t>
      </w:r>
      <w:r w:rsidRPr="00505575">
        <w:rPr>
          <w:rFonts w:eastAsia="Aptos" w:cs="Times New Roman"/>
          <w:kern w:val="2"/>
          <w:lang w:eastAsia="en-US"/>
          <w14:ligatures w14:val="standardContextual"/>
        </w:rPr>
        <w:t xml:space="preserve"> How can firms implement zero-tolerance policies globally?</w:t>
      </w:r>
    </w:p>
    <w:p w14:paraId="3E77F4C6" w14:textId="77777777" w:rsidR="0014322B" w:rsidRDefault="0014322B">
      <w:pPr>
        <w:rPr>
          <w:rFonts w:eastAsia="Aptos" w:cs="Arial"/>
          <w:b/>
          <w:bCs/>
          <w:color w:val="000000" w:themeColor="text1"/>
          <w:kern w:val="2"/>
          <w:sz w:val="28"/>
          <w:szCs w:val="32"/>
          <w:lang w:eastAsia="en-US"/>
          <w14:ligatures w14:val="standardContextual"/>
        </w:rPr>
      </w:pPr>
      <w:r>
        <w:rPr>
          <w:rFonts w:eastAsia="Aptos" w:cs="Arial"/>
          <w:bCs/>
          <w:kern w:val="2"/>
          <w:lang w:eastAsia="en-US"/>
          <w14:ligatures w14:val="standardContextual"/>
        </w:rPr>
        <w:br w:type="page"/>
      </w:r>
    </w:p>
    <w:p w14:paraId="029174CC" w14:textId="04E44CA6" w:rsidR="00720FCD" w:rsidRPr="0072637F" w:rsidRDefault="00F05763" w:rsidP="00F05763">
      <w:pPr>
        <w:pStyle w:val="Heading2"/>
      </w:pPr>
      <w:r w:rsidRPr="0072637F">
        <w:lastRenderedPageBreak/>
        <w:t xml:space="preserve">The following materials relate to lesson </w:t>
      </w:r>
      <w:r w:rsidR="00201A5E">
        <w:t>2</w:t>
      </w:r>
      <w:r w:rsidRPr="0072637F">
        <w:t>:</w:t>
      </w:r>
    </w:p>
    <w:p w14:paraId="655EA32E" w14:textId="780727B6" w:rsidR="00D97251" w:rsidRDefault="00D97251" w:rsidP="00B40C1E">
      <w:pPr>
        <w:pStyle w:val="ListParagraph"/>
        <w:numPr>
          <w:ilvl w:val="0"/>
          <w:numId w:val="3"/>
        </w:numPr>
        <w:rPr>
          <w:rStyle w:val="Strong"/>
          <w:b w:val="0"/>
          <w:bCs w:val="0"/>
        </w:rPr>
      </w:pPr>
      <w:r>
        <w:rPr>
          <w:rStyle w:val="Strong"/>
          <w:b w:val="0"/>
          <w:bCs w:val="0"/>
        </w:rPr>
        <w:t>Key research topics</w:t>
      </w:r>
      <w:r w:rsidR="00C61A27">
        <w:rPr>
          <w:rStyle w:val="Strong"/>
          <w:b w:val="0"/>
          <w:bCs w:val="0"/>
        </w:rPr>
        <w:t>.</w:t>
      </w:r>
    </w:p>
    <w:p w14:paraId="7AA6F70C" w14:textId="458B6D80" w:rsidR="00D97251" w:rsidRDefault="00D97251" w:rsidP="00B40C1E">
      <w:pPr>
        <w:pStyle w:val="ListParagraph"/>
        <w:numPr>
          <w:ilvl w:val="0"/>
          <w:numId w:val="3"/>
        </w:numPr>
        <w:rPr>
          <w:rStyle w:val="Strong"/>
          <w:b w:val="0"/>
          <w:bCs w:val="0"/>
        </w:rPr>
      </w:pPr>
      <w:r>
        <w:rPr>
          <w:rStyle w:val="Strong"/>
          <w:b w:val="0"/>
          <w:bCs w:val="0"/>
        </w:rPr>
        <w:t>Research log</w:t>
      </w:r>
      <w:r w:rsidR="00C61A27">
        <w:rPr>
          <w:rStyle w:val="Strong"/>
          <w:b w:val="0"/>
          <w:bCs w:val="0"/>
        </w:rPr>
        <w:t>.</w:t>
      </w:r>
    </w:p>
    <w:p w14:paraId="7260714E" w14:textId="10F48F0F" w:rsidR="00D97251" w:rsidRDefault="00D97251" w:rsidP="00B40C1E">
      <w:pPr>
        <w:pStyle w:val="ListParagraph"/>
        <w:numPr>
          <w:ilvl w:val="0"/>
          <w:numId w:val="3"/>
        </w:numPr>
        <w:rPr>
          <w:rStyle w:val="Strong"/>
          <w:b w:val="0"/>
          <w:bCs w:val="0"/>
        </w:rPr>
      </w:pPr>
      <w:r>
        <w:rPr>
          <w:rStyle w:val="Strong"/>
          <w:b w:val="0"/>
          <w:bCs w:val="0"/>
        </w:rPr>
        <w:t>Foodbank case study</w:t>
      </w:r>
      <w:r w:rsidR="00C61A27">
        <w:rPr>
          <w:rStyle w:val="Strong"/>
          <w:b w:val="0"/>
          <w:bCs w:val="0"/>
        </w:rPr>
        <w:t>.</w:t>
      </w:r>
    </w:p>
    <w:p w14:paraId="78E7B78A" w14:textId="1120F7D6" w:rsidR="00D97251" w:rsidRDefault="00D97251" w:rsidP="00B40C1E">
      <w:pPr>
        <w:pStyle w:val="ListParagraph"/>
        <w:numPr>
          <w:ilvl w:val="0"/>
          <w:numId w:val="3"/>
        </w:numPr>
        <w:rPr>
          <w:rStyle w:val="Strong"/>
          <w:b w:val="0"/>
          <w:bCs w:val="0"/>
        </w:rPr>
      </w:pPr>
      <w:r>
        <w:rPr>
          <w:rStyle w:val="Strong"/>
          <w:b w:val="0"/>
          <w:bCs w:val="0"/>
        </w:rPr>
        <w:t>Charity shop case study</w:t>
      </w:r>
      <w:r w:rsidR="00C61A27">
        <w:rPr>
          <w:rStyle w:val="Strong"/>
          <w:b w:val="0"/>
          <w:bCs w:val="0"/>
        </w:rPr>
        <w:t>.</w:t>
      </w:r>
    </w:p>
    <w:p w14:paraId="6C793339" w14:textId="38D087DD" w:rsidR="00D97251" w:rsidRPr="0072637F" w:rsidRDefault="00D97251" w:rsidP="00B40C1E">
      <w:pPr>
        <w:pStyle w:val="ListParagraph"/>
        <w:numPr>
          <w:ilvl w:val="0"/>
          <w:numId w:val="3"/>
        </w:numPr>
        <w:rPr>
          <w:rStyle w:val="Strong"/>
          <w:b w:val="0"/>
          <w:bCs w:val="0"/>
        </w:rPr>
      </w:pPr>
      <w:r>
        <w:rPr>
          <w:rStyle w:val="Strong"/>
          <w:b w:val="0"/>
          <w:bCs w:val="0"/>
        </w:rPr>
        <w:t>What if? scenarios</w:t>
      </w:r>
      <w:r w:rsidR="00C61A27">
        <w:rPr>
          <w:rStyle w:val="Strong"/>
          <w:b w:val="0"/>
          <w:bCs w:val="0"/>
        </w:rPr>
        <w:t>.</w:t>
      </w:r>
    </w:p>
    <w:p w14:paraId="0A57C29F" w14:textId="36EF9018" w:rsidR="00F05763" w:rsidRPr="0072637F" w:rsidRDefault="00F05763" w:rsidP="00201A5E"/>
    <w:p w14:paraId="05D3EC81" w14:textId="7490B7D3" w:rsidR="00972B29" w:rsidRPr="0072637F" w:rsidRDefault="00972B29">
      <w:r w:rsidRPr="0072637F">
        <w:br w:type="page"/>
      </w:r>
    </w:p>
    <w:p w14:paraId="00122E6C" w14:textId="557E47A6" w:rsidR="00972B29" w:rsidRPr="0072637F" w:rsidRDefault="006A32BD" w:rsidP="0010711E">
      <w:pPr>
        <w:pStyle w:val="Heading3"/>
      </w:pPr>
      <w:r>
        <w:lastRenderedPageBreak/>
        <w:t xml:space="preserve">Key </w:t>
      </w:r>
      <w:r w:rsidR="00144ED0">
        <w:t>r</w:t>
      </w:r>
      <w:r>
        <w:t xml:space="preserve">esearch </w:t>
      </w:r>
      <w:r w:rsidR="00144ED0">
        <w:t>t</w:t>
      </w:r>
      <w:r>
        <w:t>opics</w:t>
      </w:r>
      <w:r w:rsidR="0010711E" w:rsidRPr="0072637F">
        <w:t xml:space="preserve"> </w:t>
      </w:r>
    </w:p>
    <w:p w14:paraId="4CE6819F" w14:textId="23187427" w:rsidR="0010711E" w:rsidRDefault="008928BF" w:rsidP="008928BF">
      <w:r>
        <w:t>Starting a business in the UK</w:t>
      </w:r>
    </w:p>
    <w:p w14:paraId="6E74DC53" w14:textId="5E81EA10" w:rsidR="008928BF" w:rsidRDefault="008928BF" w:rsidP="00B40C1E">
      <w:pPr>
        <w:ind w:left="720"/>
      </w:pPr>
      <w:r>
        <w:t>What are the requirements for starting a new business?</w:t>
      </w:r>
    </w:p>
    <w:p w14:paraId="2401341B" w14:textId="56883423" w:rsidR="00686EF0" w:rsidRDefault="008928BF" w:rsidP="00686EF0">
      <w:r>
        <w:t>Employing people in a UK business</w:t>
      </w:r>
    </w:p>
    <w:p w14:paraId="49FAFA13" w14:textId="7FB9C179" w:rsidR="008928BF" w:rsidRDefault="008928BF" w:rsidP="00B40C1E">
      <w:pPr>
        <w:ind w:left="720"/>
      </w:pPr>
      <w:r>
        <w:t>What are the requirements and workplace arrangements I must be aware of?</w:t>
      </w:r>
    </w:p>
    <w:p w14:paraId="716D38EA" w14:textId="4A2B7D7C" w:rsidR="008928BF" w:rsidRDefault="008928BF" w:rsidP="00686EF0">
      <w:r>
        <w:t>Manufacturing new products</w:t>
      </w:r>
    </w:p>
    <w:p w14:paraId="7AFCB785" w14:textId="79D7977F" w:rsidR="008928BF" w:rsidRDefault="008928BF" w:rsidP="00B40C1E">
      <w:pPr>
        <w:ind w:left="720"/>
      </w:pPr>
      <w:r>
        <w:t xml:space="preserve">What are the legal requirements for </w:t>
      </w:r>
      <w:r w:rsidR="007A1AB7">
        <w:t>manufacturing and selling products?</w:t>
      </w:r>
    </w:p>
    <w:p w14:paraId="21534DC8" w14:textId="511C686E" w:rsidR="007A1AB7" w:rsidRDefault="007A1AB7" w:rsidP="00686EF0">
      <w:r>
        <w:t>Providing a service</w:t>
      </w:r>
    </w:p>
    <w:p w14:paraId="2B923EAD" w14:textId="65BDD428" w:rsidR="008928BF" w:rsidRDefault="007A1AB7" w:rsidP="00B40C1E">
      <w:pPr>
        <w:ind w:firstLine="720"/>
      </w:pPr>
      <w:r>
        <w:t>What are the legal requirements when providing a service to others?</w:t>
      </w:r>
    </w:p>
    <w:p w14:paraId="08E1A1A4" w14:textId="1D0CB345" w:rsidR="00972B29" w:rsidRPr="0072637F" w:rsidRDefault="00972B29" w:rsidP="00686EF0">
      <w:r w:rsidRPr="0072637F">
        <w:br w:type="page"/>
      </w:r>
    </w:p>
    <w:p w14:paraId="2D1F53A3" w14:textId="3E9F5021" w:rsidR="00972B29" w:rsidRPr="0072637F" w:rsidRDefault="00DC08F5" w:rsidP="00972B29">
      <w:pPr>
        <w:pStyle w:val="Heading3"/>
      </w:pPr>
      <w:r>
        <w:lastRenderedPageBreak/>
        <w:t>R</w:t>
      </w:r>
      <w:r w:rsidR="00402853">
        <w:t>esearch log</w:t>
      </w:r>
    </w:p>
    <w:tbl>
      <w:tblPr>
        <w:tblStyle w:val="TableGrid"/>
        <w:tblW w:w="0" w:type="auto"/>
        <w:tblLook w:val="04A0" w:firstRow="1" w:lastRow="0" w:firstColumn="1" w:lastColumn="0" w:noHBand="0" w:noVBand="1"/>
      </w:tblPr>
      <w:tblGrid>
        <w:gridCol w:w="2303"/>
        <w:gridCol w:w="2451"/>
        <w:gridCol w:w="2367"/>
        <w:gridCol w:w="1895"/>
      </w:tblGrid>
      <w:tr w:rsidR="005C17CA" w14:paraId="568C7327" w14:textId="6F16492F" w:rsidTr="00B40C1E">
        <w:tc>
          <w:tcPr>
            <w:tcW w:w="2303" w:type="dxa"/>
          </w:tcPr>
          <w:p w14:paraId="55688370" w14:textId="377DEADA" w:rsidR="005C17CA" w:rsidRPr="00B40C1E" w:rsidRDefault="005C17CA" w:rsidP="00574DD8">
            <w:pPr>
              <w:rPr>
                <w:b/>
                <w:bCs/>
              </w:rPr>
            </w:pPr>
            <w:r w:rsidRPr="00B40C1E">
              <w:rPr>
                <w:b/>
                <w:bCs/>
              </w:rPr>
              <w:t>Research topic</w:t>
            </w:r>
          </w:p>
        </w:tc>
        <w:tc>
          <w:tcPr>
            <w:tcW w:w="2451" w:type="dxa"/>
          </w:tcPr>
          <w:p w14:paraId="25873C13" w14:textId="61194AB9" w:rsidR="005C17CA" w:rsidRPr="00B40C1E" w:rsidRDefault="006A74B7" w:rsidP="00574DD8">
            <w:pPr>
              <w:rPr>
                <w:b/>
                <w:bCs/>
              </w:rPr>
            </w:pPr>
            <w:r w:rsidRPr="00B40C1E">
              <w:rPr>
                <w:b/>
                <w:bCs/>
              </w:rPr>
              <w:t>L</w:t>
            </w:r>
            <w:r w:rsidR="005C17CA" w:rsidRPr="00B40C1E">
              <w:rPr>
                <w:b/>
                <w:bCs/>
              </w:rPr>
              <w:t xml:space="preserve">egal requirements </w:t>
            </w:r>
          </w:p>
        </w:tc>
        <w:tc>
          <w:tcPr>
            <w:tcW w:w="2367" w:type="dxa"/>
          </w:tcPr>
          <w:p w14:paraId="50187D51" w14:textId="07ADD9F7" w:rsidR="005C17CA" w:rsidRPr="00B40C1E" w:rsidRDefault="005C17CA" w:rsidP="00574DD8">
            <w:pPr>
              <w:rPr>
                <w:b/>
                <w:bCs/>
              </w:rPr>
            </w:pPr>
            <w:r w:rsidRPr="00B40C1E">
              <w:rPr>
                <w:b/>
                <w:bCs/>
              </w:rPr>
              <w:t>Other key information to know</w:t>
            </w:r>
          </w:p>
        </w:tc>
        <w:tc>
          <w:tcPr>
            <w:tcW w:w="1895" w:type="dxa"/>
          </w:tcPr>
          <w:p w14:paraId="45027E98" w14:textId="0ABCB10C" w:rsidR="005C17CA" w:rsidRPr="00B40C1E" w:rsidRDefault="005C17CA" w:rsidP="00574DD8">
            <w:pPr>
              <w:rPr>
                <w:b/>
                <w:bCs/>
              </w:rPr>
            </w:pPr>
            <w:r w:rsidRPr="00B40C1E">
              <w:rPr>
                <w:b/>
                <w:bCs/>
              </w:rPr>
              <w:t>Source of findings</w:t>
            </w:r>
          </w:p>
        </w:tc>
      </w:tr>
      <w:tr w:rsidR="005C17CA" w14:paraId="51A65F8A" w14:textId="0BBF6410" w:rsidTr="00B40C1E">
        <w:trPr>
          <w:trHeight w:val="1644"/>
        </w:trPr>
        <w:tc>
          <w:tcPr>
            <w:tcW w:w="2303" w:type="dxa"/>
          </w:tcPr>
          <w:p w14:paraId="652A7A21" w14:textId="77777777" w:rsidR="005C17CA" w:rsidRDefault="005C17CA" w:rsidP="00574DD8"/>
        </w:tc>
        <w:tc>
          <w:tcPr>
            <w:tcW w:w="2451" w:type="dxa"/>
          </w:tcPr>
          <w:p w14:paraId="299C3176" w14:textId="77777777" w:rsidR="005C17CA" w:rsidRDefault="005C17CA" w:rsidP="00574DD8"/>
        </w:tc>
        <w:tc>
          <w:tcPr>
            <w:tcW w:w="2367" w:type="dxa"/>
          </w:tcPr>
          <w:p w14:paraId="68223DCD" w14:textId="77777777" w:rsidR="005C17CA" w:rsidRDefault="005C17CA" w:rsidP="00574DD8"/>
        </w:tc>
        <w:tc>
          <w:tcPr>
            <w:tcW w:w="1895" w:type="dxa"/>
          </w:tcPr>
          <w:p w14:paraId="486E814B" w14:textId="77777777" w:rsidR="005C17CA" w:rsidRDefault="005C17CA" w:rsidP="00574DD8"/>
        </w:tc>
      </w:tr>
      <w:tr w:rsidR="005C17CA" w14:paraId="4FD32276" w14:textId="5262FF06" w:rsidTr="00B40C1E">
        <w:trPr>
          <w:trHeight w:val="1644"/>
        </w:trPr>
        <w:tc>
          <w:tcPr>
            <w:tcW w:w="2303" w:type="dxa"/>
          </w:tcPr>
          <w:p w14:paraId="035D85DF" w14:textId="77777777" w:rsidR="005C17CA" w:rsidRDefault="005C17CA" w:rsidP="00574DD8"/>
        </w:tc>
        <w:tc>
          <w:tcPr>
            <w:tcW w:w="2451" w:type="dxa"/>
          </w:tcPr>
          <w:p w14:paraId="35E55F74" w14:textId="77777777" w:rsidR="005C17CA" w:rsidRDefault="005C17CA" w:rsidP="00574DD8"/>
        </w:tc>
        <w:tc>
          <w:tcPr>
            <w:tcW w:w="2367" w:type="dxa"/>
          </w:tcPr>
          <w:p w14:paraId="3B8BBBC2" w14:textId="77777777" w:rsidR="005C17CA" w:rsidRDefault="005C17CA" w:rsidP="00574DD8"/>
        </w:tc>
        <w:tc>
          <w:tcPr>
            <w:tcW w:w="1895" w:type="dxa"/>
          </w:tcPr>
          <w:p w14:paraId="3ADE6EC8" w14:textId="77777777" w:rsidR="005C17CA" w:rsidRDefault="005C17CA" w:rsidP="00574DD8"/>
        </w:tc>
      </w:tr>
      <w:tr w:rsidR="005C17CA" w14:paraId="37A54F68" w14:textId="024CD430" w:rsidTr="00B40C1E">
        <w:trPr>
          <w:trHeight w:val="1644"/>
        </w:trPr>
        <w:tc>
          <w:tcPr>
            <w:tcW w:w="2303" w:type="dxa"/>
          </w:tcPr>
          <w:p w14:paraId="20FE05A7" w14:textId="77777777" w:rsidR="005C17CA" w:rsidRDefault="005C17CA" w:rsidP="00574DD8"/>
        </w:tc>
        <w:tc>
          <w:tcPr>
            <w:tcW w:w="2451" w:type="dxa"/>
          </w:tcPr>
          <w:p w14:paraId="4C2B95EF" w14:textId="77777777" w:rsidR="005C17CA" w:rsidRDefault="005C17CA" w:rsidP="00574DD8"/>
        </w:tc>
        <w:tc>
          <w:tcPr>
            <w:tcW w:w="2367" w:type="dxa"/>
          </w:tcPr>
          <w:p w14:paraId="3F23C97E" w14:textId="77777777" w:rsidR="005C17CA" w:rsidRDefault="005C17CA" w:rsidP="00574DD8"/>
        </w:tc>
        <w:tc>
          <w:tcPr>
            <w:tcW w:w="1895" w:type="dxa"/>
          </w:tcPr>
          <w:p w14:paraId="5874EDA2" w14:textId="77777777" w:rsidR="005C17CA" w:rsidRDefault="005C17CA" w:rsidP="00574DD8"/>
        </w:tc>
      </w:tr>
      <w:tr w:rsidR="005C17CA" w14:paraId="67E30AC0" w14:textId="18CD428A" w:rsidTr="00B40C1E">
        <w:trPr>
          <w:trHeight w:val="1644"/>
        </w:trPr>
        <w:tc>
          <w:tcPr>
            <w:tcW w:w="2303" w:type="dxa"/>
          </w:tcPr>
          <w:p w14:paraId="1E27F886" w14:textId="77777777" w:rsidR="005C17CA" w:rsidRDefault="005C17CA" w:rsidP="00574DD8"/>
        </w:tc>
        <w:tc>
          <w:tcPr>
            <w:tcW w:w="2451" w:type="dxa"/>
          </w:tcPr>
          <w:p w14:paraId="7E75F009" w14:textId="77777777" w:rsidR="005C17CA" w:rsidRDefault="005C17CA" w:rsidP="00574DD8"/>
        </w:tc>
        <w:tc>
          <w:tcPr>
            <w:tcW w:w="2367" w:type="dxa"/>
          </w:tcPr>
          <w:p w14:paraId="0D8694CA" w14:textId="77777777" w:rsidR="005C17CA" w:rsidRDefault="005C17CA" w:rsidP="00574DD8"/>
        </w:tc>
        <w:tc>
          <w:tcPr>
            <w:tcW w:w="1895" w:type="dxa"/>
          </w:tcPr>
          <w:p w14:paraId="157E54B8" w14:textId="77777777" w:rsidR="005C17CA" w:rsidRDefault="005C17CA" w:rsidP="00574DD8"/>
        </w:tc>
      </w:tr>
      <w:tr w:rsidR="005C17CA" w14:paraId="68B60AFA" w14:textId="2A84CD3E" w:rsidTr="00B40C1E">
        <w:trPr>
          <w:trHeight w:val="1644"/>
        </w:trPr>
        <w:tc>
          <w:tcPr>
            <w:tcW w:w="2303" w:type="dxa"/>
          </w:tcPr>
          <w:p w14:paraId="41CA071C" w14:textId="77777777" w:rsidR="005C17CA" w:rsidRDefault="005C17CA" w:rsidP="00574DD8"/>
        </w:tc>
        <w:tc>
          <w:tcPr>
            <w:tcW w:w="2451" w:type="dxa"/>
          </w:tcPr>
          <w:p w14:paraId="7E7F9582" w14:textId="77777777" w:rsidR="005C17CA" w:rsidRDefault="005C17CA" w:rsidP="00574DD8"/>
        </w:tc>
        <w:tc>
          <w:tcPr>
            <w:tcW w:w="2367" w:type="dxa"/>
          </w:tcPr>
          <w:p w14:paraId="7F97A258" w14:textId="77777777" w:rsidR="005C17CA" w:rsidRDefault="005C17CA" w:rsidP="00574DD8"/>
        </w:tc>
        <w:tc>
          <w:tcPr>
            <w:tcW w:w="1895" w:type="dxa"/>
          </w:tcPr>
          <w:p w14:paraId="43C2986B" w14:textId="77777777" w:rsidR="005C17CA" w:rsidRDefault="005C17CA" w:rsidP="00574DD8"/>
        </w:tc>
      </w:tr>
    </w:tbl>
    <w:p w14:paraId="551149AC" w14:textId="2A220B71" w:rsidR="00972B29" w:rsidRPr="0072637F" w:rsidRDefault="00972B29" w:rsidP="00574DD8"/>
    <w:p w14:paraId="37C059AE" w14:textId="5465F727" w:rsidR="00972B29" w:rsidRPr="0072637F" w:rsidRDefault="00972B29">
      <w:r w:rsidRPr="0072637F">
        <w:br w:type="page"/>
      </w:r>
    </w:p>
    <w:p w14:paraId="3E139370" w14:textId="4C578799" w:rsidR="005C0A1A" w:rsidRDefault="008604FF" w:rsidP="00972B29">
      <w:pPr>
        <w:pStyle w:val="Heading3"/>
      </w:pPr>
      <w:r>
        <w:lastRenderedPageBreak/>
        <w:t>Food bank case study</w:t>
      </w:r>
      <w:r w:rsidR="00B70505">
        <w:t xml:space="preserve"> </w:t>
      </w:r>
    </w:p>
    <w:p w14:paraId="3629544E" w14:textId="20F36855" w:rsidR="00DC08F5" w:rsidRPr="00B40C1E" w:rsidRDefault="00DC08F5" w:rsidP="00B40C1E">
      <w:pPr>
        <w:rPr>
          <w:rFonts w:ascii="Times New Roman" w:eastAsia="Times New Roman" w:hAnsi="Times New Roman" w:cs="Times New Roman"/>
          <w:sz w:val="20"/>
          <w:szCs w:val="20"/>
          <w:lang w:eastAsia="en-GB"/>
        </w:rPr>
      </w:pPr>
      <w:r w:rsidRPr="00B40C1E">
        <w:rPr>
          <w:rFonts w:eastAsia="+mn-ea" w:cs="+mn-cs"/>
          <w:color w:val="000000"/>
          <w:kern w:val="24"/>
          <w:szCs w:val="28"/>
          <w:lang w:eastAsia="en-GB"/>
        </w:rPr>
        <w:t xml:space="preserve">You volunteer at </w:t>
      </w:r>
      <w:r w:rsidR="003D680A">
        <w:rPr>
          <w:rFonts w:eastAsia="+mn-ea" w:cs="+mn-cs"/>
          <w:color w:val="000000"/>
          <w:kern w:val="24"/>
          <w:szCs w:val="28"/>
          <w:lang w:eastAsia="en-GB"/>
        </w:rPr>
        <w:t>a local food bank</w:t>
      </w:r>
      <w:r w:rsidRPr="00B40C1E">
        <w:rPr>
          <w:rFonts w:eastAsia="+mn-ea" w:cs="+mn-cs"/>
          <w:color w:val="000000"/>
          <w:kern w:val="24"/>
          <w:szCs w:val="28"/>
          <w:lang w:eastAsia="en-GB"/>
        </w:rPr>
        <w:t xml:space="preserve"> on the high street</w:t>
      </w:r>
      <w:r w:rsidR="003D680A">
        <w:rPr>
          <w:rFonts w:eastAsia="+mn-ea" w:cs="+mn-cs"/>
          <w:color w:val="000000"/>
          <w:kern w:val="24"/>
          <w:szCs w:val="28"/>
          <w:lang w:eastAsia="en-GB"/>
        </w:rPr>
        <w:t>, one of several in the region</w:t>
      </w:r>
      <w:r w:rsidRPr="00B40C1E">
        <w:rPr>
          <w:rFonts w:eastAsia="+mn-ea" w:cs="+mn-cs"/>
          <w:color w:val="000000"/>
          <w:kern w:val="24"/>
          <w:szCs w:val="28"/>
          <w:lang w:eastAsia="en-GB"/>
        </w:rPr>
        <w:t xml:space="preserve">. Your main job is to </w:t>
      </w:r>
      <w:r w:rsidR="003D680A">
        <w:rPr>
          <w:rFonts w:eastAsia="+mn-ea" w:cs="+mn-cs"/>
          <w:color w:val="000000"/>
          <w:kern w:val="24"/>
          <w:szCs w:val="28"/>
          <w:lang w:eastAsia="en-GB"/>
        </w:rPr>
        <w:t>collect and store food items given as donations</w:t>
      </w:r>
      <w:r w:rsidRPr="00B40C1E">
        <w:rPr>
          <w:rFonts w:eastAsia="+mn-ea" w:cs="+mn-cs"/>
          <w:color w:val="000000"/>
          <w:kern w:val="24"/>
          <w:szCs w:val="28"/>
          <w:lang w:eastAsia="en-GB"/>
        </w:rPr>
        <w:t xml:space="preserve">. You report to the team leader. </w:t>
      </w:r>
      <w:r w:rsidR="00664826">
        <w:rPr>
          <w:rFonts w:eastAsia="+mn-ea" w:cs="+mn-cs"/>
          <w:color w:val="000000"/>
          <w:kern w:val="24"/>
          <w:szCs w:val="28"/>
          <w:lang w:eastAsia="en-GB"/>
        </w:rPr>
        <w:t xml:space="preserve">The team leader </w:t>
      </w:r>
      <w:r w:rsidRPr="00B40C1E">
        <w:rPr>
          <w:rFonts w:eastAsia="+mn-ea" w:cs="+mn-cs"/>
          <w:color w:val="000000"/>
          <w:kern w:val="24"/>
          <w:szCs w:val="28"/>
          <w:lang w:eastAsia="en-GB"/>
        </w:rPr>
        <w:t xml:space="preserve">oversees </w:t>
      </w:r>
      <w:r w:rsidR="003D680A">
        <w:rPr>
          <w:rFonts w:eastAsia="+mn-ea" w:cs="+mn-cs"/>
          <w:color w:val="000000"/>
          <w:kern w:val="24"/>
          <w:szCs w:val="28"/>
          <w:lang w:eastAsia="en-GB"/>
        </w:rPr>
        <w:t>you</w:t>
      </w:r>
      <w:r w:rsidR="0065107C">
        <w:rPr>
          <w:rFonts w:eastAsia="+mn-ea" w:cs="+mn-cs"/>
          <w:color w:val="000000"/>
          <w:kern w:val="24"/>
          <w:szCs w:val="28"/>
          <w:lang w:eastAsia="en-GB"/>
        </w:rPr>
        <w:t>,</w:t>
      </w:r>
      <w:r w:rsidR="003D680A">
        <w:rPr>
          <w:rFonts w:eastAsia="+mn-ea" w:cs="+mn-cs"/>
          <w:color w:val="000000"/>
          <w:kern w:val="24"/>
          <w:szCs w:val="28"/>
          <w:lang w:eastAsia="en-GB"/>
        </w:rPr>
        <w:t xml:space="preserve"> as well as </w:t>
      </w:r>
      <w:r w:rsidRPr="00B40C1E">
        <w:rPr>
          <w:rFonts w:eastAsia="+mn-ea" w:cs="+mn-cs"/>
          <w:color w:val="000000"/>
          <w:kern w:val="24"/>
          <w:szCs w:val="28"/>
          <w:lang w:eastAsia="en-GB"/>
        </w:rPr>
        <w:t xml:space="preserve">the front house team that includes you and six other people. </w:t>
      </w:r>
      <w:r w:rsidR="00664826">
        <w:rPr>
          <w:rFonts w:eastAsia="+mn-ea" w:cs="+mn-cs"/>
          <w:color w:val="000000"/>
          <w:kern w:val="24"/>
          <w:szCs w:val="28"/>
          <w:lang w:eastAsia="en-GB"/>
        </w:rPr>
        <w:t xml:space="preserve">The team leader </w:t>
      </w:r>
      <w:r w:rsidRPr="00B40C1E">
        <w:rPr>
          <w:rFonts w:eastAsia="+mn-ea" w:cs="+mn-cs"/>
          <w:color w:val="000000"/>
          <w:kern w:val="24"/>
          <w:szCs w:val="28"/>
          <w:lang w:eastAsia="en-GB"/>
        </w:rPr>
        <w:t xml:space="preserve">reports to </w:t>
      </w:r>
      <w:r w:rsidR="0065107C">
        <w:rPr>
          <w:rFonts w:eastAsia="+mn-ea" w:cs="+mn-cs"/>
          <w:color w:val="000000"/>
          <w:kern w:val="24"/>
          <w:szCs w:val="28"/>
          <w:lang w:eastAsia="en-GB"/>
        </w:rPr>
        <w:t xml:space="preserve">the </w:t>
      </w:r>
      <w:r w:rsidR="003D680A">
        <w:rPr>
          <w:rFonts w:eastAsia="+mn-ea" w:cs="+mn-cs"/>
          <w:color w:val="000000"/>
          <w:kern w:val="24"/>
          <w:szCs w:val="28"/>
          <w:lang w:eastAsia="en-GB"/>
        </w:rPr>
        <w:t xml:space="preserve">food bank </w:t>
      </w:r>
      <w:r w:rsidRPr="00B40C1E">
        <w:rPr>
          <w:rFonts w:eastAsia="+mn-ea" w:cs="+mn-cs"/>
          <w:color w:val="000000"/>
          <w:kern w:val="24"/>
          <w:szCs w:val="28"/>
          <w:lang w:eastAsia="en-GB"/>
        </w:rPr>
        <w:t xml:space="preserve">manager. All volunteers live locally and work on a shift rota system. Due to </w:t>
      </w:r>
      <w:r w:rsidR="00664826">
        <w:rPr>
          <w:rFonts w:eastAsia="+mn-ea" w:cs="+mn-cs"/>
          <w:color w:val="000000"/>
          <w:kern w:val="24"/>
          <w:szCs w:val="28"/>
          <w:lang w:eastAsia="en-GB"/>
        </w:rPr>
        <w:t>the team leader’s</w:t>
      </w:r>
      <w:r w:rsidRPr="00B40C1E">
        <w:rPr>
          <w:rFonts w:eastAsia="+mn-ea" w:cs="+mn-cs"/>
          <w:color w:val="000000"/>
          <w:kern w:val="24"/>
          <w:szCs w:val="28"/>
          <w:lang w:eastAsia="en-GB"/>
        </w:rPr>
        <w:t xml:space="preserve"> local connection to various organisations, schools, churches and the community, the </w:t>
      </w:r>
      <w:r w:rsidR="003D680A">
        <w:rPr>
          <w:rFonts w:eastAsia="+mn-ea" w:cs="+mn-cs"/>
          <w:color w:val="000000"/>
          <w:kern w:val="24"/>
          <w:szCs w:val="28"/>
          <w:lang w:eastAsia="en-GB"/>
        </w:rPr>
        <w:t xml:space="preserve">food bank </w:t>
      </w:r>
      <w:r w:rsidRPr="00B40C1E">
        <w:rPr>
          <w:rFonts w:eastAsia="+mn-ea" w:cs="+mn-cs"/>
          <w:color w:val="000000"/>
          <w:kern w:val="24"/>
          <w:szCs w:val="28"/>
          <w:lang w:eastAsia="en-GB"/>
        </w:rPr>
        <w:t xml:space="preserve">is seen as a </w:t>
      </w:r>
      <w:r w:rsidR="003D680A">
        <w:rPr>
          <w:rFonts w:eastAsia="+mn-ea" w:cs="+mn-cs"/>
          <w:color w:val="000000"/>
          <w:kern w:val="24"/>
          <w:szCs w:val="28"/>
          <w:lang w:eastAsia="en-GB"/>
        </w:rPr>
        <w:t xml:space="preserve">safe </w:t>
      </w:r>
      <w:r w:rsidRPr="00B40C1E">
        <w:rPr>
          <w:rFonts w:eastAsia="+mn-ea" w:cs="+mn-cs"/>
          <w:color w:val="000000"/>
          <w:kern w:val="24"/>
          <w:szCs w:val="28"/>
          <w:lang w:eastAsia="en-GB"/>
        </w:rPr>
        <w:t xml:space="preserve">place </w:t>
      </w:r>
      <w:r w:rsidR="003D680A">
        <w:rPr>
          <w:rFonts w:eastAsia="+mn-ea" w:cs="+mn-cs"/>
          <w:color w:val="000000"/>
          <w:kern w:val="24"/>
          <w:szCs w:val="28"/>
          <w:lang w:eastAsia="en-GB"/>
        </w:rPr>
        <w:t xml:space="preserve">to get together with other locals </w:t>
      </w:r>
      <w:r w:rsidRPr="00B40C1E">
        <w:rPr>
          <w:rFonts w:eastAsia="+mn-ea" w:cs="+mn-cs"/>
          <w:color w:val="000000"/>
          <w:kern w:val="24"/>
          <w:szCs w:val="28"/>
          <w:lang w:eastAsia="en-GB"/>
        </w:rPr>
        <w:t xml:space="preserve">in the area. </w:t>
      </w:r>
      <w:r w:rsidR="00664826">
        <w:rPr>
          <w:rFonts w:eastAsia="+mn-ea" w:cs="+mn-cs"/>
          <w:color w:val="000000"/>
          <w:kern w:val="24"/>
          <w:szCs w:val="28"/>
          <w:lang w:eastAsia="en-GB"/>
        </w:rPr>
        <w:t>The manager</w:t>
      </w:r>
      <w:r w:rsidRPr="00B40C1E">
        <w:rPr>
          <w:rFonts w:eastAsia="+mn-ea" w:cs="+mn-cs"/>
          <w:color w:val="000000"/>
          <w:kern w:val="24"/>
          <w:szCs w:val="28"/>
          <w:lang w:eastAsia="en-GB"/>
        </w:rPr>
        <w:t xml:space="preserve"> lives locally, has over thirty-five years of</w:t>
      </w:r>
      <w:r w:rsidR="00F01506">
        <w:rPr>
          <w:rFonts w:eastAsia="+mn-ea" w:cs="+mn-cs"/>
          <w:color w:val="000000"/>
          <w:kern w:val="24"/>
          <w:szCs w:val="28"/>
          <w:lang w:eastAsia="en-GB"/>
        </w:rPr>
        <w:t xml:space="preserve"> experience</w:t>
      </w:r>
      <w:r w:rsidRPr="00B40C1E">
        <w:rPr>
          <w:rFonts w:eastAsia="+mn-ea" w:cs="+mn-cs"/>
          <w:color w:val="000000"/>
          <w:kern w:val="24"/>
          <w:szCs w:val="28"/>
          <w:lang w:eastAsia="en-GB"/>
        </w:rPr>
        <w:t xml:space="preserve"> in the education sector, has supported local schools in the area and has improved the reputation of the </w:t>
      </w:r>
      <w:r w:rsidR="003D680A">
        <w:rPr>
          <w:rFonts w:eastAsia="+mn-ea" w:cs="+mn-cs"/>
          <w:color w:val="000000"/>
          <w:kern w:val="24"/>
          <w:szCs w:val="28"/>
          <w:lang w:eastAsia="en-GB"/>
        </w:rPr>
        <w:t>food bank</w:t>
      </w:r>
      <w:r w:rsidRPr="00B40C1E">
        <w:rPr>
          <w:rFonts w:eastAsia="+mn-ea" w:cs="+mn-cs"/>
          <w:color w:val="000000"/>
          <w:kern w:val="24"/>
          <w:szCs w:val="28"/>
          <w:lang w:eastAsia="en-GB"/>
        </w:rPr>
        <w:t xml:space="preserve"> as a </w:t>
      </w:r>
      <w:r w:rsidR="003D680A">
        <w:rPr>
          <w:rFonts w:eastAsia="+mn-ea" w:cs="+mn-cs"/>
          <w:color w:val="000000"/>
          <w:kern w:val="24"/>
          <w:szCs w:val="28"/>
          <w:lang w:eastAsia="en-GB"/>
        </w:rPr>
        <w:t>safe place for</w:t>
      </w:r>
      <w:r w:rsidRPr="00B40C1E">
        <w:rPr>
          <w:rFonts w:eastAsia="+mn-ea" w:cs="+mn-cs"/>
          <w:color w:val="000000"/>
          <w:kern w:val="24"/>
          <w:szCs w:val="28"/>
          <w:lang w:eastAsia="en-GB"/>
        </w:rPr>
        <w:t xml:space="preserve"> school children during winter.</w:t>
      </w:r>
    </w:p>
    <w:p w14:paraId="4DF35A61" w14:textId="68E4BE4D" w:rsidR="00DC08F5" w:rsidRDefault="00DC08F5" w:rsidP="00DC08F5">
      <w:pPr>
        <w:rPr>
          <w:rFonts w:eastAsia="+mn-ea" w:cs="+mn-cs"/>
          <w:color w:val="000000"/>
          <w:kern w:val="24"/>
          <w:szCs w:val="28"/>
          <w:lang w:eastAsia="en-GB"/>
        </w:rPr>
      </w:pPr>
      <w:r w:rsidRPr="00B40C1E">
        <w:rPr>
          <w:rFonts w:eastAsia="+mn-ea" w:cs="+mn-cs"/>
          <w:color w:val="000000"/>
          <w:kern w:val="24"/>
          <w:szCs w:val="28"/>
          <w:lang w:eastAsia="en-GB"/>
        </w:rPr>
        <w:t>Recently</w:t>
      </w:r>
      <w:r w:rsidR="0065107C">
        <w:rPr>
          <w:rFonts w:eastAsia="+mn-ea" w:cs="+mn-cs"/>
          <w:color w:val="000000"/>
          <w:kern w:val="24"/>
          <w:szCs w:val="28"/>
          <w:lang w:eastAsia="en-GB"/>
        </w:rPr>
        <w:t>,</w:t>
      </w:r>
      <w:r w:rsidRPr="00B40C1E">
        <w:rPr>
          <w:rFonts w:eastAsia="+mn-ea" w:cs="+mn-cs"/>
          <w:color w:val="000000"/>
          <w:kern w:val="24"/>
          <w:szCs w:val="28"/>
          <w:lang w:eastAsia="en-GB"/>
        </w:rPr>
        <w:t xml:space="preserve"> the head office decided to reduce </w:t>
      </w:r>
      <w:r w:rsidR="0065107C">
        <w:rPr>
          <w:rFonts w:eastAsia="+mn-ea" w:cs="+mn-cs"/>
          <w:color w:val="000000"/>
          <w:kern w:val="24"/>
          <w:szCs w:val="28"/>
          <w:lang w:eastAsia="en-GB"/>
        </w:rPr>
        <w:t>its</w:t>
      </w:r>
      <w:r w:rsidR="0065107C" w:rsidRPr="00B40C1E">
        <w:rPr>
          <w:rFonts w:eastAsia="+mn-ea" w:cs="+mn-cs"/>
          <w:color w:val="000000"/>
          <w:kern w:val="24"/>
          <w:szCs w:val="28"/>
          <w:lang w:eastAsia="en-GB"/>
        </w:rPr>
        <w:t xml:space="preserve"> </w:t>
      </w:r>
      <w:r w:rsidRPr="00B40C1E">
        <w:rPr>
          <w:rFonts w:eastAsia="+mn-ea" w:cs="+mn-cs"/>
          <w:color w:val="000000"/>
          <w:kern w:val="24"/>
          <w:szCs w:val="28"/>
          <w:lang w:eastAsia="en-GB"/>
        </w:rPr>
        <w:t>budget for running th</w:t>
      </w:r>
      <w:r w:rsidR="003D680A">
        <w:rPr>
          <w:rFonts w:eastAsia="+mn-ea" w:cs="+mn-cs"/>
          <w:color w:val="000000"/>
          <w:kern w:val="24"/>
          <w:szCs w:val="28"/>
          <w:lang w:eastAsia="en-GB"/>
        </w:rPr>
        <w:t xml:space="preserve">is food bank </w:t>
      </w:r>
      <w:r w:rsidRPr="00B40C1E">
        <w:rPr>
          <w:rFonts w:eastAsia="+mn-ea" w:cs="+mn-cs"/>
          <w:color w:val="000000"/>
          <w:kern w:val="24"/>
          <w:szCs w:val="28"/>
          <w:lang w:eastAsia="en-GB"/>
        </w:rPr>
        <w:t xml:space="preserve">due to </w:t>
      </w:r>
      <w:r w:rsidR="0065107C">
        <w:rPr>
          <w:rFonts w:eastAsia="+mn-ea" w:cs="+mn-cs"/>
          <w:color w:val="000000"/>
          <w:kern w:val="24"/>
          <w:szCs w:val="28"/>
          <w:lang w:eastAsia="en-GB"/>
        </w:rPr>
        <w:t xml:space="preserve">a </w:t>
      </w:r>
      <w:r w:rsidRPr="00B40C1E">
        <w:rPr>
          <w:rFonts w:eastAsia="+mn-ea" w:cs="+mn-cs"/>
          <w:color w:val="000000"/>
          <w:kern w:val="24"/>
          <w:szCs w:val="28"/>
          <w:lang w:eastAsia="en-GB"/>
        </w:rPr>
        <w:t xml:space="preserve">lack of funding. </w:t>
      </w:r>
      <w:r w:rsidR="00664826">
        <w:rPr>
          <w:rFonts w:eastAsia="+mn-ea" w:cs="+mn-cs"/>
          <w:color w:val="000000"/>
          <w:kern w:val="24"/>
          <w:szCs w:val="28"/>
          <w:lang w:eastAsia="en-GB"/>
        </w:rPr>
        <w:t>The team leader</w:t>
      </w:r>
      <w:r w:rsidRPr="00B40C1E">
        <w:rPr>
          <w:rFonts w:eastAsia="+mn-ea" w:cs="+mn-cs"/>
          <w:color w:val="000000"/>
          <w:kern w:val="24"/>
          <w:szCs w:val="28"/>
          <w:lang w:eastAsia="en-GB"/>
        </w:rPr>
        <w:t xml:space="preserve"> </w:t>
      </w:r>
      <w:r w:rsidR="00E21575" w:rsidRPr="00B40C1E">
        <w:rPr>
          <w:rFonts w:eastAsia="+mn-ea" w:cs="+mn-cs"/>
          <w:color w:val="000000"/>
          <w:kern w:val="24"/>
          <w:szCs w:val="28"/>
          <w:lang w:eastAsia="en-GB"/>
        </w:rPr>
        <w:t>has</w:t>
      </w:r>
      <w:r w:rsidRPr="00B40C1E">
        <w:rPr>
          <w:rFonts w:eastAsia="+mn-ea" w:cs="+mn-cs"/>
          <w:color w:val="000000"/>
          <w:kern w:val="24"/>
          <w:szCs w:val="28"/>
          <w:lang w:eastAsia="en-GB"/>
        </w:rPr>
        <w:t xml:space="preserve"> permission from three local churches</w:t>
      </w:r>
      <w:r w:rsidR="0065107C">
        <w:rPr>
          <w:rFonts w:eastAsia="+mn-ea" w:cs="+mn-cs"/>
          <w:color w:val="000000"/>
          <w:kern w:val="24"/>
          <w:szCs w:val="28"/>
          <w:lang w:eastAsia="en-GB"/>
        </w:rPr>
        <w:t>,</w:t>
      </w:r>
      <w:r w:rsidRPr="00B40C1E">
        <w:rPr>
          <w:rFonts w:eastAsia="+mn-ea" w:cs="+mn-cs"/>
          <w:color w:val="000000"/>
          <w:kern w:val="24"/>
          <w:szCs w:val="28"/>
          <w:lang w:eastAsia="en-GB"/>
        </w:rPr>
        <w:t xml:space="preserve"> including a mosque</w:t>
      </w:r>
      <w:r w:rsidR="0065107C">
        <w:rPr>
          <w:rFonts w:eastAsia="+mn-ea" w:cs="+mn-cs"/>
          <w:color w:val="000000"/>
          <w:kern w:val="24"/>
          <w:szCs w:val="28"/>
          <w:lang w:eastAsia="en-GB"/>
        </w:rPr>
        <w:t>,</w:t>
      </w:r>
      <w:r w:rsidRPr="00B40C1E">
        <w:rPr>
          <w:rFonts w:eastAsia="+mn-ea" w:cs="+mn-cs"/>
          <w:color w:val="000000"/>
          <w:kern w:val="24"/>
          <w:szCs w:val="28"/>
          <w:lang w:eastAsia="en-GB"/>
        </w:rPr>
        <w:t xml:space="preserve"> to run monthly trade fairs on their premises to help raise funding for their community meetings. However, management at the head office </w:t>
      </w:r>
      <w:r w:rsidR="0065107C">
        <w:rPr>
          <w:rFonts w:eastAsia="+mn-ea" w:cs="+mn-cs"/>
          <w:color w:val="000000"/>
          <w:kern w:val="24"/>
          <w:szCs w:val="28"/>
          <w:lang w:eastAsia="en-GB"/>
        </w:rPr>
        <w:t>has</w:t>
      </w:r>
      <w:r w:rsidR="0065107C" w:rsidRPr="00B40C1E">
        <w:rPr>
          <w:rFonts w:eastAsia="+mn-ea" w:cs="+mn-cs"/>
          <w:color w:val="000000"/>
          <w:kern w:val="24"/>
          <w:szCs w:val="28"/>
          <w:lang w:eastAsia="en-GB"/>
        </w:rPr>
        <w:t xml:space="preserve"> </w:t>
      </w:r>
      <w:r w:rsidRPr="00B40C1E">
        <w:rPr>
          <w:rFonts w:eastAsia="+mn-ea" w:cs="+mn-cs"/>
          <w:color w:val="000000"/>
          <w:kern w:val="24"/>
          <w:szCs w:val="28"/>
          <w:lang w:eastAsia="en-GB"/>
        </w:rPr>
        <w:t xml:space="preserve">refused to agree </w:t>
      </w:r>
      <w:r w:rsidR="003D680A">
        <w:rPr>
          <w:rFonts w:eastAsia="+mn-ea" w:cs="+mn-cs"/>
          <w:color w:val="000000"/>
          <w:kern w:val="24"/>
          <w:szCs w:val="28"/>
          <w:lang w:eastAsia="en-GB"/>
        </w:rPr>
        <w:t>for</w:t>
      </w:r>
      <w:r w:rsidRPr="00B40C1E">
        <w:rPr>
          <w:rFonts w:eastAsia="+mn-ea" w:cs="+mn-cs"/>
          <w:color w:val="000000"/>
          <w:kern w:val="24"/>
          <w:szCs w:val="28"/>
          <w:lang w:eastAsia="en-GB"/>
        </w:rPr>
        <w:t xml:space="preserve"> staff to support the monthly trade fairs. </w:t>
      </w:r>
      <w:r w:rsidR="00664826">
        <w:rPr>
          <w:rFonts w:eastAsia="+mn-ea" w:cs="+mn-cs"/>
          <w:color w:val="000000"/>
          <w:kern w:val="24"/>
          <w:szCs w:val="28"/>
          <w:lang w:eastAsia="en-GB"/>
        </w:rPr>
        <w:t>The team leader</w:t>
      </w:r>
      <w:r w:rsidRPr="00B40C1E">
        <w:rPr>
          <w:rFonts w:eastAsia="+mn-ea" w:cs="+mn-cs"/>
          <w:color w:val="000000"/>
          <w:kern w:val="24"/>
          <w:szCs w:val="28"/>
          <w:lang w:eastAsia="en-GB"/>
        </w:rPr>
        <w:t xml:space="preserve"> has decided to resign and create a community club with the backing of the local</w:t>
      </w:r>
      <w:r w:rsidR="000E540F">
        <w:rPr>
          <w:rFonts w:eastAsia="+mn-ea" w:cs="+mn-cs"/>
          <w:color w:val="000000"/>
          <w:kern w:val="24"/>
          <w:szCs w:val="28"/>
          <w:lang w:eastAsia="en-GB"/>
        </w:rPr>
        <w:t xml:space="preserve"> community</w:t>
      </w:r>
      <w:r w:rsidRPr="00B40C1E">
        <w:rPr>
          <w:rFonts w:eastAsia="+mn-ea" w:cs="+mn-cs"/>
          <w:color w:val="000000"/>
          <w:kern w:val="24"/>
          <w:szCs w:val="28"/>
          <w:lang w:eastAsia="en-GB"/>
        </w:rPr>
        <w:t xml:space="preserve">. </w:t>
      </w:r>
    </w:p>
    <w:p w14:paraId="22BDC48B" w14:textId="77777777" w:rsidR="006A74B7" w:rsidRDefault="006A74B7">
      <w:pPr>
        <w:rPr>
          <w:rFonts w:eastAsia="+mn-ea" w:cs="+mn-cs"/>
          <w:b/>
          <w:bCs/>
          <w:color w:val="000000"/>
          <w:kern w:val="24"/>
          <w:szCs w:val="28"/>
          <w:lang w:eastAsia="en-GB"/>
        </w:rPr>
      </w:pPr>
      <w:r>
        <w:rPr>
          <w:rFonts w:eastAsia="+mn-ea" w:cs="+mn-cs"/>
          <w:b/>
          <w:bCs/>
          <w:color w:val="000000"/>
          <w:kern w:val="24"/>
          <w:szCs w:val="28"/>
          <w:lang w:eastAsia="en-GB"/>
        </w:rPr>
        <w:br w:type="page"/>
      </w:r>
    </w:p>
    <w:p w14:paraId="30BF8B89" w14:textId="52B90AC9" w:rsidR="001B0AF7" w:rsidRPr="00B40C1E" w:rsidRDefault="001B0AF7" w:rsidP="00B40C1E">
      <w:pPr>
        <w:pStyle w:val="Heading3"/>
        <w:rPr>
          <w:rFonts w:eastAsia="+mn-ea"/>
          <w:lang w:eastAsia="en-GB"/>
        </w:rPr>
      </w:pPr>
      <w:r w:rsidRPr="00B40C1E">
        <w:rPr>
          <w:rFonts w:eastAsia="+mn-ea"/>
          <w:lang w:eastAsia="en-GB"/>
        </w:rPr>
        <w:lastRenderedPageBreak/>
        <w:t>Charity shop</w:t>
      </w:r>
      <w:r w:rsidR="00D97251">
        <w:rPr>
          <w:rFonts w:eastAsia="+mn-ea"/>
          <w:lang w:eastAsia="en-GB"/>
        </w:rPr>
        <w:t xml:space="preserve"> case study</w:t>
      </w:r>
    </w:p>
    <w:p w14:paraId="70C812F2" w14:textId="4A48EE81" w:rsidR="00AC67DC" w:rsidRPr="008B6A98" w:rsidRDefault="00AC67DC" w:rsidP="00AC67DC">
      <w:pPr>
        <w:rPr>
          <w:rFonts w:eastAsia="Times New Roman" w:cs="Arial"/>
          <w:lang w:eastAsia="en-GB"/>
        </w:rPr>
      </w:pPr>
      <w:r w:rsidRPr="008B6A98">
        <w:rPr>
          <w:rFonts w:eastAsia="Times New Roman" w:cs="Arial"/>
          <w:lang w:eastAsia="en-GB"/>
        </w:rPr>
        <w:t>ABC</w:t>
      </w:r>
      <w:r w:rsidR="00B07715">
        <w:rPr>
          <w:rFonts w:eastAsia="Times New Roman" w:cs="Arial"/>
          <w:lang w:eastAsia="en-GB"/>
        </w:rPr>
        <w:t xml:space="preserve"> is</w:t>
      </w:r>
      <w:r w:rsidRPr="008B6A98">
        <w:rPr>
          <w:rFonts w:eastAsia="Times New Roman" w:cs="Arial"/>
          <w:lang w:eastAsia="en-GB"/>
        </w:rPr>
        <w:t xml:space="preserve"> a not-for-profit organisation operating a busy charity shop on the high street. </w:t>
      </w:r>
      <w:r w:rsidR="00B07715">
        <w:rPr>
          <w:rFonts w:eastAsia="Times New Roman" w:cs="Arial"/>
          <w:lang w:eastAsia="en-GB"/>
        </w:rPr>
        <w:t>The front</w:t>
      </w:r>
      <w:r w:rsidRPr="008B6A98">
        <w:rPr>
          <w:rFonts w:eastAsia="Times New Roman" w:cs="Arial"/>
          <w:lang w:eastAsia="en-GB"/>
        </w:rPr>
        <w:t>-of-house</w:t>
      </w:r>
      <w:r w:rsidR="00B07715">
        <w:rPr>
          <w:rFonts w:eastAsia="Times New Roman" w:cs="Arial"/>
          <w:lang w:eastAsia="en-GB"/>
        </w:rPr>
        <w:t xml:space="preserve"> team</w:t>
      </w:r>
      <w:r w:rsidRPr="008B6A98">
        <w:rPr>
          <w:rFonts w:eastAsia="Times New Roman" w:cs="Arial"/>
          <w:lang w:eastAsia="en-GB"/>
        </w:rPr>
        <w:t xml:space="preserve"> handl</w:t>
      </w:r>
      <w:r w:rsidR="00B07715">
        <w:rPr>
          <w:rFonts w:eastAsia="Times New Roman" w:cs="Arial"/>
          <w:lang w:eastAsia="en-GB"/>
        </w:rPr>
        <w:t>e</w:t>
      </w:r>
      <w:r w:rsidRPr="008B6A98">
        <w:rPr>
          <w:rFonts w:eastAsia="Times New Roman" w:cs="Arial"/>
          <w:lang w:eastAsia="en-GB"/>
        </w:rPr>
        <w:t xml:space="preserve"> customer transactions, receiv</w:t>
      </w:r>
      <w:r w:rsidR="00B07715">
        <w:rPr>
          <w:rFonts w:eastAsia="Times New Roman" w:cs="Arial"/>
          <w:lang w:eastAsia="en-GB"/>
        </w:rPr>
        <w:t>e</w:t>
      </w:r>
      <w:r w:rsidR="0065107C">
        <w:rPr>
          <w:rFonts w:eastAsia="Times New Roman" w:cs="Arial"/>
          <w:lang w:eastAsia="en-GB"/>
        </w:rPr>
        <w:t>s</w:t>
      </w:r>
      <w:r w:rsidRPr="008B6A98">
        <w:rPr>
          <w:rFonts w:eastAsia="Times New Roman" w:cs="Arial"/>
          <w:lang w:eastAsia="en-GB"/>
        </w:rPr>
        <w:t xml:space="preserve"> donations, and </w:t>
      </w:r>
      <w:r w:rsidR="00E21575" w:rsidRPr="008B6A98">
        <w:rPr>
          <w:rFonts w:eastAsia="Times New Roman" w:cs="Arial"/>
          <w:lang w:eastAsia="en-GB"/>
        </w:rPr>
        <w:t>function</w:t>
      </w:r>
      <w:r w:rsidR="0065107C">
        <w:rPr>
          <w:rFonts w:eastAsia="Times New Roman" w:cs="Arial"/>
          <w:lang w:eastAsia="en-GB"/>
        </w:rPr>
        <w:t>s</w:t>
      </w:r>
      <w:r w:rsidR="00E21575" w:rsidRPr="008B6A98">
        <w:rPr>
          <w:rFonts w:eastAsia="Times New Roman" w:cs="Arial"/>
          <w:lang w:eastAsia="en-GB"/>
        </w:rPr>
        <w:t xml:space="preserve"> as</w:t>
      </w:r>
      <w:r w:rsidRPr="008B6A98">
        <w:rPr>
          <w:rFonts w:eastAsia="Times New Roman" w:cs="Arial"/>
          <w:lang w:eastAsia="en-GB"/>
        </w:rPr>
        <w:t xml:space="preserve"> the first point of contact for the public. </w:t>
      </w:r>
      <w:r w:rsidR="00B07715">
        <w:rPr>
          <w:rFonts w:eastAsia="Times New Roman" w:cs="Arial"/>
          <w:lang w:eastAsia="en-GB"/>
        </w:rPr>
        <w:t>A</w:t>
      </w:r>
      <w:r w:rsidRPr="008B6A98">
        <w:rPr>
          <w:rFonts w:eastAsia="Times New Roman" w:cs="Arial"/>
          <w:lang w:eastAsia="en-GB"/>
        </w:rPr>
        <w:t xml:space="preserve"> </w:t>
      </w:r>
      <w:r w:rsidR="00B07715">
        <w:rPr>
          <w:rFonts w:eastAsia="Times New Roman" w:cs="Arial"/>
          <w:lang w:eastAsia="en-GB"/>
        </w:rPr>
        <w:t>T</w:t>
      </w:r>
      <w:r w:rsidRPr="008B6A98">
        <w:rPr>
          <w:rFonts w:eastAsia="Times New Roman" w:cs="Arial"/>
          <w:lang w:eastAsia="en-GB"/>
        </w:rPr>
        <w:t>eam Leader (Front of House) supervises five volunteers. The shop structure includes:</w:t>
      </w:r>
    </w:p>
    <w:p w14:paraId="468BCB7E" w14:textId="4B68478B" w:rsidR="00AC67DC" w:rsidRDefault="00AC67DC" w:rsidP="00AC67DC">
      <w:pPr>
        <w:numPr>
          <w:ilvl w:val="0"/>
          <w:numId w:val="53"/>
        </w:numPr>
        <w:rPr>
          <w:rFonts w:eastAsia="Times New Roman" w:cs="Arial"/>
          <w:lang w:eastAsia="en-GB"/>
        </w:rPr>
      </w:pPr>
      <w:r w:rsidRPr="008B6A98">
        <w:rPr>
          <w:rFonts w:eastAsia="Times New Roman" w:cs="Arial"/>
          <w:lang w:eastAsia="en-GB"/>
        </w:rPr>
        <w:t xml:space="preserve">Store </w:t>
      </w:r>
      <w:r w:rsidR="00B07715">
        <w:rPr>
          <w:rFonts w:eastAsia="Times New Roman" w:cs="Arial"/>
          <w:lang w:eastAsia="en-GB"/>
        </w:rPr>
        <w:t>M</w:t>
      </w:r>
      <w:r w:rsidRPr="008B6A98">
        <w:rPr>
          <w:rFonts w:eastAsia="Times New Roman" w:cs="Arial"/>
          <w:lang w:eastAsia="en-GB"/>
        </w:rPr>
        <w:t>anager (long-standing, highly influential)</w:t>
      </w:r>
      <w:r>
        <w:rPr>
          <w:rFonts w:eastAsia="Times New Roman" w:cs="Arial"/>
          <w:lang w:eastAsia="en-GB"/>
        </w:rPr>
        <w:t>.</w:t>
      </w:r>
    </w:p>
    <w:p w14:paraId="7C0A8B18" w14:textId="2B88899B" w:rsidR="00AC67DC" w:rsidRPr="00A74C76" w:rsidRDefault="00AC67DC" w:rsidP="00AC67DC">
      <w:pPr>
        <w:numPr>
          <w:ilvl w:val="0"/>
          <w:numId w:val="53"/>
        </w:numPr>
        <w:rPr>
          <w:rFonts w:eastAsia="Times New Roman" w:cs="Arial"/>
          <w:lang w:eastAsia="en-GB"/>
        </w:rPr>
      </w:pPr>
      <w:r w:rsidRPr="00A74C76">
        <w:rPr>
          <w:rFonts w:eastAsia="Times New Roman" w:cs="Arial"/>
          <w:lang w:eastAsia="en-GB"/>
        </w:rPr>
        <w:t xml:space="preserve">Three </w:t>
      </w:r>
      <w:r w:rsidR="00B07715">
        <w:rPr>
          <w:rFonts w:eastAsia="Times New Roman" w:cs="Arial"/>
          <w:lang w:eastAsia="en-GB"/>
        </w:rPr>
        <w:t>T</w:t>
      </w:r>
      <w:r w:rsidRPr="00A74C76">
        <w:rPr>
          <w:rFonts w:eastAsia="Times New Roman" w:cs="Arial"/>
          <w:lang w:eastAsia="en-GB"/>
        </w:rPr>
        <w:t xml:space="preserve">eam </w:t>
      </w:r>
      <w:r w:rsidR="00B07715">
        <w:rPr>
          <w:rFonts w:eastAsia="Times New Roman" w:cs="Arial"/>
          <w:lang w:eastAsia="en-GB"/>
        </w:rPr>
        <w:t>L</w:t>
      </w:r>
      <w:r w:rsidRPr="00A74C76">
        <w:rPr>
          <w:rFonts w:eastAsia="Times New Roman" w:cs="Arial"/>
          <w:lang w:eastAsia="en-GB"/>
        </w:rPr>
        <w:t>eaders: Front of House (</w:t>
      </w:r>
      <w:r w:rsidR="00B07715">
        <w:rPr>
          <w:rFonts w:eastAsia="Times New Roman" w:cs="Arial"/>
          <w:lang w:eastAsia="en-GB"/>
        </w:rPr>
        <w:t>with five volunteers</w:t>
      </w:r>
      <w:r w:rsidRPr="00A74C76">
        <w:rPr>
          <w:rFonts w:eastAsia="Times New Roman" w:cs="Arial"/>
          <w:lang w:eastAsia="en-GB"/>
        </w:rPr>
        <w:t xml:space="preserve">), Stock </w:t>
      </w:r>
      <w:r w:rsidR="00B07715">
        <w:rPr>
          <w:rFonts w:eastAsia="Times New Roman" w:cs="Arial"/>
          <w:lang w:eastAsia="en-GB"/>
        </w:rPr>
        <w:t xml:space="preserve">and </w:t>
      </w:r>
      <w:r w:rsidRPr="00A74C76">
        <w:rPr>
          <w:rFonts w:eastAsia="Times New Roman" w:cs="Arial"/>
          <w:lang w:eastAsia="en-GB"/>
        </w:rPr>
        <w:t>Operations (</w:t>
      </w:r>
      <w:r w:rsidR="00B07715">
        <w:rPr>
          <w:rFonts w:eastAsia="Times New Roman" w:cs="Arial"/>
          <w:lang w:eastAsia="en-GB"/>
        </w:rPr>
        <w:t xml:space="preserve">with </w:t>
      </w:r>
      <w:r w:rsidRPr="00A74C76">
        <w:rPr>
          <w:rFonts w:eastAsia="Times New Roman" w:cs="Arial"/>
          <w:lang w:eastAsia="en-GB"/>
        </w:rPr>
        <w:t>four volunteers)</w:t>
      </w:r>
      <w:r w:rsidR="00B07715">
        <w:rPr>
          <w:rFonts w:eastAsia="Times New Roman" w:cs="Arial"/>
          <w:lang w:eastAsia="en-GB"/>
        </w:rPr>
        <w:t xml:space="preserve"> and</w:t>
      </w:r>
      <w:r w:rsidRPr="00A74C76">
        <w:rPr>
          <w:rFonts w:eastAsia="Times New Roman" w:cs="Arial"/>
          <w:lang w:eastAsia="en-GB"/>
        </w:rPr>
        <w:t xml:space="preserve"> Administration (</w:t>
      </w:r>
      <w:r w:rsidR="00B07715">
        <w:rPr>
          <w:rFonts w:eastAsia="Times New Roman" w:cs="Arial"/>
          <w:lang w:eastAsia="en-GB"/>
        </w:rPr>
        <w:t xml:space="preserve">with </w:t>
      </w:r>
      <w:r w:rsidRPr="00A74C76">
        <w:rPr>
          <w:rFonts w:eastAsia="Times New Roman" w:cs="Arial"/>
          <w:lang w:eastAsia="en-GB"/>
        </w:rPr>
        <w:t>two volunteers)</w:t>
      </w:r>
      <w:r>
        <w:rPr>
          <w:rFonts w:eastAsia="Times New Roman" w:cs="Arial"/>
          <w:lang w:eastAsia="en-GB"/>
        </w:rPr>
        <w:t>.</w:t>
      </w:r>
    </w:p>
    <w:p w14:paraId="3B870E42" w14:textId="38C8C789" w:rsidR="00AC67DC" w:rsidRPr="008B6A98" w:rsidRDefault="00AC67DC" w:rsidP="00AC67DC">
      <w:pPr>
        <w:rPr>
          <w:rFonts w:eastAsia="Times New Roman" w:cs="Arial"/>
          <w:lang w:eastAsia="en-GB"/>
        </w:rPr>
      </w:pPr>
      <w:r w:rsidRPr="008B6A98">
        <w:rPr>
          <w:rFonts w:eastAsia="Times New Roman" w:cs="Arial"/>
          <w:lang w:eastAsia="en-GB"/>
        </w:rPr>
        <w:t xml:space="preserve">The </w:t>
      </w:r>
      <w:r w:rsidR="00F62DE8">
        <w:rPr>
          <w:rFonts w:eastAsia="Times New Roman" w:cs="Arial"/>
          <w:lang w:eastAsia="en-GB"/>
        </w:rPr>
        <w:t>S</w:t>
      </w:r>
      <w:r w:rsidRPr="008B6A98">
        <w:rPr>
          <w:rFonts w:eastAsia="Times New Roman" w:cs="Arial"/>
          <w:lang w:eastAsia="en-GB"/>
        </w:rPr>
        <w:t xml:space="preserve">tore </w:t>
      </w:r>
      <w:r w:rsidR="00B07715">
        <w:rPr>
          <w:rFonts w:eastAsia="Times New Roman" w:cs="Arial"/>
          <w:lang w:eastAsia="en-GB"/>
        </w:rPr>
        <w:t>M</w:t>
      </w:r>
      <w:r w:rsidRPr="008B6A98">
        <w:rPr>
          <w:rFonts w:eastAsia="Times New Roman" w:cs="Arial"/>
          <w:lang w:eastAsia="en-GB"/>
        </w:rPr>
        <w:t xml:space="preserve">anager has been in post for </w:t>
      </w:r>
      <w:r>
        <w:rPr>
          <w:rFonts w:eastAsia="Times New Roman" w:cs="Arial"/>
          <w:lang w:eastAsia="en-GB"/>
        </w:rPr>
        <w:t>nine</w:t>
      </w:r>
      <w:r w:rsidRPr="008B6A98">
        <w:rPr>
          <w:rFonts w:eastAsia="Times New Roman" w:cs="Arial"/>
          <w:lang w:eastAsia="en-GB"/>
        </w:rPr>
        <w:t xml:space="preserve"> years, with 19 years of involvement in the charity overall. They are deeply embedded in the local community and widely credited with the shop’s success.</w:t>
      </w:r>
      <w:r>
        <w:rPr>
          <w:rFonts w:eastAsia="Times New Roman" w:cs="Arial"/>
          <w:lang w:eastAsia="en-GB"/>
        </w:rPr>
        <w:t xml:space="preserve"> </w:t>
      </w:r>
      <w:r w:rsidRPr="008B6A98">
        <w:rPr>
          <w:rFonts w:cs="Arial"/>
        </w:rPr>
        <w:t xml:space="preserve">The shop has evolved into a </w:t>
      </w:r>
      <w:r w:rsidRPr="008B6A98">
        <w:rPr>
          <w:rStyle w:val="Strong"/>
          <w:rFonts w:cs="Arial"/>
          <w:b w:val="0"/>
          <w:bCs w:val="0"/>
        </w:rPr>
        <w:t>community hub</w:t>
      </w:r>
      <w:r w:rsidRPr="008B6A98">
        <w:rPr>
          <w:rFonts w:cs="Arial"/>
        </w:rPr>
        <w:t xml:space="preserve">, especially during </w:t>
      </w:r>
      <w:r w:rsidR="0065107C">
        <w:rPr>
          <w:rFonts w:cs="Arial"/>
        </w:rPr>
        <w:t xml:space="preserve">the </w:t>
      </w:r>
      <w:r w:rsidRPr="008B6A98">
        <w:rPr>
          <w:rFonts w:cs="Arial"/>
        </w:rPr>
        <w:t xml:space="preserve">winter months. It attracts vulnerable individuals seeking </w:t>
      </w:r>
      <w:r>
        <w:rPr>
          <w:rFonts w:cs="Arial"/>
        </w:rPr>
        <w:t>a welcoming environment</w:t>
      </w:r>
      <w:r w:rsidRPr="008B6A98">
        <w:rPr>
          <w:rFonts w:cs="Arial"/>
        </w:rPr>
        <w:t xml:space="preserve">. It receives </w:t>
      </w:r>
      <w:r w:rsidRPr="008B6A98">
        <w:rPr>
          <w:rStyle w:val="Strong"/>
          <w:rFonts w:cs="Arial"/>
          <w:b w:val="0"/>
          <w:bCs w:val="0"/>
        </w:rPr>
        <w:t>high-value donations regularly</w:t>
      </w:r>
      <w:r w:rsidRPr="008B6A98">
        <w:rPr>
          <w:rFonts w:cs="Arial"/>
        </w:rPr>
        <w:t>, enabling strong financial performance aligned with monthly sales targets.</w:t>
      </w:r>
    </w:p>
    <w:p w14:paraId="473ABB3D" w14:textId="73882EA4" w:rsidR="00AC67DC" w:rsidRPr="008B6A98" w:rsidRDefault="00AC67DC" w:rsidP="00AC67DC">
      <w:pPr>
        <w:pStyle w:val="NormalWeb"/>
        <w:rPr>
          <w:rFonts w:ascii="Arial" w:hAnsi="Arial" w:cs="Arial"/>
        </w:rPr>
      </w:pPr>
      <w:r w:rsidRPr="008B6A98">
        <w:rPr>
          <w:rFonts w:ascii="Arial" w:hAnsi="Arial" w:cs="Arial"/>
        </w:rPr>
        <w:t xml:space="preserve">However, this success has created </w:t>
      </w:r>
      <w:r w:rsidRPr="008B6A98">
        <w:rPr>
          <w:rStyle w:val="Strong"/>
          <w:rFonts w:ascii="Arial" w:hAnsi="Arial" w:cs="Arial"/>
          <w:b w:val="0"/>
          <w:bCs w:val="0"/>
        </w:rPr>
        <w:t>operational strain</w:t>
      </w:r>
      <w:r w:rsidRPr="008B6A98">
        <w:rPr>
          <w:rFonts w:ascii="Arial" w:hAnsi="Arial" w:cs="Arial"/>
        </w:rPr>
        <w:t xml:space="preserve">, limited formal controls, and an increasing reliance on informal practices. A new </w:t>
      </w:r>
      <w:r w:rsidR="00F62DE8">
        <w:rPr>
          <w:rFonts w:ascii="Arial" w:hAnsi="Arial" w:cs="Arial"/>
        </w:rPr>
        <w:t>Re</w:t>
      </w:r>
      <w:r w:rsidRPr="008B6A98">
        <w:rPr>
          <w:rFonts w:ascii="Arial" w:hAnsi="Arial" w:cs="Arial"/>
        </w:rPr>
        <w:t xml:space="preserve">gional </w:t>
      </w:r>
      <w:r w:rsidR="00F62DE8">
        <w:rPr>
          <w:rFonts w:ascii="Arial" w:hAnsi="Arial" w:cs="Arial"/>
        </w:rPr>
        <w:t>M</w:t>
      </w:r>
      <w:r w:rsidRPr="008B6A98">
        <w:rPr>
          <w:rFonts w:ascii="Arial" w:hAnsi="Arial" w:cs="Arial"/>
        </w:rPr>
        <w:t xml:space="preserve">anager has been appointed externally by </w:t>
      </w:r>
      <w:r w:rsidR="0065107C">
        <w:rPr>
          <w:rFonts w:ascii="Arial" w:hAnsi="Arial" w:cs="Arial"/>
        </w:rPr>
        <w:t xml:space="preserve">the </w:t>
      </w:r>
      <w:r>
        <w:rPr>
          <w:rFonts w:ascii="Arial" w:hAnsi="Arial" w:cs="Arial"/>
        </w:rPr>
        <w:t>h</w:t>
      </w:r>
      <w:r w:rsidRPr="008B6A98">
        <w:rPr>
          <w:rFonts w:ascii="Arial" w:hAnsi="Arial" w:cs="Arial"/>
        </w:rPr>
        <w:t xml:space="preserve">ead </w:t>
      </w:r>
      <w:r>
        <w:rPr>
          <w:rFonts w:ascii="Arial" w:hAnsi="Arial" w:cs="Arial"/>
        </w:rPr>
        <w:t>o</w:t>
      </w:r>
      <w:r w:rsidRPr="008B6A98">
        <w:rPr>
          <w:rFonts w:ascii="Arial" w:hAnsi="Arial" w:cs="Arial"/>
        </w:rPr>
        <w:t>ffice. Notably:</w:t>
      </w:r>
    </w:p>
    <w:p w14:paraId="332DF505" w14:textId="03A522F7" w:rsidR="00AC67DC" w:rsidRPr="008B6A98" w:rsidRDefault="00AC67DC" w:rsidP="00AC67DC">
      <w:pPr>
        <w:numPr>
          <w:ilvl w:val="0"/>
          <w:numId w:val="54"/>
        </w:numPr>
        <w:rPr>
          <w:rFonts w:eastAsia="Times New Roman" w:cs="Arial"/>
          <w:lang w:eastAsia="en-GB"/>
        </w:rPr>
      </w:pPr>
      <w:r w:rsidRPr="008B6A98">
        <w:rPr>
          <w:rFonts w:eastAsia="Times New Roman" w:cs="Arial"/>
          <w:lang w:eastAsia="en-GB"/>
        </w:rPr>
        <w:t xml:space="preserve">The </w:t>
      </w:r>
      <w:r w:rsidR="00F62DE8">
        <w:rPr>
          <w:rFonts w:eastAsia="Times New Roman" w:cs="Arial"/>
          <w:lang w:eastAsia="en-GB"/>
        </w:rPr>
        <w:t>Re</w:t>
      </w:r>
      <w:r>
        <w:rPr>
          <w:rFonts w:eastAsia="Times New Roman" w:cs="Arial"/>
          <w:lang w:eastAsia="en-GB"/>
        </w:rPr>
        <w:t xml:space="preserve">gional </w:t>
      </w:r>
      <w:r w:rsidR="00F62DE8">
        <w:rPr>
          <w:rFonts w:eastAsia="Times New Roman" w:cs="Arial"/>
          <w:lang w:eastAsia="en-GB"/>
        </w:rPr>
        <w:t>M</w:t>
      </w:r>
      <w:r>
        <w:rPr>
          <w:rFonts w:eastAsia="Times New Roman" w:cs="Arial"/>
          <w:lang w:eastAsia="en-GB"/>
        </w:rPr>
        <w:t>anager</w:t>
      </w:r>
      <w:r w:rsidRPr="008B6A98">
        <w:rPr>
          <w:rFonts w:eastAsia="Times New Roman" w:cs="Arial"/>
          <w:lang w:eastAsia="en-GB"/>
        </w:rPr>
        <w:t xml:space="preserve"> has a finance background, with </w:t>
      </w:r>
      <w:r>
        <w:rPr>
          <w:rFonts w:eastAsia="Times New Roman" w:cs="Arial"/>
          <w:lang w:eastAsia="en-GB"/>
        </w:rPr>
        <w:t>six</w:t>
      </w:r>
      <w:r w:rsidRPr="008B6A98">
        <w:rPr>
          <w:rFonts w:eastAsia="Times New Roman" w:cs="Arial"/>
          <w:lang w:eastAsia="en-GB"/>
        </w:rPr>
        <w:t xml:space="preserve"> months’ </w:t>
      </w:r>
      <w:r w:rsidR="00F62DE8">
        <w:rPr>
          <w:rFonts w:eastAsia="Times New Roman" w:cs="Arial"/>
          <w:lang w:eastAsia="en-GB"/>
        </w:rPr>
        <w:t xml:space="preserve">previous </w:t>
      </w:r>
      <w:r w:rsidRPr="008B6A98">
        <w:rPr>
          <w:rFonts w:eastAsia="Times New Roman" w:cs="Arial"/>
          <w:lang w:eastAsia="en-GB"/>
        </w:rPr>
        <w:t xml:space="preserve">experience </w:t>
      </w:r>
      <w:r w:rsidR="00F62DE8">
        <w:rPr>
          <w:rFonts w:eastAsia="Times New Roman" w:cs="Arial"/>
          <w:lang w:eastAsia="en-GB"/>
        </w:rPr>
        <w:t xml:space="preserve">with the charity </w:t>
      </w:r>
      <w:r w:rsidRPr="008B6A98">
        <w:rPr>
          <w:rFonts w:eastAsia="Times New Roman" w:cs="Arial"/>
          <w:lang w:eastAsia="en-GB"/>
        </w:rPr>
        <w:t xml:space="preserve">as a </w:t>
      </w:r>
      <w:r w:rsidR="00F62DE8">
        <w:rPr>
          <w:rFonts w:eastAsia="Times New Roman" w:cs="Arial"/>
          <w:lang w:eastAsia="en-GB"/>
        </w:rPr>
        <w:t>S</w:t>
      </w:r>
      <w:r w:rsidRPr="008B6A98">
        <w:rPr>
          <w:rFonts w:eastAsia="Times New Roman" w:cs="Arial"/>
          <w:lang w:eastAsia="en-GB"/>
        </w:rPr>
        <w:t xml:space="preserve">tore </w:t>
      </w:r>
      <w:r w:rsidR="00F62DE8">
        <w:rPr>
          <w:rFonts w:eastAsia="Times New Roman" w:cs="Arial"/>
          <w:lang w:eastAsia="en-GB"/>
        </w:rPr>
        <w:t>M</w:t>
      </w:r>
      <w:r w:rsidRPr="008B6A98">
        <w:rPr>
          <w:rFonts w:eastAsia="Times New Roman" w:cs="Arial"/>
          <w:lang w:eastAsia="en-GB"/>
        </w:rPr>
        <w:t>anager</w:t>
      </w:r>
      <w:r w:rsidR="002A576B">
        <w:rPr>
          <w:rFonts w:eastAsia="Times New Roman" w:cs="Arial"/>
          <w:lang w:eastAsia="en-GB"/>
        </w:rPr>
        <w:t xml:space="preserve"> elsewhere in the region</w:t>
      </w:r>
      <w:r>
        <w:rPr>
          <w:rFonts w:eastAsia="Times New Roman" w:cs="Arial"/>
          <w:lang w:eastAsia="en-GB"/>
        </w:rPr>
        <w:t>.</w:t>
      </w:r>
    </w:p>
    <w:p w14:paraId="051D7CD7" w14:textId="3C5A3D45" w:rsidR="00AC67DC" w:rsidRPr="008B6A98" w:rsidRDefault="00E01A35" w:rsidP="00AC67DC">
      <w:pPr>
        <w:numPr>
          <w:ilvl w:val="0"/>
          <w:numId w:val="54"/>
        </w:numPr>
        <w:rPr>
          <w:rFonts w:eastAsia="Times New Roman" w:cs="Arial"/>
          <w:lang w:eastAsia="en-GB"/>
        </w:rPr>
      </w:pPr>
      <w:r w:rsidRPr="008B6A98">
        <w:rPr>
          <w:rFonts w:eastAsia="Times New Roman" w:cs="Arial"/>
          <w:lang w:eastAsia="en-GB"/>
        </w:rPr>
        <w:t>The current Store Manager previously mentored them</w:t>
      </w:r>
      <w:r w:rsidR="00AC67DC">
        <w:rPr>
          <w:rFonts w:eastAsia="Times New Roman" w:cs="Arial"/>
          <w:lang w:eastAsia="en-GB"/>
        </w:rPr>
        <w:t>.</w:t>
      </w:r>
    </w:p>
    <w:p w14:paraId="574AE42C" w14:textId="26243990" w:rsidR="00AC67DC" w:rsidRPr="008B6A98" w:rsidRDefault="00AC67DC" w:rsidP="00AC67DC">
      <w:pPr>
        <w:numPr>
          <w:ilvl w:val="0"/>
          <w:numId w:val="54"/>
        </w:numPr>
        <w:rPr>
          <w:rFonts w:eastAsia="Times New Roman" w:cs="Arial"/>
          <w:lang w:eastAsia="en-GB"/>
        </w:rPr>
      </w:pPr>
      <w:r w:rsidRPr="008B6A98">
        <w:rPr>
          <w:rFonts w:eastAsia="Times New Roman" w:cs="Arial"/>
          <w:lang w:eastAsia="en-GB"/>
        </w:rPr>
        <w:t>Th</w:t>
      </w:r>
      <w:r w:rsidR="002A576B">
        <w:rPr>
          <w:rFonts w:eastAsia="Times New Roman" w:cs="Arial"/>
          <w:lang w:eastAsia="en-GB"/>
        </w:rPr>
        <w:t>is</w:t>
      </w:r>
      <w:r w:rsidRPr="008B6A98">
        <w:rPr>
          <w:rFonts w:eastAsia="Times New Roman" w:cs="Arial"/>
          <w:lang w:eastAsia="en-GB"/>
        </w:rPr>
        <w:t xml:space="preserve"> </w:t>
      </w:r>
      <w:r w:rsidR="002A576B">
        <w:rPr>
          <w:rFonts w:eastAsia="Times New Roman" w:cs="Arial"/>
          <w:lang w:eastAsia="en-GB"/>
        </w:rPr>
        <w:t>S</w:t>
      </w:r>
      <w:r w:rsidRPr="008B6A98">
        <w:rPr>
          <w:rFonts w:eastAsia="Times New Roman" w:cs="Arial"/>
          <w:lang w:eastAsia="en-GB"/>
        </w:rPr>
        <w:t xml:space="preserve">tore </w:t>
      </w:r>
      <w:r w:rsidR="002A576B">
        <w:rPr>
          <w:rFonts w:eastAsia="Times New Roman" w:cs="Arial"/>
          <w:lang w:eastAsia="en-GB"/>
        </w:rPr>
        <w:t>M</w:t>
      </w:r>
      <w:r w:rsidRPr="008B6A98">
        <w:rPr>
          <w:rFonts w:eastAsia="Times New Roman" w:cs="Arial"/>
          <w:lang w:eastAsia="en-GB"/>
        </w:rPr>
        <w:t xml:space="preserve">anager had expected to be promoted but </w:t>
      </w:r>
      <w:r>
        <w:rPr>
          <w:rFonts w:eastAsia="Times New Roman" w:cs="Arial"/>
          <w:lang w:eastAsia="en-GB"/>
        </w:rPr>
        <w:t>had been</w:t>
      </w:r>
      <w:r w:rsidRPr="008B6A98">
        <w:rPr>
          <w:rFonts w:eastAsia="Times New Roman" w:cs="Arial"/>
          <w:lang w:eastAsia="en-GB"/>
        </w:rPr>
        <w:t xml:space="preserve"> overlooked</w:t>
      </w:r>
      <w:r>
        <w:rPr>
          <w:rFonts w:eastAsia="Times New Roman" w:cs="Arial"/>
          <w:lang w:eastAsia="en-GB"/>
        </w:rPr>
        <w:t>.</w:t>
      </w:r>
    </w:p>
    <w:p w14:paraId="6F20624B" w14:textId="3B73C8C9" w:rsidR="00AC67DC" w:rsidRPr="008B6A98" w:rsidRDefault="00AC67DC" w:rsidP="00AC67DC">
      <w:pPr>
        <w:rPr>
          <w:rFonts w:eastAsia="Times New Roman" w:cs="Arial"/>
          <w:lang w:eastAsia="en-GB"/>
        </w:rPr>
      </w:pPr>
      <w:r w:rsidRPr="008B6A98">
        <w:rPr>
          <w:rFonts w:eastAsia="Times New Roman" w:cs="Arial"/>
          <w:lang w:eastAsia="en-GB"/>
        </w:rPr>
        <w:t xml:space="preserve">This </w:t>
      </w:r>
      <w:r>
        <w:rPr>
          <w:rFonts w:eastAsia="Times New Roman" w:cs="Arial"/>
          <w:lang w:eastAsia="en-GB"/>
        </w:rPr>
        <w:t xml:space="preserve">has </w:t>
      </w:r>
      <w:r w:rsidRPr="008B6A98">
        <w:rPr>
          <w:rFonts w:eastAsia="Times New Roman" w:cs="Arial"/>
          <w:lang w:eastAsia="en-GB"/>
        </w:rPr>
        <w:t>create</w:t>
      </w:r>
      <w:r>
        <w:rPr>
          <w:rFonts w:eastAsia="Times New Roman" w:cs="Arial"/>
          <w:lang w:eastAsia="en-GB"/>
        </w:rPr>
        <w:t>d</w:t>
      </w:r>
      <w:r w:rsidRPr="008B6A98">
        <w:rPr>
          <w:rFonts w:eastAsia="Times New Roman" w:cs="Arial"/>
          <w:lang w:eastAsia="en-GB"/>
        </w:rPr>
        <w:t xml:space="preserve"> a conflicted reporting dynamic, where a former mentee now supervises their mentor.</w:t>
      </w:r>
      <w:r>
        <w:rPr>
          <w:rFonts w:eastAsia="Times New Roman" w:cs="Arial"/>
          <w:lang w:eastAsia="en-GB"/>
        </w:rPr>
        <w:t xml:space="preserve"> </w:t>
      </w:r>
      <w:r w:rsidRPr="008B6A98">
        <w:rPr>
          <w:rFonts w:eastAsia="Times New Roman" w:cs="Arial"/>
          <w:lang w:eastAsia="en-GB"/>
        </w:rPr>
        <w:t>During the first leadership meeting</w:t>
      </w:r>
      <w:r>
        <w:rPr>
          <w:rFonts w:eastAsia="Times New Roman" w:cs="Arial"/>
          <w:lang w:eastAsia="en-GB"/>
        </w:rPr>
        <w:t>,</w:t>
      </w:r>
      <w:r w:rsidRPr="008B6A98">
        <w:rPr>
          <w:rFonts w:eastAsia="Times New Roman" w:cs="Arial"/>
          <w:lang w:eastAsia="en-GB"/>
        </w:rPr>
        <w:t xml:space="preserve"> there were disagreements over</w:t>
      </w:r>
      <w:r>
        <w:rPr>
          <w:rFonts w:eastAsia="Times New Roman" w:cs="Arial"/>
          <w:lang w:eastAsia="en-GB"/>
        </w:rPr>
        <w:t xml:space="preserve"> o</w:t>
      </w:r>
      <w:r w:rsidRPr="008B6A98">
        <w:rPr>
          <w:rFonts w:eastAsia="Times New Roman" w:cs="Arial"/>
          <w:lang w:eastAsia="en-GB"/>
        </w:rPr>
        <w:t>pening hours (</w:t>
      </w:r>
      <w:r>
        <w:rPr>
          <w:rFonts w:eastAsia="Times New Roman" w:cs="Arial"/>
          <w:lang w:eastAsia="en-GB"/>
        </w:rPr>
        <w:t xml:space="preserve">with </w:t>
      </w:r>
      <w:r w:rsidRPr="008B6A98">
        <w:rPr>
          <w:rFonts w:eastAsia="Times New Roman" w:cs="Arial"/>
          <w:lang w:eastAsia="en-GB"/>
        </w:rPr>
        <w:t>potential reduction)</w:t>
      </w:r>
      <w:r>
        <w:rPr>
          <w:rFonts w:eastAsia="Times New Roman" w:cs="Arial"/>
          <w:lang w:eastAsia="en-GB"/>
        </w:rPr>
        <w:t>, a</w:t>
      </w:r>
      <w:r w:rsidRPr="008B6A98">
        <w:rPr>
          <w:rFonts w:eastAsia="Times New Roman" w:cs="Arial"/>
          <w:lang w:eastAsia="en-GB"/>
        </w:rPr>
        <w:t>cceptance criteria for donations</w:t>
      </w:r>
      <w:r>
        <w:rPr>
          <w:rFonts w:eastAsia="Times New Roman" w:cs="Arial"/>
          <w:lang w:eastAsia="en-GB"/>
        </w:rPr>
        <w:t xml:space="preserve"> and how these will be processed</w:t>
      </w:r>
      <w:r w:rsidR="002A576B">
        <w:rPr>
          <w:rFonts w:eastAsia="Times New Roman" w:cs="Arial"/>
          <w:lang w:eastAsia="en-GB"/>
        </w:rPr>
        <w:t xml:space="preserve"> and proposed</w:t>
      </w:r>
      <w:r>
        <w:rPr>
          <w:rFonts w:eastAsia="Times New Roman" w:cs="Arial"/>
          <w:lang w:eastAsia="en-GB"/>
        </w:rPr>
        <w:t xml:space="preserve"> s</w:t>
      </w:r>
      <w:r w:rsidRPr="008B6A98">
        <w:rPr>
          <w:rFonts w:eastAsia="Times New Roman" w:cs="Arial"/>
          <w:lang w:eastAsia="en-GB"/>
        </w:rPr>
        <w:t xml:space="preserve">tore layout changes aimed at </w:t>
      </w:r>
      <w:r>
        <w:rPr>
          <w:rFonts w:eastAsia="Times New Roman" w:cs="Arial"/>
          <w:lang w:eastAsia="en-GB"/>
        </w:rPr>
        <w:t xml:space="preserve">maximising </w:t>
      </w:r>
      <w:r w:rsidRPr="008B6A98">
        <w:rPr>
          <w:rFonts w:eastAsia="Times New Roman" w:cs="Arial"/>
          <w:lang w:eastAsia="en-GB"/>
        </w:rPr>
        <w:t>revenue</w:t>
      </w:r>
      <w:r>
        <w:rPr>
          <w:rFonts w:eastAsia="Times New Roman" w:cs="Arial"/>
          <w:lang w:eastAsia="en-GB"/>
        </w:rPr>
        <w:t>.</w:t>
      </w:r>
      <w:r w:rsidRPr="008B6A98">
        <w:rPr>
          <w:rFonts w:eastAsia="Times New Roman" w:cs="Arial"/>
          <w:lang w:eastAsia="en-GB"/>
        </w:rPr>
        <w:t xml:space="preserve"> The discussion became confrontational, undermining leadership</w:t>
      </w:r>
      <w:r>
        <w:rPr>
          <w:rFonts w:eastAsia="Times New Roman" w:cs="Arial"/>
          <w:lang w:eastAsia="en-GB"/>
        </w:rPr>
        <w:t>,</w:t>
      </w:r>
      <w:r w:rsidRPr="008B6A98">
        <w:rPr>
          <w:rFonts w:eastAsia="Times New Roman" w:cs="Arial"/>
          <w:lang w:eastAsia="en-GB"/>
        </w:rPr>
        <w:t xml:space="preserve"> with the </w:t>
      </w:r>
      <w:r w:rsidR="002A576B">
        <w:rPr>
          <w:rFonts w:eastAsia="Times New Roman" w:cs="Arial"/>
          <w:lang w:eastAsia="en-GB"/>
        </w:rPr>
        <w:t>R</w:t>
      </w:r>
      <w:r w:rsidRPr="008B6A98">
        <w:rPr>
          <w:rFonts w:eastAsia="Times New Roman" w:cs="Arial"/>
          <w:lang w:eastAsia="en-GB"/>
        </w:rPr>
        <w:t xml:space="preserve">egional </w:t>
      </w:r>
      <w:r w:rsidR="002A576B">
        <w:rPr>
          <w:rFonts w:eastAsia="Times New Roman" w:cs="Arial"/>
          <w:lang w:eastAsia="en-GB"/>
        </w:rPr>
        <w:t>M</w:t>
      </w:r>
      <w:r w:rsidRPr="008B6A98">
        <w:rPr>
          <w:rFonts w:eastAsia="Times New Roman" w:cs="Arial"/>
          <w:lang w:eastAsia="en-GB"/>
        </w:rPr>
        <w:t>anager perceived to have a very dismissive and directive tone</w:t>
      </w:r>
      <w:r>
        <w:rPr>
          <w:rFonts w:eastAsia="Times New Roman" w:cs="Arial"/>
          <w:lang w:eastAsia="en-GB"/>
        </w:rPr>
        <w:t xml:space="preserve"> by </w:t>
      </w:r>
      <w:r w:rsidR="00107F58">
        <w:rPr>
          <w:rFonts w:eastAsia="Times New Roman" w:cs="Arial"/>
          <w:lang w:eastAsia="en-GB"/>
        </w:rPr>
        <w:t>Team Leaders</w:t>
      </w:r>
      <w:r w:rsidRPr="008B6A98">
        <w:rPr>
          <w:rFonts w:eastAsia="Times New Roman" w:cs="Arial"/>
          <w:lang w:eastAsia="en-GB"/>
        </w:rPr>
        <w:t>.</w:t>
      </w:r>
      <w:r>
        <w:rPr>
          <w:rFonts w:eastAsia="Times New Roman" w:cs="Arial"/>
          <w:lang w:eastAsia="en-GB"/>
        </w:rPr>
        <w:t xml:space="preserve"> </w:t>
      </w:r>
      <w:r w:rsidRPr="008B6A98">
        <w:rPr>
          <w:rFonts w:eastAsia="Times New Roman" w:cs="Arial"/>
          <w:lang w:eastAsia="en-GB"/>
        </w:rPr>
        <w:t>Since then,</w:t>
      </w:r>
      <w:r>
        <w:rPr>
          <w:rFonts w:eastAsia="Times New Roman" w:cs="Arial"/>
          <w:lang w:eastAsia="en-GB"/>
        </w:rPr>
        <w:t xml:space="preserve"> m</w:t>
      </w:r>
      <w:r w:rsidRPr="008B6A98">
        <w:rPr>
          <w:rFonts w:eastAsia="Times New Roman" w:cs="Arial"/>
          <w:lang w:eastAsia="en-GB"/>
        </w:rPr>
        <w:t>orale has significantly declined</w:t>
      </w:r>
      <w:r w:rsidR="0065107C">
        <w:rPr>
          <w:rFonts w:eastAsia="Times New Roman" w:cs="Arial"/>
          <w:lang w:eastAsia="en-GB"/>
        </w:rPr>
        <w:t>,</w:t>
      </w:r>
      <w:r>
        <w:rPr>
          <w:rFonts w:eastAsia="Times New Roman" w:cs="Arial"/>
          <w:lang w:eastAsia="en-GB"/>
        </w:rPr>
        <w:t xml:space="preserve"> with t</w:t>
      </w:r>
      <w:r w:rsidRPr="008B6A98">
        <w:rPr>
          <w:rFonts w:eastAsia="Times New Roman" w:cs="Arial"/>
          <w:lang w:eastAsia="en-GB"/>
        </w:rPr>
        <w:t xml:space="preserve">he </w:t>
      </w:r>
      <w:r w:rsidR="00CB4936">
        <w:rPr>
          <w:rFonts w:eastAsia="Times New Roman" w:cs="Arial"/>
          <w:lang w:eastAsia="en-GB"/>
        </w:rPr>
        <w:t>S</w:t>
      </w:r>
      <w:r w:rsidRPr="008B6A98">
        <w:rPr>
          <w:rFonts w:eastAsia="Times New Roman" w:cs="Arial"/>
          <w:lang w:eastAsia="en-GB"/>
        </w:rPr>
        <w:t xml:space="preserve">tore </w:t>
      </w:r>
      <w:r w:rsidR="00CB4936">
        <w:rPr>
          <w:rFonts w:eastAsia="Times New Roman" w:cs="Arial"/>
          <w:lang w:eastAsia="en-GB"/>
        </w:rPr>
        <w:t>M</w:t>
      </w:r>
      <w:r w:rsidRPr="008B6A98">
        <w:rPr>
          <w:rFonts w:eastAsia="Times New Roman" w:cs="Arial"/>
          <w:lang w:eastAsia="en-GB"/>
        </w:rPr>
        <w:t xml:space="preserve">anager and Stock </w:t>
      </w:r>
      <w:r w:rsidR="00CB4936">
        <w:rPr>
          <w:rFonts w:eastAsia="Times New Roman" w:cs="Arial"/>
          <w:lang w:eastAsia="en-GB"/>
        </w:rPr>
        <w:t>and</w:t>
      </w:r>
      <w:r w:rsidRPr="008B6A98">
        <w:rPr>
          <w:rFonts w:eastAsia="Times New Roman" w:cs="Arial"/>
          <w:lang w:eastAsia="en-GB"/>
        </w:rPr>
        <w:t xml:space="preserve"> Operations </w:t>
      </w:r>
      <w:r w:rsidR="00CB4936">
        <w:rPr>
          <w:rFonts w:eastAsia="Times New Roman" w:cs="Arial"/>
          <w:lang w:eastAsia="en-GB"/>
        </w:rPr>
        <w:t>T</w:t>
      </w:r>
      <w:r w:rsidRPr="008B6A98">
        <w:rPr>
          <w:rFonts w:eastAsia="Times New Roman" w:cs="Arial"/>
          <w:lang w:eastAsia="en-GB"/>
        </w:rPr>
        <w:t xml:space="preserve">eam </w:t>
      </w:r>
      <w:r w:rsidR="00CB4936">
        <w:rPr>
          <w:rFonts w:eastAsia="Times New Roman" w:cs="Arial"/>
          <w:lang w:eastAsia="en-GB"/>
        </w:rPr>
        <w:t>L</w:t>
      </w:r>
      <w:r w:rsidRPr="008B6A98">
        <w:rPr>
          <w:rFonts w:eastAsia="Times New Roman" w:cs="Arial"/>
          <w:lang w:eastAsia="en-GB"/>
        </w:rPr>
        <w:t>eader considering resignation</w:t>
      </w:r>
      <w:r>
        <w:rPr>
          <w:rFonts w:eastAsia="Times New Roman" w:cs="Arial"/>
          <w:lang w:eastAsia="en-GB"/>
        </w:rPr>
        <w:t xml:space="preserve">. </w:t>
      </w:r>
      <w:r w:rsidR="00DF5398">
        <w:rPr>
          <w:rFonts w:eastAsia="Times New Roman" w:cs="Arial"/>
          <w:lang w:eastAsia="en-GB"/>
        </w:rPr>
        <w:t xml:space="preserve">One of the volunteers has complained that the Regional Manager used their information in a social media posting without their consent. </w:t>
      </w:r>
      <w:r>
        <w:rPr>
          <w:rFonts w:eastAsia="Times New Roman" w:cs="Arial"/>
          <w:lang w:eastAsia="en-GB"/>
        </w:rPr>
        <w:t>This has led to significant tension amongst the v</w:t>
      </w:r>
      <w:r w:rsidRPr="008B6A98">
        <w:rPr>
          <w:rFonts w:eastAsia="Times New Roman" w:cs="Arial"/>
          <w:lang w:eastAsia="en-GB"/>
        </w:rPr>
        <w:t>olunteers</w:t>
      </w:r>
      <w:r>
        <w:rPr>
          <w:rFonts w:eastAsia="Times New Roman" w:cs="Arial"/>
          <w:lang w:eastAsia="en-GB"/>
        </w:rPr>
        <w:t xml:space="preserve">, </w:t>
      </w:r>
      <w:r w:rsidRPr="008B6A98">
        <w:rPr>
          <w:rFonts w:eastAsia="Times New Roman" w:cs="Arial"/>
          <w:lang w:eastAsia="en-GB"/>
        </w:rPr>
        <w:t xml:space="preserve">affecting </w:t>
      </w:r>
      <w:r w:rsidR="00D25840">
        <w:rPr>
          <w:rFonts w:eastAsia="Times New Roman" w:cs="Arial"/>
          <w:lang w:eastAsia="en-GB"/>
        </w:rPr>
        <w:t xml:space="preserve">the </w:t>
      </w:r>
      <w:r w:rsidRPr="008B6A98">
        <w:rPr>
          <w:rFonts w:eastAsia="Times New Roman" w:cs="Arial"/>
          <w:lang w:eastAsia="en-GB"/>
        </w:rPr>
        <w:t>customer experience</w:t>
      </w:r>
      <w:r>
        <w:rPr>
          <w:rFonts w:eastAsia="Times New Roman" w:cs="Arial"/>
          <w:lang w:eastAsia="en-GB"/>
        </w:rPr>
        <w:t>.</w:t>
      </w:r>
    </w:p>
    <w:p w14:paraId="65D28626" w14:textId="77777777" w:rsidR="000D11B1" w:rsidRDefault="000D11B1"/>
    <w:p w14:paraId="4312D183" w14:textId="77777777" w:rsidR="000D11B1" w:rsidRDefault="000D11B1">
      <w:pPr>
        <w:rPr>
          <w:b/>
          <w:bCs/>
        </w:rPr>
      </w:pPr>
      <w:r>
        <w:rPr>
          <w:b/>
          <w:bCs/>
        </w:rPr>
        <w:br w:type="page"/>
      </w:r>
    </w:p>
    <w:p w14:paraId="1EA5BBA1" w14:textId="30C55E59" w:rsidR="000D11B1" w:rsidRDefault="000D11B1">
      <w:r w:rsidRPr="00B40C1E">
        <w:rPr>
          <w:b/>
          <w:bCs/>
        </w:rPr>
        <w:lastRenderedPageBreak/>
        <w:t>Risk analysis table</w:t>
      </w:r>
    </w:p>
    <w:p w14:paraId="2C767C85" w14:textId="14850539" w:rsidR="000D11B1" w:rsidRDefault="000D11B1">
      <w:r>
        <w:t>Add risks you identified in the table below under the relevant risk type heading.</w:t>
      </w:r>
      <w:r w:rsidR="00751620">
        <w:t xml:space="preserve">  Remember to explain each risk identified.</w:t>
      </w:r>
    </w:p>
    <w:tbl>
      <w:tblPr>
        <w:tblStyle w:val="TableGrid"/>
        <w:tblW w:w="0" w:type="auto"/>
        <w:tblLook w:val="04A0" w:firstRow="1" w:lastRow="0" w:firstColumn="1" w:lastColumn="0" w:noHBand="0" w:noVBand="1"/>
      </w:tblPr>
      <w:tblGrid>
        <w:gridCol w:w="4508"/>
        <w:gridCol w:w="4508"/>
      </w:tblGrid>
      <w:tr w:rsidR="000D11B1" w14:paraId="613BA5ED" w14:textId="77777777" w:rsidTr="000D11B1">
        <w:tc>
          <w:tcPr>
            <w:tcW w:w="4508" w:type="dxa"/>
          </w:tcPr>
          <w:p w14:paraId="4740C3A9" w14:textId="2A1DF892" w:rsidR="000D11B1" w:rsidRPr="00B40C1E" w:rsidRDefault="000D11B1">
            <w:pPr>
              <w:rPr>
                <w:b/>
                <w:bCs/>
              </w:rPr>
            </w:pPr>
            <w:r w:rsidRPr="00B40C1E">
              <w:rPr>
                <w:b/>
                <w:bCs/>
              </w:rPr>
              <w:t>Risk type</w:t>
            </w:r>
          </w:p>
        </w:tc>
        <w:tc>
          <w:tcPr>
            <w:tcW w:w="4508" w:type="dxa"/>
          </w:tcPr>
          <w:p w14:paraId="1A9F02D0" w14:textId="7E0708A5" w:rsidR="000D11B1" w:rsidRPr="00B40C1E" w:rsidRDefault="000D11B1">
            <w:pPr>
              <w:rPr>
                <w:b/>
                <w:bCs/>
              </w:rPr>
            </w:pPr>
            <w:r w:rsidRPr="00B40C1E">
              <w:rPr>
                <w:b/>
                <w:bCs/>
              </w:rPr>
              <w:t>Risk</w:t>
            </w:r>
          </w:p>
        </w:tc>
      </w:tr>
      <w:tr w:rsidR="000D11B1" w14:paraId="1E6AEBAC" w14:textId="77777777" w:rsidTr="00B40C1E">
        <w:trPr>
          <w:trHeight w:val="2268"/>
        </w:trPr>
        <w:tc>
          <w:tcPr>
            <w:tcW w:w="4508" w:type="dxa"/>
          </w:tcPr>
          <w:p w14:paraId="4859500F" w14:textId="66B8992E" w:rsidR="000D11B1" w:rsidRDefault="000D11B1">
            <w:r>
              <w:t>Compliance</w:t>
            </w:r>
          </w:p>
        </w:tc>
        <w:tc>
          <w:tcPr>
            <w:tcW w:w="4508" w:type="dxa"/>
          </w:tcPr>
          <w:p w14:paraId="25613CEC" w14:textId="77777777" w:rsidR="000D11B1" w:rsidRDefault="000D11B1"/>
        </w:tc>
      </w:tr>
      <w:tr w:rsidR="000D11B1" w14:paraId="432034CA" w14:textId="77777777" w:rsidTr="00B40C1E">
        <w:trPr>
          <w:trHeight w:val="2268"/>
        </w:trPr>
        <w:tc>
          <w:tcPr>
            <w:tcW w:w="4508" w:type="dxa"/>
          </w:tcPr>
          <w:p w14:paraId="06DFF955" w14:textId="4BFC3E12" w:rsidR="000D11B1" w:rsidRDefault="000D11B1">
            <w:r>
              <w:t>Governance</w:t>
            </w:r>
          </w:p>
        </w:tc>
        <w:tc>
          <w:tcPr>
            <w:tcW w:w="4508" w:type="dxa"/>
          </w:tcPr>
          <w:p w14:paraId="596CEF2B" w14:textId="77777777" w:rsidR="000D11B1" w:rsidRDefault="000D11B1"/>
        </w:tc>
      </w:tr>
      <w:tr w:rsidR="000D11B1" w14:paraId="37B16054" w14:textId="77777777" w:rsidTr="00B40C1E">
        <w:trPr>
          <w:trHeight w:val="2268"/>
        </w:trPr>
        <w:tc>
          <w:tcPr>
            <w:tcW w:w="4508" w:type="dxa"/>
          </w:tcPr>
          <w:p w14:paraId="45960000" w14:textId="182B5A12" w:rsidR="000D11B1" w:rsidRDefault="000D11B1">
            <w:r>
              <w:t>Legal</w:t>
            </w:r>
          </w:p>
        </w:tc>
        <w:tc>
          <w:tcPr>
            <w:tcW w:w="4508" w:type="dxa"/>
          </w:tcPr>
          <w:p w14:paraId="268AD8F1" w14:textId="77777777" w:rsidR="000D11B1" w:rsidRDefault="000D11B1"/>
        </w:tc>
      </w:tr>
    </w:tbl>
    <w:p w14:paraId="4385DA75" w14:textId="77777777" w:rsidR="006A32BD" w:rsidRDefault="006A32BD"/>
    <w:p w14:paraId="76492827" w14:textId="1D3AFD19" w:rsidR="00462FB0" w:rsidRDefault="00462FB0">
      <w:r>
        <w:br w:type="page"/>
      </w:r>
    </w:p>
    <w:p w14:paraId="08078B72" w14:textId="5D6BD918" w:rsidR="00751620" w:rsidRDefault="00ED12B2" w:rsidP="00751620">
      <w:pPr>
        <w:pStyle w:val="Heading3"/>
      </w:pPr>
      <w:r>
        <w:lastRenderedPageBreak/>
        <w:t>What if? Scenarios</w:t>
      </w:r>
    </w:p>
    <w:p w14:paraId="13796EEF" w14:textId="4F7A7986" w:rsidR="00ED12B2" w:rsidRDefault="00ED12B2" w:rsidP="00751620"/>
    <w:tbl>
      <w:tblPr>
        <w:tblStyle w:val="TableGrid"/>
        <w:tblW w:w="0" w:type="auto"/>
        <w:tblLook w:val="04A0" w:firstRow="1" w:lastRow="0" w:firstColumn="1" w:lastColumn="0" w:noHBand="0" w:noVBand="1"/>
      </w:tblPr>
      <w:tblGrid>
        <w:gridCol w:w="4508"/>
        <w:gridCol w:w="4508"/>
      </w:tblGrid>
      <w:tr w:rsidR="0057293C" w14:paraId="752A7CC8" w14:textId="77777777" w:rsidTr="0057293C">
        <w:tc>
          <w:tcPr>
            <w:tcW w:w="4508" w:type="dxa"/>
          </w:tcPr>
          <w:p w14:paraId="53020B36" w14:textId="2B43067B" w:rsidR="0057293C" w:rsidRPr="00B40C1E" w:rsidRDefault="0057293C" w:rsidP="00ED12B2">
            <w:pPr>
              <w:rPr>
                <w:b/>
                <w:bCs/>
              </w:rPr>
            </w:pPr>
            <w:r w:rsidRPr="00B40C1E">
              <w:rPr>
                <w:b/>
                <w:bCs/>
              </w:rPr>
              <w:t>Scenario</w:t>
            </w:r>
          </w:p>
        </w:tc>
        <w:tc>
          <w:tcPr>
            <w:tcW w:w="4508" w:type="dxa"/>
          </w:tcPr>
          <w:p w14:paraId="10750AC2" w14:textId="61191A15" w:rsidR="0057293C" w:rsidRPr="00B40C1E" w:rsidRDefault="0057293C" w:rsidP="00ED12B2">
            <w:pPr>
              <w:rPr>
                <w:b/>
                <w:bCs/>
              </w:rPr>
            </w:pPr>
            <w:r>
              <w:rPr>
                <w:b/>
                <w:bCs/>
              </w:rPr>
              <w:t>Type of risk</w:t>
            </w:r>
          </w:p>
        </w:tc>
      </w:tr>
      <w:tr w:rsidR="0057293C" w14:paraId="7432FBCF" w14:textId="77777777" w:rsidTr="00B40C1E">
        <w:trPr>
          <w:trHeight w:val="1417"/>
        </w:trPr>
        <w:tc>
          <w:tcPr>
            <w:tcW w:w="4508" w:type="dxa"/>
          </w:tcPr>
          <w:p w14:paraId="7A01E95B" w14:textId="4520F89A" w:rsidR="0057293C" w:rsidRDefault="000D6D56" w:rsidP="00ED12B2">
            <w:r>
              <w:t>What if most banks decide to move all their services online and close all physical banks on the high street?</w:t>
            </w:r>
          </w:p>
        </w:tc>
        <w:tc>
          <w:tcPr>
            <w:tcW w:w="4508" w:type="dxa"/>
          </w:tcPr>
          <w:p w14:paraId="36624D0F" w14:textId="77777777" w:rsidR="0057293C" w:rsidRDefault="0057293C" w:rsidP="00ED12B2"/>
        </w:tc>
      </w:tr>
      <w:tr w:rsidR="0057293C" w14:paraId="2F0C29F5" w14:textId="77777777" w:rsidTr="00B40C1E">
        <w:trPr>
          <w:trHeight w:val="1417"/>
        </w:trPr>
        <w:tc>
          <w:tcPr>
            <w:tcW w:w="4508" w:type="dxa"/>
          </w:tcPr>
          <w:p w14:paraId="62F3195A" w14:textId="5C1149EC" w:rsidR="0057293C" w:rsidRDefault="000D6D56" w:rsidP="00ED12B2">
            <w:r>
              <w:t xml:space="preserve">What if the management of </w:t>
            </w:r>
            <w:r w:rsidR="00757045">
              <w:t xml:space="preserve">the </w:t>
            </w:r>
            <w:r>
              <w:t>ABC charity organisation decides to reduce the working hours of all team leaders?</w:t>
            </w:r>
          </w:p>
        </w:tc>
        <w:tc>
          <w:tcPr>
            <w:tcW w:w="4508" w:type="dxa"/>
          </w:tcPr>
          <w:p w14:paraId="232073EE" w14:textId="77777777" w:rsidR="0057293C" w:rsidRDefault="0057293C" w:rsidP="00ED12B2"/>
        </w:tc>
      </w:tr>
      <w:tr w:rsidR="0057293C" w14:paraId="4D0E71E0" w14:textId="77777777" w:rsidTr="00B40C1E">
        <w:trPr>
          <w:trHeight w:val="1417"/>
        </w:trPr>
        <w:tc>
          <w:tcPr>
            <w:tcW w:w="4508" w:type="dxa"/>
          </w:tcPr>
          <w:p w14:paraId="00B27433" w14:textId="2A657A13" w:rsidR="0057293C" w:rsidRDefault="000D6D56" w:rsidP="00ED12B2">
            <w:r>
              <w:t>What if an employee of a well-known supermarket sells customers’ online details?</w:t>
            </w:r>
          </w:p>
        </w:tc>
        <w:tc>
          <w:tcPr>
            <w:tcW w:w="4508" w:type="dxa"/>
          </w:tcPr>
          <w:p w14:paraId="592073FC" w14:textId="77777777" w:rsidR="0057293C" w:rsidRDefault="0057293C" w:rsidP="00ED12B2"/>
        </w:tc>
      </w:tr>
      <w:tr w:rsidR="0057293C" w14:paraId="3139374E" w14:textId="77777777" w:rsidTr="00B40C1E">
        <w:trPr>
          <w:trHeight w:val="1417"/>
        </w:trPr>
        <w:tc>
          <w:tcPr>
            <w:tcW w:w="4508" w:type="dxa"/>
          </w:tcPr>
          <w:p w14:paraId="3E336FD3" w14:textId="1208E62C" w:rsidR="0057293C" w:rsidRDefault="000D6D56" w:rsidP="00ED12B2">
            <w:r>
              <w:t xml:space="preserve">What if a financial firm fails </w:t>
            </w:r>
            <w:r w:rsidR="00757045">
              <w:t xml:space="preserve">its </w:t>
            </w:r>
            <w:r>
              <w:t>annual audit?</w:t>
            </w:r>
          </w:p>
        </w:tc>
        <w:tc>
          <w:tcPr>
            <w:tcW w:w="4508" w:type="dxa"/>
          </w:tcPr>
          <w:p w14:paraId="5655B623" w14:textId="77777777" w:rsidR="0057293C" w:rsidRDefault="0057293C" w:rsidP="00ED12B2"/>
        </w:tc>
      </w:tr>
      <w:tr w:rsidR="0057293C" w14:paraId="3EEF5E7A" w14:textId="77777777" w:rsidTr="00B40C1E">
        <w:trPr>
          <w:trHeight w:val="1417"/>
        </w:trPr>
        <w:tc>
          <w:tcPr>
            <w:tcW w:w="4508" w:type="dxa"/>
          </w:tcPr>
          <w:p w14:paraId="7B0B75F6" w14:textId="7A72F375" w:rsidR="0057293C" w:rsidRDefault="000D6D56" w:rsidP="00ED12B2">
            <w:r>
              <w:t>What if a sixth</w:t>
            </w:r>
            <w:r w:rsidR="00757045">
              <w:t>-</w:t>
            </w:r>
            <w:r>
              <w:t>form college uses students’ images for promotion without consent?</w:t>
            </w:r>
          </w:p>
        </w:tc>
        <w:tc>
          <w:tcPr>
            <w:tcW w:w="4508" w:type="dxa"/>
          </w:tcPr>
          <w:p w14:paraId="01B95B47" w14:textId="77777777" w:rsidR="0057293C" w:rsidRDefault="0057293C" w:rsidP="00ED12B2"/>
        </w:tc>
      </w:tr>
      <w:tr w:rsidR="0057293C" w14:paraId="52CB5843" w14:textId="77777777" w:rsidTr="00B40C1E">
        <w:trPr>
          <w:trHeight w:val="1417"/>
        </w:trPr>
        <w:tc>
          <w:tcPr>
            <w:tcW w:w="4508" w:type="dxa"/>
          </w:tcPr>
          <w:p w14:paraId="527975D4" w14:textId="4D73AB9B" w:rsidR="0057293C" w:rsidRDefault="000D6D56" w:rsidP="00ED12B2">
            <w:r>
              <w:t>What if a local grocery store fails to check identification when selling cigarettes and alcohol?</w:t>
            </w:r>
          </w:p>
        </w:tc>
        <w:tc>
          <w:tcPr>
            <w:tcW w:w="4508" w:type="dxa"/>
          </w:tcPr>
          <w:p w14:paraId="18AA27F3" w14:textId="77777777" w:rsidR="0057293C" w:rsidRDefault="0057293C" w:rsidP="00ED12B2"/>
        </w:tc>
      </w:tr>
    </w:tbl>
    <w:p w14:paraId="34A18A43" w14:textId="3FCA7003" w:rsidR="0057293C" w:rsidRDefault="0057293C" w:rsidP="00ED12B2"/>
    <w:p w14:paraId="5438059F" w14:textId="77777777" w:rsidR="0057293C" w:rsidRDefault="0057293C">
      <w:r>
        <w:br w:type="page"/>
      </w:r>
    </w:p>
    <w:p w14:paraId="454629CD" w14:textId="212D6C3B" w:rsidR="009A09AE" w:rsidRPr="0072637F" w:rsidRDefault="009A09AE" w:rsidP="009A09AE">
      <w:pPr>
        <w:pStyle w:val="Heading2"/>
      </w:pPr>
      <w:r w:rsidRPr="0072637F">
        <w:lastRenderedPageBreak/>
        <w:t xml:space="preserve">The following materials relate to lesson </w:t>
      </w:r>
      <w:r>
        <w:t>3</w:t>
      </w:r>
      <w:r w:rsidRPr="0072637F">
        <w:t>:</w:t>
      </w:r>
    </w:p>
    <w:p w14:paraId="200EE1EB" w14:textId="6405578D" w:rsidR="003C64EC" w:rsidRDefault="00C57A54" w:rsidP="009A09AE">
      <w:pPr>
        <w:pStyle w:val="ListParagraph"/>
        <w:numPr>
          <w:ilvl w:val="0"/>
          <w:numId w:val="3"/>
        </w:numPr>
      </w:pPr>
      <w:r>
        <w:t>Peer Bank Ltd</w:t>
      </w:r>
      <w:r w:rsidR="003C64EC">
        <w:t xml:space="preserve"> case study</w:t>
      </w:r>
      <w:r w:rsidR="00D25840">
        <w:t>.</w:t>
      </w:r>
    </w:p>
    <w:p w14:paraId="3A8ECF3D" w14:textId="3BFCA57F" w:rsidR="003C64EC" w:rsidRDefault="003C64EC" w:rsidP="009A09AE">
      <w:pPr>
        <w:pStyle w:val="ListParagraph"/>
        <w:numPr>
          <w:ilvl w:val="0"/>
          <w:numId w:val="3"/>
        </w:numPr>
      </w:pPr>
      <w:r>
        <w:t xml:space="preserve">Analysis of </w:t>
      </w:r>
      <w:r w:rsidR="00C57A54">
        <w:t>Peer Bank Ltd</w:t>
      </w:r>
      <w:r>
        <w:t xml:space="preserve"> case study</w:t>
      </w:r>
      <w:r w:rsidR="00D25840">
        <w:t>.</w:t>
      </w:r>
    </w:p>
    <w:p w14:paraId="2FBE7ECE" w14:textId="6665DAD7" w:rsidR="009A09AE" w:rsidRDefault="009A09AE" w:rsidP="009A09AE">
      <w:pPr>
        <w:pStyle w:val="ListParagraph"/>
        <w:numPr>
          <w:ilvl w:val="0"/>
          <w:numId w:val="3"/>
        </w:numPr>
      </w:pPr>
      <w:r>
        <w:t xml:space="preserve">Finance </w:t>
      </w:r>
      <w:r w:rsidR="00892A92">
        <w:t>r</w:t>
      </w:r>
      <w:r>
        <w:t xml:space="preserve">isks </w:t>
      </w:r>
      <w:r w:rsidR="00892A92">
        <w:t>c</w:t>
      </w:r>
      <w:r>
        <w:t xml:space="preserve">ase </w:t>
      </w:r>
      <w:r w:rsidR="00892A92">
        <w:t>s</w:t>
      </w:r>
      <w:r>
        <w:t>tudy</w:t>
      </w:r>
      <w:r w:rsidR="00D25840">
        <w:t>.</w:t>
      </w:r>
    </w:p>
    <w:p w14:paraId="172AFC5E" w14:textId="3596385C" w:rsidR="008B1561" w:rsidRPr="0072637F" w:rsidRDefault="008B1561" w:rsidP="009A09AE">
      <w:pPr>
        <w:pStyle w:val="ListParagraph"/>
        <w:numPr>
          <w:ilvl w:val="0"/>
          <w:numId w:val="3"/>
        </w:numPr>
      </w:pPr>
      <w:r>
        <w:t>Exam</w:t>
      </w:r>
      <w:r w:rsidR="00D25840">
        <w:t>-</w:t>
      </w:r>
      <w:r>
        <w:t>style question</w:t>
      </w:r>
      <w:r w:rsidR="00D25840">
        <w:t>.</w:t>
      </w:r>
    </w:p>
    <w:p w14:paraId="3A137CCD" w14:textId="77777777" w:rsidR="009A09AE" w:rsidRPr="0072637F" w:rsidRDefault="009A09AE" w:rsidP="009A09AE">
      <w:pPr>
        <w:pStyle w:val="ListParagraph"/>
      </w:pPr>
    </w:p>
    <w:p w14:paraId="18A7A7C1" w14:textId="77777777" w:rsidR="009A09AE" w:rsidRPr="0072637F" w:rsidRDefault="009A09AE" w:rsidP="009A09AE">
      <w:r w:rsidRPr="0072637F">
        <w:br w:type="page"/>
      </w:r>
    </w:p>
    <w:p w14:paraId="7F71BDA8" w14:textId="18834E39" w:rsidR="00A5752F" w:rsidRDefault="005A7AAC" w:rsidP="00B40C1E">
      <w:pPr>
        <w:pStyle w:val="Heading3"/>
      </w:pPr>
      <w:r>
        <w:lastRenderedPageBreak/>
        <w:t>Peer Bank Ltd</w:t>
      </w:r>
      <w:r w:rsidR="00A5752F">
        <w:t xml:space="preserve"> case study</w:t>
      </w:r>
    </w:p>
    <w:p w14:paraId="22523F49" w14:textId="77777777" w:rsidR="005A7AAC" w:rsidRPr="005A7E14" w:rsidRDefault="005A7AAC" w:rsidP="005A7AAC">
      <w:pPr>
        <w:rPr>
          <w:rFonts w:eastAsia="Times New Roman" w:cs="Arial"/>
          <w:lang w:eastAsia="en-GB"/>
        </w:rPr>
      </w:pPr>
      <w:r w:rsidRPr="005A7E14">
        <w:rPr>
          <w:rFonts w:eastAsia="Times New Roman" w:cs="Arial"/>
          <w:lang w:eastAsia="en-GB"/>
        </w:rPr>
        <w:t>The UK financial sector is subject to strict regulation by the Financial Conduct Authority (FCA), which sets and enforces standards relating to conduct, legal compliance, governance, and risk management. Despite this robust regulatory framework, several prominent financial institutions have faced significant enforcement action in recent years. One notable example is Peer Bank Ltd (PB Ltd), which came under intense scrutiny in 2025 following an FCA investigation into serious and systemic weaknesses within its operations.</w:t>
      </w:r>
    </w:p>
    <w:p w14:paraId="48529E73" w14:textId="369123F3" w:rsidR="005A7AAC" w:rsidRPr="005A7E14" w:rsidRDefault="005A7AAC" w:rsidP="005A7AAC">
      <w:pPr>
        <w:rPr>
          <w:rFonts w:eastAsia="Times New Roman" w:cs="Arial"/>
          <w:lang w:eastAsia="en-GB"/>
        </w:rPr>
      </w:pPr>
      <w:r w:rsidRPr="005A7E14">
        <w:rPr>
          <w:rFonts w:eastAsia="Times New Roman" w:cs="Arial"/>
          <w:lang w:eastAsia="en-GB"/>
        </w:rPr>
        <w:t xml:space="preserve">The investigation revealed that PB Ltd had developed a problematic organisational culture that contributed directly to compliance and conduct failures. Employees were able to open accounts for high-risk customers without </w:t>
      </w:r>
      <w:r w:rsidR="003C36BA" w:rsidRPr="005A7E14">
        <w:rPr>
          <w:rFonts w:eastAsia="Times New Roman" w:cs="Arial"/>
          <w:lang w:eastAsia="en-GB"/>
        </w:rPr>
        <w:t>conducting</w:t>
      </w:r>
      <w:r w:rsidRPr="005A7E14">
        <w:rPr>
          <w:rFonts w:eastAsia="Times New Roman" w:cs="Arial"/>
          <w:lang w:eastAsia="en-GB"/>
        </w:rPr>
        <w:t xml:space="preserve"> adequate due diligence. This represents a clear breach of Anti-Money Laundering (AML) requirements. Furthermore, the bank failed to act on clear warning signs, including suspicious transactions and other indicators of potential money laundering.</w:t>
      </w:r>
    </w:p>
    <w:p w14:paraId="24956DD5" w14:textId="26F2C8AA" w:rsidR="005A7AAC" w:rsidRPr="005A7E14" w:rsidRDefault="005A7AAC" w:rsidP="005A7AAC">
      <w:pPr>
        <w:rPr>
          <w:rFonts w:eastAsia="Times New Roman" w:cs="Arial"/>
          <w:lang w:eastAsia="en-GB"/>
        </w:rPr>
      </w:pPr>
      <w:r w:rsidRPr="005A7E14">
        <w:rPr>
          <w:rFonts w:eastAsia="Times New Roman" w:cs="Arial"/>
          <w:lang w:eastAsia="en-GB"/>
        </w:rPr>
        <w:t xml:space="preserve">A key issue identified by the FCA was the failure of PB Ltd management to escalate known risks. Effective governance requires that risks </w:t>
      </w:r>
      <w:r w:rsidR="00E21575" w:rsidRPr="005A7E14">
        <w:rPr>
          <w:rFonts w:eastAsia="Times New Roman" w:cs="Arial"/>
          <w:lang w:eastAsia="en-GB"/>
        </w:rPr>
        <w:t>be</w:t>
      </w:r>
      <w:r w:rsidRPr="005A7E14">
        <w:rPr>
          <w:rFonts w:eastAsia="Times New Roman" w:cs="Arial"/>
          <w:lang w:eastAsia="en-GB"/>
        </w:rPr>
        <w:t xml:space="preserve"> identified, reported, and addressed in a timely manner. However, in this case, the bank lacked robust reporting systems to detect and respond to weaknesses in customer due diligence processes. Further investigations suggested that </w:t>
      </w:r>
      <w:r>
        <w:rPr>
          <w:rFonts w:eastAsia="Times New Roman" w:cs="Arial"/>
          <w:lang w:eastAsia="en-GB"/>
        </w:rPr>
        <w:t>m</w:t>
      </w:r>
      <w:r w:rsidRPr="005A7E14">
        <w:rPr>
          <w:rFonts w:eastAsia="Times New Roman" w:cs="Arial"/>
          <w:lang w:eastAsia="en-GB"/>
        </w:rPr>
        <w:t>anagement chose to delay investment in essential system upgrades and staff training programmes. This decision significantly weakened the company’s ability to monitor transactions and identify suspicious activity, thereby increasing its exposure to financial crime risks. Such behaviour demonstrates how poor decision-making at a senior level can create vulnerabilities across multiple areas of risk.</w:t>
      </w:r>
      <w:r>
        <w:rPr>
          <w:rFonts w:eastAsia="Times New Roman" w:cs="Arial"/>
          <w:lang w:eastAsia="en-GB"/>
        </w:rPr>
        <w:t xml:space="preserve"> </w:t>
      </w:r>
      <w:r w:rsidRPr="005A7E14">
        <w:rPr>
          <w:rFonts w:eastAsia="Times New Roman" w:cs="Arial"/>
          <w:lang w:eastAsia="en-GB"/>
        </w:rPr>
        <w:t>In addition to operational shortcomings, the FCA identified serious cultural issues within PB Ltd. There was evidence that employees felt discouraged from raising concerns or reporting misconduct. This highlights the importance of organisational culture in managing poor behaviour</w:t>
      </w:r>
      <w:r w:rsidR="00757045">
        <w:rPr>
          <w:rFonts w:eastAsia="Times New Roman" w:cs="Arial"/>
          <w:lang w:eastAsia="en-GB"/>
        </w:rPr>
        <w:t>,</w:t>
      </w:r>
      <w:r w:rsidR="00757045" w:rsidRPr="005A7E14">
        <w:rPr>
          <w:rFonts w:eastAsia="Times New Roman" w:cs="Arial"/>
          <w:lang w:eastAsia="en-GB"/>
        </w:rPr>
        <w:t xml:space="preserve"> </w:t>
      </w:r>
      <w:r w:rsidRPr="005A7E14">
        <w:rPr>
          <w:rFonts w:eastAsia="Times New Roman" w:cs="Arial"/>
          <w:lang w:eastAsia="en-GB"/>
        </w:rPr>
        <w:t xml:space="preserve">where employees are not empowered to speak up, misconduct can persist and escalate. </w:t>
      </w:r>
    </w:p>
    <w:p w14:paraId="401BE3B4" w14:textId="77D28D71" w:rsidR="00135139" w:rsidRDefault="005A7AAC" w:rsidP="005A7AAC">
      <w:pPr>
        <w:rPr>
          <w:rFonts w:eastAsia="Times New Roman" w:cs="Arial"/>
          <w:lang w:eastAsia="en-GB"/>
        </w:rPr>
      </w:pPr>
      <w:r w:rsidRPr="005A7E14">
        <w:rPr>
          <w:rFonts w:eastAsia="Times New Roman" w:cs="Arial"/>
          <w:lang w:eastAsia="en-GB"/>
        </w:rPr>
        <w:t>As a result of these failings, the FCA imposed increased regulatory scrutiny on PB Ltd. The bank was required to implement enhanced monitoring procedures, including mandatory internal reviews conducted every six months. These reviews were designed to ensure that improvements were made in risk management, compliance processes, and governance arrangements. The FCA also warned that failure to implement these changes could lead to further sanctions. The enhanced supervisory measures are scheduled to remain in place until the end of 2027, at which point the bank’s progress will be formally assessed</w:t>
      </w:r>
      <w:r w:rsidR="00757045">
        <w:rPr>
          <w:rFonts w:eastAsia="Times New Roman" w:cs="Arial"/>
          <w:lang w:eastAsia="en-GB"/>
        </w:rPr>
        <w:t>,</w:t>
      </w:r>
      <w:r>
        <w:rPr>
          <w:rFonts w:eastAsia="Times New Roman" w:cs="Arial"/>
          <w:lang w:eastAsia="en-GB"/>
        </w:rPr>
        <w:t xml:space="preserve"> with other sanctions given if necessary.</w:t>
      </w:r>
    </w:p>
    <w:p w14:paraId="12C629E9" w14:textId="77777777" w:rsidR="00135139" w:rsidRDefault="00135139" w:rsidP="005A7AAC">
      <w:pPr>
        <w:rPr>
          <w:rFonts w:eastAsia="Times New Roman" w:cs="Arial"/>
          <w:lang w:eastAsia="en-GB"/>
        </w:rPr>
      </w:pPr>
    </w:p>
    <w:p w14:paraId="21C012AE" w14:textId="77777777" w:rsidR="00135139" w:rsidRDefault="00135139" w:rsidP="005A7AAC">
      <w:pPr>
        <w:rPr>
          <w:rFonts w:eastAsia="Times New Roman" w:cs="Arial"/>
          <w:lang w:eastAsia="en-GB"/>
        </w:rPr>
        <w:sectPr w:rsidR="00135139" w:rsidSect="00A47E7D">
          <w:pgSz w:w="11906" w:h="16838"/>
          <w:pgMar w:top="1440" w:right="1440" w:bottom="1440" w:left="1440" w:header="720" w:footer="720" w:gutter="0"/>
          <w:cols w:space="720"/>
          <w:docGrid w:linePitch="360"/>
        </w:sectPr>
      </w:pPr>
    </w:p>
    <w:p w14:paraId="13A345DF" w14:textId="7972B61D" w:rsidR="005A7AAC" w:rsidRPr="00B40C1E" w:rsidRDefault="009E4D59" w:rsidP="005A7AAC">
      <w:pPr>
        <w:rPr>
          <w:rFonts w:eastAsia="Times New Roman" w:cs="Arial"/>
          <w:b/>
          <w:bCs/>
          <w:lang w:eastAsia="en-GB"/>
        </w:rPr>
      </w:pPr>
      <w:r w:rsidRPr="00B40C1E">
        <w:rPr>
          <w:rFonts w:eastAsia="Times New Roman" w:cs="Arial"/>
          <w:b/>
          <w:bCs/>
          <w:lang w:eastAsia="en-GB"/>
        </w:rPr>
        <w:lastRenderedPageBreak/>
        <w:t>Analysis template</w:t>
      </w:r>
    </w:p>
    <w:tbl>
      <w:tblPr>
        <w:tblStyle w:val="TableGrid"/>
        <w:tblW w:w="13745" w:type="dxa"/>
        <w:tblLook w:val="04A0" w:firstRow="1" w:lastRow="0" w:firstColumn="1" w:lastColumn="0" w:noHBand="0" w:noVBand="1"/>
      </w:tblPr>
      <w:tblGrid>
        <w:gridCol w:w="2254"/>
        <w:gridCol w:w="3830"/>
        <w:gridCol w:w="3830"/>
        <w:gridCol w:w="3831"/>
      </w:tblGrid>
      <w:tr w:rsidR="005A7AAC" w14:paraId="251A8942" w14:textId="77777777" w:rsidTr="00B40C1E">
        <w:tc>
          <w:tcPr>
            <w:tcW w:w="2254" w:type="dxa"/>
          </w:tcPr>
          <w:p w14:paraId="420C7061" w14:textId="77777777" w:rsidR="005A7AAC" w:rsidRPr="00B40C1E" w:rsidRDefault="005A7AAC" w:rsidP="00835185">
            <w:pPr>
              <w:spacing w:line="300" w:lineRule="atLeast"/>
              <w:rPr>
                <w:rFonts w:eastAsia="Times New Roman"/>
                <w:b/>
                <w:bCs/>
                <w:kern w:val="0"/>
                <w:lang w:eastAsia="en-GB"/>
                <w14:ligatures w14:val="none"/>
              </w:rPr>
            </w:pPr>
            <w:r w:rsidRPr="00B40C1E">
              <w:rPr>
                <w:rFonts w:eastAsia="Times New Roman"/>
                <w:b/>
                <w:bCs/>
                <w:lang w:eastAsia="en-GB"/>
              </w:rPr>
              <w:t>Risk types</w:t>
            </w:r>
          </w:p>
        </w:tc>
        <w:tc>
          <w:tcPr>
            <w:tcW w:w="3830" w:type="dxa"/>
          </w:tcPr>
          <w:p w14:paraId="724000CB" w14:textId="200ABF16" w:rsidR="005A7AAC" w:rsidRPr="00B40C1E" w:rsidRDefault="00AC49B8" w:rsidP="00835185">
            <w:pPr>
              <w:spacing w:line="300" w:lineRule="atLeast"/>
              <w:rPr>
                <w:rFonts w:eastAsia="Times New Roman"/>
                <w:b/>
                <w:bCs/>
                <w:kern w:val="0"/>
                <w:lang w:eastAsia="en-GB"/>
                <w14:ligatures w14:val="none"/>
              </w:rPr>
            </w:pPr>
            <w:r>
              <w:rPr>
                <w:rFonts w:eastAsia="Times New Roman"/>
                <w:b/>
                <w:bCs/>
                <w:lang w:eastAsia="en-GB"/>
              </w:rPr>
              <w:t>Common topics or themes</w:t>
            </w:r>
            <w:r w:rsidR="005A7AAC" w:rsidRPr="00B40C1E">
              <w:rPr>
                <w:rFonts w:eastAsia="Times New Roman"/>
                <w:b/>
                <w:bCs/>
                <w:lang w:eastAsia="en-GB"/>
              </w:rPr>
              <w:t xml:space="preserve"> </w:t>
            </w:r>
          </w:p>
        </w:tc>
        <w:tc>
          <w:tcPr>
            <w:tcW w:w="3830" w:type="dxa"/>
          </w:tcPr>
          <w:p w14:paraId="1C6B577F" w14:textId="5D860668" w:rsidR="005A7AAC" w:rsidRPr="00B40C1E" w:rsidRDefault="005A7AAC" w:rsidP="00835185">
            <w:pPr>
              <w:spacing w:line="300" w:lineRule="atLeast"/>
              <w:rPr>
                <w:rFonts w:eastAsia="Times New Roman"/>
                <w:b/>
                <w:bCs/>
                <w:kern w:val="0"/>
                <w:lang w:eastAsia="en-GB"/>
                <w14:ligatures w14:val="none"/>
              </w:rPr>
            </w:pPr>
            <w:r w:rsidRPr="00B40C1E">
              <w:rPr>
                <w:rFonts w:eastAsia="Times New Roman"/>
                <w:b/>
                <w:bCs/>
                <w:lang w:eastAsia="en-GB"/>
              </w:rPr>
              <w:t>Potential issues</w:t>
            </w:r>
            <w:r w:rsidR="00AC49B8">
              <w:rPr>
                <w:rFonts w:eastAsia="Times New Roman"/>
                <w:b/>
                <w:bCs/>
                <w:lang w:eastAsia="en-GB"/>
              </w:rPr>
              <w:t xml:space="preserve"> or problems and causes</w:t>
            </w:r>
          </w:p>
        </w:tc>
        <w:tc>
          <w:tcPr>
            <w:tcW w:w="3831" w:type="dxa"/>
          </w:tcPr>
          <w:p w14:paraId="5D085E67" w14:textId="77777777" w:rsidR="005A7AAC" w:rsidRPr="00B40C1E" w:rsidRDefault="005A7AAC" w:rsidP="00835185">
            <w:pPr>
              <w:spacing w:line="300" w:lineRule="atLeast"/>
              <w:rPr>
                <w:rFonts w:eastAsia="Times New Roman"/>
                <w:b/>
                <w:bCs/>
                <w:kern w:val="0"/>
                <w:lang w:eastAsia="en-GB"/>
                <w14:ligatures w14:val="none"/>
              </w:rPr>
            </w:pPr>
            <w:r w:rsidRPr="00B40C1E">
              <w:rPr>
                <w:rFonts w:eastAsia="Times New Roman"/>
                <w:b/>
                <w:bCs/>
                <w:lang w:eastAsia="en-GB"/>
              </w:rPr>
              <w:t>Trends and patterns</w:t>
            </w:r>
          </w:p>
        </w:tc>
      </w:tr>
      <w:tr w:rsidR="005A7AAC" w14:paraId="42B85383" w14:textId="77777777" w:rsidTr="00B40C1E">
        <w:trPr>
          <w:trHeight w:val="1701"/>
        </w:trPr>
        <w:tc>
          <w:tcPr>
            <w:tcW w:w="2254" w:type="dxa"/>
          </w:tcPr>
          <w:p w14:paraId="4A00892F" w14:textId="77777777" w:rsidR="005A7AAC" w:rsidRDefault="005A7AAC" w:rsidP="00835185">
            <w:pPr>
              <w:spacing w:line="300" w:lineRule="atLeast"/>
              <w:rPr>
                <w:rFonts w:eastAsia="Times New Roman"/>
                <w:kern w:val="0"/>
                <w:lang w:eastAsia="en-GB"/>
                <w14:ligatures w14:val="none"/>
              </w:rPr>
            </w:pPr>
          </w:p>
        </w:tc>
        <w:tc>
          <w:tcPr>
            <w:tcW w:w="3830" w:type="dxa"/>
          </w:tcPr>
          <w:p w14:paraId="119BBDFF" w14:textId="77777777" w:rsidR="005A7AAC" w:rsidRDefault="005A7AAC" w:rsidP="00835185">
            <w:pPr>
              <w:spacing w:line="300" w:lineRule="atLeast"/>
              <w:rPr>
                <w:rFonts w:eastAsia="Times New Roman"/>
                <w:kern w:val="0"/>
                <w:lang w:eastAsia="en-GB"/>
                <w14:ligatures w14:val="none"/>
              </w:rPr>
            </w:pPr>
          </w:p>
        </w:tc>
        <w:tc>
          <w:tcPr>
            <w:tcW w:w="3830" w:type="dxa"/>
          </w:tcPr>
          <w:p w14:paraId="1ED4A506" w14:textId="77777777" w:rsidR="005A7AAC" w:rsidRDefault="005A7AAC" w:rsidP="00835185">
            <w:pPr>
              <w:spacing w:line="300" w:lineRule="atLeast"/>
              <w:rPr>
                <w:rFonts w:eastAsia="Times New Roman"/>
                <w:kern w:val="0"/>
                <w:lang w:eastAsia="en-GB"/>
                <w14:ligatures w14:val="none"/>
              </w:rPr>
            </w:pPr>
          </w:p>
        </w:tc>
        <w:tc>
          <w:tcPr>
            <w:tcW w:w="3831" w:type="dxa"/>
          </w:tcPr>
          <w:p w14:paraId="5ECB924C" w14:textId="77777777" w:rsidR="005A7AAC" w:rsidRDefault="005A7AAC" w:rsidP="00835185">
            <w:pPr>
              <w:spacing w:line="300" w:lineRule="atLeast"/>
              <w:rPr>
                <w:rFonts w:eastAsia="Times New Roman"/>
                <w:kern w:val="0"/>
                <w:lang w:eastAsia="en-GB"/>
                <w14:ligatures w14:val="none"/>
              </w:rPr>
            </w:pPr>
          </w:p>
        </w:tc>
      </w:tr>
      <w:tr w:rsidR="005A7AAC" w14:paraId="5E336BA5" w14:textId="77777777" w:rsidTr="00B40C1E">
        <w:trPr>
          <w:trHeight w:val="1701"/>
        </w:trPr>
        <w:tc>
          <w:tcPr>
            <w:tcW w:w="2254" w:type="dxa"/>
          </w:tcPr>
          <w:p w14:paraId="7CF2185E" w14:textId="77777777" w:rsidR="005A7AAC" w:rsidRDefault="005A7AAC" w:rsidP="00835185">
            <w:pPr>
              <w:spacing w:line="300" w:lineRule="atLeast"/>
              <w:rPr>
                <w:rFonts w:eastAsia="Times New Roman"/>
                <w:kern w:val="0"/>
                <w:lang w:eastAsia="en-GB"/>
                <w14:ligatures w14:val="none"/>
              </w:rPr>
            </w:pPr>
          </w:p>
        </w:tc>
        <w:tc>
          <w:tcPr>
            <w:tcW w:w="3830" w:type="dxa"/>
          </w:tcPr>
          <w:p w14:paraId="6E9DBC11" w14:textId="77777777" w:rsidR="005A7AAC" w:rsidRDefault="005A7AAC" w:rsidP="00835185">
            <w:pPr>
              <w:spacing w:line="300" w:lineRule="atLeast"/>
              <w:rPr>
                <w:rFonts w:eastAsia="Times New Roman"/>
                <w:kern w:val="0"/>
                <w:lang w:eastAsia="en-GB"/>
                <w14:ligatures w14:val="none"/>
              </w:rPr>
            </w:pPr>
          </w:p>
        </w:tc>
        <w:tc>
          <w:tcPr>
            <w:tcW w:w="3830" w:type="dxa"/>
          </w:tcPr>
          <w:p w14:paraId="3444C400" w14:textId="77777777" w:rsidR="005A7AAC" w:rsidRDefault="005A7AAC" w:rsidP="00835185">
            <w:pPr>
              <w:spacing w:line="300" w:lineRule="atLeast"/>
              <w:rPr>
                <w:rFonts w:eastAsia="Times New Roman"/>
                <w:kern w:val="0"/>
                <w:lang w:eastAsia="en-GB"/>
                <w14:ligatures w14:val="none"/>
              </w:rPr>
            </w:pPr>
          </w:p>
        </w:tc>
        <w:tc>
          <w:tcPr>
            <w:tcW w:w="3831" w:type="dxa"/>
          </w:tcPr>
          <w:p w14:paraId="4D1FF629" w14:textId="77777777" w:rsidR="005A7AAC" w:rsidRDefault="005A7AAC" w:rsidP="00835185">
            <w:pPr>
              <w:spacing w:line="300" w:lineRule="atLeast"/>
              <w:rPr>
                <w:rFonts w:eastAsia="Times New Roman"/>
                <w:kern w:val="0"/>
                <w:lang w:eastAsia="en-GB"/>
                <w14:ligatures w14:val="none"/>
              </w:rPr>
            </w:pPr>
          </w:p>
        </w:tc>
      </w:tr>
      <w:tr w:rsidR="005A7AAC" w14:paraId="30489627" w14:textId="77777777" w:rsidTr="00B40C1E">
        <w:trPr>
          <w:trHeight w:val="1701"/>
        </w:trPr>
        <w:tc>
          <w:tcPr>
            <w:tcW w:w="2254" w:type="dxa"/>
          </w:tcPr>
          <w:p w14:paraId="33E5CF8A" w14:textId="77777777" w:rsidR="005A7AAC" w:rsidRDefault="005A7AAC" w:rsidP="00835185">
            <w:pPr>
              <w:spacing w:line="300" w:lineRule="atLeast"/>
              <w:rPr>
                <w:rFonts w:eastAsia="Times New Roman"/>
                <w:kern w:val="0"/>
                <w:lang w:eastAsia="en-GB"/>
                <w14:ligatures w14:val="none"/>
              </w:rPr>
            </w:pPr>
          </w:p>
        </w:tc>
        <w:tc>
          <w:tcPr>
            <w:tcW w:w="3830" w:type="dxa"/>
          </w:tcPr>
          <w:p w14:paraId="1257A7A5" w14:textId="77777777" w:rsidR="005A7AAC" w:rsidRDefault="005A7AAC" w:rsidP="00835185">
            <w:pPr>
              <w:spacing w:line="300" w:lineRule="atLeast"/>
              <w:rPr>
                <w:rFonts w:eastAsia="Times New Roman"/>
                <w:kern w:val="0"/>
                <w:lang w:eastAsia="en-GB"/>
                <w14:ligatures w14:val="none"/>
              </w:rPr>
            </w:pPr>
          </w:p>
        </w:tc>
        <w:tc>
          <w:tcPr>
            <w:tcW w:w="3830" w:type="dxa"/>
          </w:tcPr>
          <w:p w14:paraId="47C7157F" w14:textId="77777777" w:rsidR="005A7AAC" w:rsidRDefault="005A7AAC" w:rsidP="00835185">
            <w:pPr>
              <w:spacing w:line="300" w:lineRule="atLeast"/>
              <w:rPr>
                <w:rFonts w:eastAsia="Times New Roman"/>
                <w:kern w:val="0"/>
                <w:lang w:eastAsia="en-GB"/>
                <w14:ligatures w14:val="none"/>
              </w:rPr>
            </w:pPr>
          </w:p>
        </w:tc>
        <w:tc>
          <w:tcPr>
            <w:tcW w:w="3831" w:type="dxa"/>
          </w:tcPr>
          <w:p w14:paraId="3B907796" w14:textId="77777777" w:rsidR="005A7AAC" w:rsidRDefault="005A7AAC" w:rsidP="00835185">
            <w:pPr>
              <w:spacing w:line="300" w:lineRule="atLeast"/>
              <w:rPr>
                <w:rFonts w:eastAsia="Times New Roman"/>
                <w:kern w:val="0"/>
                <w:lang w:eastAsia="en-GB"/>
                <w14:ligatures w14:val="none"/>
              </w:rPr>
            </w:pPr>
          </w:p>
        </w:tc>
      </w:tr>
      <w:tr w:rsidR="005A7AAC" w14:paraId="14AEE6BA" w14:textId="77777777" w:rsidTr="00B40C1E">
        <w:trPr>
          <w:trHeight w:val="1701"/>
        </w:trPr>
        <w:tc>
          <w:tcPr>
            <w:tcW w:w="2254" w:type="dxa"/>
          </w:tcPr>
          <w:p w14:paraId="59FFE14A" w14:textId="77777777" w:rsidR="005A7AAC" w:rsidRDefault="005A7AAC" w:rsidP="00835185">
            <w:pPr>
              <w:spacing w:line="300" w:lineRule="atLeast"/>
              <w:rPr>
                <w:rFonts w:eastAsia="Times New Roman"/>
                <w:kern w:val="0"/>
                <w:lang w:eastAsia="en-GB"/>
                <w14:ligatures w14:val="none"/>
              </w:rPr>
            </w:pPr>
          </w:p>
        </w:tc>
        <w:tc>
          <w:tcPr>
            <w:tcW w:w="3830" w:type="dxa"/>
          </w:tcPr>
          <w:p w14:paraId="4872A734" w14:textId="77777777" w:rsidR="005A7AAC" w:rsidRDefault="005A7AAC" w:rsidP="00835185">
            <w:pPr>
              <w:spacing w:line="300" w:lineRule="atLeast"/>
              <w:rPr>
                <w:rFonts w:eastAsia="Times New Roman"/>
                <w:kern w:val="0"/>
                <w:lang w:eastAsia="en-GB"/>
                <w14:ligatures w14:val="none"/>
              </w:rPr>
            </w:pPr>
          </w:p>
        </w:tc>
        <w:tc>
          <w:tcPr>
            <w:tcW w:w="3830" w:type="dxa"/>
          </w:tcPr>
          <w:p w14:paraId="71854F21" w14:textId="77777777" w:rsidR="005A7AAC" w:rsidRDefault="005A7AAC" w:rsidP="00835185">
            <w:pPr>
              <w:spacing w:line="300" w:lineRule="atLeast"/>
              <w:rPr>
                <w:rFonts w:eastAsia="Times New Roman"/>
                <w:kern w:val="0"/>
                <w:lang w:eastAsia="en-GB"/>
                <w14:ligatures w14:val="none"/>
              </w:rPr>
            </w:pPr>
          </w:p>
        </w:tc>
        <w:tc>
          <w:tcPr>
            <w:tcW w:w="3831" w:type="dxa"/>
          </w:tcPr>
          <w:p w14:paraId="22398BA4" w14:textId="77777777" w:rsidR="005A7AAC" w:rsidRDefault="005A7AAC" w:rsidP="00835185">
            <w:pPr>
              <w:spacing w:line="300" w:lineRule="atLeast"/>
              <w:rPr>
                <w:rFonts w:eastAsia="Times New Roman"/>
                <w:kern w:val="0"/>
                <w:lang w:eastAsia="en-GB"/>
                <w14:ligatures w14:val="none"/>
              </w:rPr>
            </w:pPr>
          </w:p>
        </w:tc>
      </w:tr>
    </w:tbl>
    <w:p w14:paraId="14D62060" w14:textId="77777777" w:rsidR="005A7AAC" w:rsidRPr="004117E1" w:rsidRDefault="005A7AAC" w:rsidP="005A7AAC">
      <w:pPr>
        <w:spacing w:after="0" w:line="300" w:lineRule="atLeast"/>
        <w:rPr>
          <w:rFonts w:eastAsia="Times New Roman" w:cs="Arial"/>
          <w:lang w:eastAsia="en-GB"/>
        </w:rPr>
      </w:pPr>
    </w:p>
    <w:p w14:paraId="0DF41546" w14:textId="77777777" w:rsidR="00135139" w:rsidRDefault="00135139">
      <w:pPr>
        <w:sectPr w:rsidR="00135139" w:rsidSect="00135139">
          <w:pgSz w:w="16838" w:h="11906" w:orient="landscape"/>
          <w:pgMar w:top="1440" w:right="1440" w:bottom="1440" w:left="1440" w:header="720" w:footer="720" w:gutter="0"/>
          <w:cols w:space="720"/>
          <w:docGrid w:linePitch="360"/>
        </w:sectPr>
      </w:pPr>
    </w:p>
    <w:p w14:paraId="31246D9F" w14:textId="3244A539" w:rsidR="00A5752F" w:rsidRDefault="00A5752F" w:rsidP="00B40C1E">
      <w:pPr>
        <w:pStyle w:val="Heading3"/>
      </w:pPr>
      <w:r>
        <w:lastRenderedPageBreak/>
        <w:t xml:space="preserve">Analysis of </w:t>
      </w:r>
      <w:r w:rsidR="00C57A54">
        <w:t>Peer Bank Ltd</w:t>
      </w:r>
      <w:r>
        <w:t xml:space="preserve"> case study</w:t>
      </w:r>
    </w:p>
    <w:tbl>
      <w:tblPr>
        <w:tblStyle w:val="TableGrid"/>
        <w:tblW w:w="13745" w:type="dxa"/>
        <w:tblLook w:val="04A0" w:firstRow="1" w:lastRow="0" w:firstColumn="1" w:lastColumn="0" w:noHBand="0" w:noVBand="1"/>
      </w:tblPr>
      <w:tblGrid>
        <w:gridCol w:w="1524"/>
        <w:gridCol w:w="4073"/>
        <w:gridCol w:w="4074"/>
        <w:gridCol w:w="4074"/>
      </w:tblGrid>
      <w:tr w:rsidR="00805E79" w:rsidRPr="00726773" w14:paraId="6ACC401C" w14:textId="77777777" w:rsidTr="00B40C1E">
        <w:tc>
          <w:tcPr>
            <w:tcW w:w="1524" w:type="dxa"/>
          </w:tcPr>
          <w:p w14:paraId="0190ED0B" w14:textId="77777777" w:rsidR="00805E79" w:rsidRPr="00726773" w:rsidRDefault="00805E79" w:rsidP="00B40C1E">
            <w:pPr>
              <w:rPr>
                <w:rFonts w:eastAsia="Times New Roman"/>
                <w:b/>
                <w:bCs/>
                <w:lang w:eastAsia="en-GB"/>
              </w:rPr>
            </w:pPr>
            <w:r w:rsidRPr="00726773">
              <w:rPr>
                <w:rFonts w:eastAsia="Times New Roman"/>
                <w:b/>
                <w:bCs/>
                <w:lang w:eastAsia="en-GB"/>
              </w:rPr>
              <w:t>Risk types</w:t>
            </w:r>
          </w:p>
        </w:tc>
        <w:tc>
          <w:tcPr>
            <w:tcW w:w="4073" w:type="dxa"/>
          </w:tcPr>
          <w:p w14:paraId="2FE26237" w14:textId="77777777" w:rsidR="00805E79" w:rsidRPr="00726773" w:rsidRDefault="00805E79" w:rsidP="00B40C1E">
            <w:pPr>
              <w:rPr>
                <w:rFonts w:eastAsia="Times New Roman"/>
                <w:b/>
                <w:bCs/>
                <w:lang w:eastAsia="en-GB"/>
              </w:rPr>
            </w:pPr>
            <w:r>
              <w:rPr>
                <w:rFonts w:eastAsia="Times New Roman"/>
                <w:b/>
                <w:bCs/>
                <w:lang w:eastAsia="en-GB"/>
              </w:rPr>
              <w:t>Common topics or themes</w:t>
            </w:r>
            <w:r w:rsidRPr="00726773">
              <w:rPr>
                <w:rFonts w:eastAsia="Times New Roman"/>
                <w:b/>
                <w:bCs/>
                <w:lang w:eastAsia="en-GB"/>
              </w:rPr>
              <w:t xml:space="preserve"> </w:t>
            </w:r>
          </w:p>
        </w:tc>
        <w:tc>
          <w:tcPr>
            <w:tcW w:w="4074" w:type="dxa"/>
          </w:tcPr>
          <w:p w14:paraId="1ADE99B2" w14:textId="77777777" w:rsidR="00805E79" w:rsidRPr="00726773" w:rsidRDefault="00805E79" w:rsidP="00B40C1E">
            <w:pPr>
              <w:rPr>
                <w:rFonts w:eastAsia="Times New Roman"/>
                <w:b/>
                <w:bCs/>
                <w:lang w:eastAsia="en-GB"/>
              </w:rPr>
            </w:pPr>
            <w:r w:rsidRPr="00726773">
              <w:rPr>
                <w:rFonts w:eastAsia="Times New Roman"/>
                <w:b/>
                <w:bCs/>
                <w:lang w:eastAsia="en-GB"/>
              </w:rPr>
              <w:t>Potential issues</w:t>
            </w:r>
            <w:r>
              <w:rPr>
                <w:rFonts w:eastAsia="Times New Roman"/>
                <w:b/>
                <w:bCs/>
                <w:lang w:eastAsia="en-GB"/>
              </w:rPr>
              <w:t xml:space="preserve"> or problems and causes</w:t>
            </w:r>
          </w:p>
        </w:tc>
        <w:tc>
          <w:tcPr>
            <w:tcW w:w="4074" w:type="dxa"/>
          </w:tcPr>
          <w:p w14:paraId="68BB0C1A" w14:textId="77777777" w:rsidR="00805E79" w:rsidRPr="00726773" w:rsidRDefault="00805E79" w:rsidP="00B40C1E">
            <w:pPr>
              <w:rPr>
                <w:rFonts w:eastAsia="Times New Roman"/>
                <w:b/>
                <w:bCs/>
                <w:lang w:eastAsia="en-GB"/>
              </w:rPr>
            </w:pPr>
            <w:r w:rsidRPr="00726773">
              <w:rPr>
                <w:rFonts w:eastAsia="Times New Roman"/>
                <w:b/>
                <w:bCs/>
                <w:lang w:eastAsia="en-GB"/>
              </w:rPr>
              <w:t>Trends and patterns</w:t>
            </w:r>
          </w:p>
        </w:tc>
      </w:tr>
      <w:tr w:rsidR="00805E79" w:rsidRPr="00665A99" w14:paraId="62F4E579" w14:textId="77777777" w:rsidTr="00B40C1E">
        <w:trPr>
          <w:trHeight w:val="2588"/>
        </w:trPr>
        <w:tc>
          <w:tcPr>
            <w:tcW w:w="1524" w:type="dxa"/>
          </w:tcPr>
          <w:p w14:paraId="38C461AA" w14:textId="1180E227" w:rsidR="00805E79" w:rsidRDefault="00805E79" w:rsidP="00B40C1E">
            <w:pPr>
              <w:rPr>
                <w:rFonts w:eastAsia="Times New Roman"/>
                <w:lang w:eastAsia="en-GB"/>
              </w:rPr>
            </w:pPr>
            <w:r>
              <w:rPr>
                <w:rFonts w:eastAsia="Times New Roman"/>
                <w:lang w:eastAsia="en-GB"/>
              </w:rPr>
              <w:t>Conduct</w:t>
            </w:r>
          </w:p>
        </w:tc>
        <w:tc>
          <w:tcPr>
            <w:tcW w:w="4073" w:type="dxa"/>
          </w:tcPr>
          <w:p w14:paraId="60E39B63" w14:textId="77777777" w:rsidR="00805E79" w:rsidRPr="00665A99" w:rsidRDefault="00805E79" w:rsidP="00B40C1E">
            <w:pPr>
              <w:rPr>
                <w:rFonts w:eastAsia="Times New Roman"/>
                <w:lang w:eastAsia="en-GB"/>
              </w:rPr>
            </w:pPr>
            <w:r w:rsidRPr="00665A99">
              <w:rPr>
                <w:rFonts w:eastAsia="Times New Roman"/>
                <w:lang w:eastAsia="en-GB"/>
              </w:rPr>
              <w:t>Known risks were not reported and escalated.</w:t>
            </w:r>
          </w:p>
          <w:p w14:paraId="389EB3CA" w14:textId="70F6197B" w:rsidR="00805E79" w:rsidRDefault="00805E79" w:rsidP="00B40C1E">
            <w:pPr>
              <w:rPr>
                <w:rFonts w:eastAsia="Times New Roman"/>
                <w:lang w:eastAsia="en-GB"/>
              </w:rPr>
            </w:pPr>
            <w:r w:rsidRPr="00665A99">
              <w:rPr>
                <w:rFonts w:eastAsia="Times New Roman"/>
                <w:lang w:eastAsia="en-GB"/>
              </w:rPr>
              <w:t>Weak internal communication channels.</w:t>
            </w:r>
          </w:p>
        </w:tc>
        <w:tc>
          <w:tcPr>
            <w:tcW w:w="4074" w:type="dxa"/>
          </w:tcPr>
          <w:p w14:paraId="08BCD12E" w14:textId="3EF9BED3" w:rsidR="00805E79" w:rsidRPr="00665A99" w:rsidRDefault="00805E79" w:rsidP="00B40C1E">
            <w:pPr>
              <w:rPr>
                <w:rFonts w:eastAsia="Times New Roman"/>
                <w:lang w:eastAsia="en-GB"/>
              </w:rPr>
            </w:pPr>
            <w:r w:rsidRPr="00665A99">
              <w:rPr>
                <w:rFonts w:eastAsia="Times New Roman"/>
                <w:lang w:eastAsia="en-GB"/>
              </w:rPr>
              <w:t xml:space="preserve">Employees </w:t>
            </w:r>
            <w:r w:rsidR="00757045">
              <w:rPr>
                <w:rFonts w:eastAsia="Times New Roman"/>
                <w:lang w:eastAsia="en-GB"/>
              </w:rPr>
              <w:t xml:space="preserve">are </w:t>
            </w:r>
            <w:r w:rsidRPr="00665A99">
              <w:rPr>
                <w:rFonts w:eastAsia="Times New Roman"/>
                <w:lang w:eastAsia="en-GB"/>
              </w:rPr>
              <w:t>opening accounts without proper checks. Thus, failure to act on suspicious activities.</w:t>
            </w:r>
          </w:p>
          <w:p w14:paraId="0C8B85E3" w14:textId="4CB9570D" w:rsidR="00805E79" w:rsidRPr="00665A99" w:rsidRDefault="00805E79" w:rsidP="00B40C1E">
            <w:pPr>
              <w:rPr>
                <w:rFonts w:eastAsia="Times New Roman"/>
                <w:lang w:eastAsia="en-GB"/>
              </w:rPr>
            </w:pPr>
            <w:r w:rsidRPr="00665A99">
              <w:rPr>
                <w:rFonts w:eastAsia="Times New Roman"/>
                <w:lang w:eastAsia="en-GB"/>
              </w:rPr>
              <w:t xml:space="preserve">Poor behaviour of employees </w:t>
            </w:r>
            <w:r w:rsidR="00757045">
              <w:rPr>
                <w:rFonts w:eastAsia="Times New Roman"/>
                <w:lang w:eastAsia="en-GB"/>
              </w:rPr>
              <w:t xml:space="preserve">is </w:t>
            </w:r>
            <w:r w:rsidRPr="00665A99">
              <w:rPr>
                <w:rFonts w:eastAsia="Times New Roman"/>
                <w:lang w:eastAsia="en-GB"/>
              </w:rPr>
              <w:t>not being challenged. This creates potential harm to customers and business integrity.</w:t>
            </w:r>
          </w:p>
        </w:tc>
        <w:tc>
          <w:tcPr>
            <w:tcW w:w="4074" w:type="dxa"/>
          </w:tcPr>
          <w:p w14:paraId="5F9C0F88" w14:textId="7B7F0A5D" w:rsidR="00805E79" w:rsidRPr="00665A99" w:rsidRDefault="00805E79" w:rsidP="00B40C1E">
            <w:pPr>
              <w:rPr>
                <w:rFonts w:eastAsia="Times New Roman"/>
                <w:lang w:eastAsia="en-GB"/>
              </w:rPr>
            </w:pPr>
            <w:r w:rsidRPr="00665A99">
              <w:rPr>
                <w:rFonts w:eastAsia="Times New Roman"/>
                <w:lang w:eastAsia="en-GB"/>
              </w:rPr>
              <w:t xml:space="preserve">Employees </w:t>
            </w:r>
            <w:r w:rsidR="00757045">
              <w:rPr>
                <w:rFonts w:eastAsia="Times New Roman"/>
                <w:lang w:eastAsia="en-GB"/>
              </w:rPr>
              <w:t xml:space="preserve">are </w:t>
            </w:r>
            <w:r w:rsidRPr="00665A99">
              <w:rPr>
                <w:rFonts w:eastAsia="Times New Roman"/>
                <w:lang w:eastAsia="en-GB"/>
              </w:rPr>
              <w:t>discouraged from reporting issues</w:t>
            </w:r>
            <w:r>
              <w:rPr>
                <w:rFonts w:eastAsia="Times New Roman"/>
                <w:lang w:eastAsia="en-GB"/>
              </w:rPr>
              <w:t>. Insufficient staff training and awareness.</w:t>
            </w:r>
          </w:p>
          <w:p w14:paraId="010CCBD9" w14:textId="4B08F0A8" w:rsidR="00805E79" w:rsidRPr="00665A99" w:rsidRDefault="00757045" w:rsidP="00B40C1E">
            <w:pPr>
              <w:rPr>
                <w:rFonts w:eastAsia="Times New Roman"/>
                <w:lang w:eastAsia="en-GB"/>
              </w:rPr>
            </w:pPr>
            <w:r>
              <w:rPr>
                <w:rFonts w:eastAsia="Times New Roman"/>
                <w:lang w:eastAsia="en-GB"/>
              </w:rPr>
              <w:t>The pattern</w:t>
            </w:r>
            <w:r w:rsidRPr="00665A99">
              <w:rPr>
                <w:rFonts w:eastAsia="Times New Roman"/>
                <w:lang w:eastAsia="en-GB"/>
              </w:rPr>
              <w:t xml:space="preserve"> </w:t>
            </w:r>
            <w:r w:rsidR="00805E79" w:rsidRPr="00665A99">
              <w:rPr>
                <w:rFonts w:eastAsia="Times New Roman"/>
                <w:lang w:eastAsia="en-GB"/>
              </w:rPr>
              <w:t xml:space="preserve">of </w:t>
            </w:r>
            <w:r w:rsidR="00805E79">
              <w:rPr>
                <w:rFonts w:eastAsia="Times New Roman"/>
                <w:lang w:eastAsia="en-GB"/>
              </w:rPr>
              <w:t>n</w:t>
            </w:r>
            <w:r w:rsidR="00805E79" w:rsidRPr="00665A99">
              <w:rPr>
                <w:rFonts w:eastAsia="Times New Roman"/>
                <w:lang w:eastAsia="en-GB"/>
              </w:rPr>
              <w:t xml:space="preserve">egative culture reinforces misconduct. This </w:t>
            </w:r>
            <w:r w:rsidR="00805E79">
              <w:rPr>
                <w:rFonts w:eastAsia="Times New Roman"/>
                <w:lang w:eastAsia="en-GB"/>
              </w:rPr>
              <w:t>c</w:t>
            </w:r>
            <w:r w:rsidR="00805E79" w:rsidRPr="00665A99">
              <w:rPr>
                <w:rFonts w:eastAsia="Times New Roman"/>
                <w:lang w:eastAsia="en-GB"/>
              </w:rPr>
              <w:t>reates an environment where risks persist and grow.</w:t>
            </w:r>
          </w:p>
        </w:tc>
      </w:tr>
      <w:tr w:rsidR="00805E79" w:rsidRPr="00B957F1" w14:paraId="1D7E6FDE" w14:textId="77777777" w:rsidTr="00B40C1E">
        <w:trPr>
          <w:trHeight w:val="1701"/>
        </w:trPr>
        <w:tc>
          <w:tcPr>
            <w:tcW w:w="1524" w:type="dxa"/>
          </w:tcPr>
          <w:p w14:paraId="6C3AA663" w14:textId="667F3487" w:rsidR="00805E79" w:rsidRDefault="00805E79" w:rsidP="00B40C1E">
            <w:pPr>
              <w:rPr>
                <w:rFonts w:eastAsia="Times New Roman"/>
                <w:lang w:eastAsia="en-GB"/>
              </w:rPr>
            </w:pPr>
            <w:r w:rsidRPr="007B22A8">
              <w:rPr>
                <w:rFonts w:eastAsia="Times New Roman"/>
                <w:lang w:eastAsia="en-GB"/>
              </w:rPr>
              <w:t>Compliance</w:t>
            </w:r>
          </w:p>
        </w:tc>
        <w:tc>
          <w:tcPr>
            <w:tcW w:w="4073" w:type="dxa"/>
          </w:tcPr>
          <w:p w14:paraId="45D6DB8C" w14:textId="4C500B22" w:rsidR="00805E79" w:rsidRPr="00B957F1" w:rsidRDefault="00805E79" w:rsidP="00B40C1E">
            <w:pPr>
              <w:rPr>
                <w:rFonts w:ascii="Segoe UI" w:eastAsia="Times New Roman" w:hAnsi="Segoe UI" w:cs="Segoe UI"/>
                <w:sz w:val="21"/>
                <w:szCs w:val="21"/>
                <w:lang w:eastAsia="en-GB"/>
              </w:rPr>
            </w:pPr>
            <w:r w:rsidRPr="00B957F1">
              <w:rPr>
                <w:rFonts w:eastAsia="Times New Roman"/>
                <w:lang w:eastAsia="en-GB"/>
              </w:rPr>
              <w:t>Regulatory controls were ignored or poorly managed.</w:t>
            </w:r>
          </w:p>
        </w:tc>
        <w:tc>
          <w:tcPr>
            <w:tcW w:w="4074" w:type="dxa"/>
          </w:tcPr>
          <w:p w14:paraId="55E60039" w14:textId="068B8BAD" w:rsidR="00805E79" w:rsidRDefault="00805E79" w:rsidP="00B40C1E">
            <w:pPr>
              <w:rPr>
                <w:rFonts w:eastAsia="Times New Roman"/>
                <w:lang w:eastAsia="en-GB"/>
              </w:rPr>
            </w:pPr>
            <w:r>
              <w:rPr>
                <w:rFonts w:eastAsia="Times New Roman"/>
                <w:lang w:eastAsia="en-GB"/>
              </w:rPr>
              <w:t>Persistent lack of systems for monitoring, reporting and escalating potential risks.</w:t>
            </w:r>
          </w:p>
          <w:p w14:paraId="73A3813E" w14:textId="77777777" w:rsidR="00805E79" w:rsidRDefault="00805E79" w:rsidP="00B40C1E">
            <w:pPr>
              <w:rPr>
                <w:rFonts w:eastAsia="Times New Roman"/>
                <w:lang w:eastAsia="en-GB"/>
              </w:rPr>
            </w:pPr>
            <w:r w:rsidRPr="007B22A8">
              <w:rPr>
                <w:rFonts w:eastAsia="Times New Roman"/>
                <w:lang w:eastAsia="en-GB"/>
              </w:rPr>
              <w:t>Inadequate customer due diligence and failure to act on suspicious transactions.</w:t>
            </w:r>
          </w:p>
        </w:tc>
        <w:tc>
          <w:tcPr>
            <w:tcW w:w="4074" w:type="dxa"/>
          </w:tcPr>
          <w:p w14:paraId="62A20EFF" w14:textId="77777777" w:rsidR="00805E79" w:rsidRDefault="00805E79" w:rsidP="00B40C1E">
            <w:pPr>
              <w:outlineLvl w:val="1"/>
              <w:rPr>
                <w:rFonts w:eastAsia="Times New Roman"/>
                <w:lang w:eastAsia="en-GB"/>
              </w:rPr>
            </w:pPr>
            <w:r>
              <w:rPr>
                <w:rFonts w:eastAsia="Times New Roman"/>
                <w:lang w:eastAsia="en-GB"/>
              </w:rPr>
              <w:t xml:space="preserve">Systems </w:t>
            </w:r>
            <w:r w:rsidRPr="00E97E11">
              <w:rPr>
                <w:rFonts w:eastAsia="Times New Roman"/>
                <w:lang w:eastAsia="en-GB"/>
              </w:rPr>
              <w:t xml:space="preserve">breakdown </w:t>
            </w:r>
            <w:r>
              <w:rPr>
                <w:rFonts w:eastAsia="Times New Roman"/>
                <w:lang w:eastAsia="en-GB"/>
              </w:rPr>
              <w:t xml:space="preserve">has </w:t>
            </w:r>
            <w:r w:rsidRPr="00E97E11">
              <w:rPr>
                <w:rFonts w:eastAsia="Times New Roman"/>
                <w:lang w:eastAsia="en-GB"/>
              </w:rPr>
              <w:t>gradual</w:t>
            </w:r>
            <w:r>
              <w:rPr>
                <w:rFonts w:eastAsia="Times New Roman"/>
                <w:lang w:eastAsia="en-GB"/>
              </w:rPr>
              <w:t xml:space="preserve">ly </w:t>
            </w:r>
            <w:r w:rsidRPr="00E97E11">
              <w:rPr>
                <w:rFonts w:eastAsia="Times New Roman"/>
                <w:lang w:eastAsia="en-GB"/>
              </w:rPr>
              <w:t>weaken</w:t>
            </w:r>
            <w:r>
              <w:rPr>
                <w:rFonts w:eastAsia="Times New Roman"/>
                <w:lang w:eastAsia="en-GB"/>
              </w:rPr>
              <w:t>ed AML</w:t>
            </w:r>
            <w:r w:rsidRPr="00E97E11">
              <w:rPr>
                <w:rFonts w:eastAsia="Times New Roman"/>
                <w:lang w:eastAsia="en-GB"/>
              </w:rPr>
              <w:t xml:space="preserve"> controls</w:t>
            </w:r>
            <w:r>
              <w:rPr>
                <w:rFonts w:eastAsia="Times New Roman"/>
                <w:lang w:eastAsia="en-GB"/>
              </w:rPr>
              <w:t xml:space="preserve"> and </w:t>
            </w:r>
            <w:r w:rsidRPr="00E97E11">
              <w:rPr>
                <w:rFonts w:eastAsia="Times New Roman"/>
                <w:lang w:eastAsia="en-GB"/>
              </w:rPr>
              <w:t>reporting processes</w:t>
            </w:r>
            <w:r>
              <w:rPr>
                <w:rFonts w:eastAsia="Times New Roman"/>
                <w:lang w:eastAsia="en-GB"/>
              </w:rPr>
              <w:t xml:space="preserve"> over time.</w:t>
            </w:r>
          </w:p>
          <w:p w14:paraId="7E2646FE" w14:textId="77777777" w:rsidR="00805E79" w:rsidRPr="00B957F1" w:rsidRDefault="00805E79" w:rsidP="00B40C1E">
            <w:pPr>
              <w:rPr>
                <w:rFonts w:eastAsia="Times New Roman"/>
                <w:lang w:eastAsia="en-GB"/>
              </w:rPr>
            </w:pPr>
            <w:r w:rsidRPr="00B957F1">
              <w:rPr>
                <w:rFonts w:eastAsia="Times New Roman"/>
                <w:lang w:eastAsia="en-GB"/>
              </w:rPr>
              <w:t xml:space="preserve">Increased FCA scrutiny </w:t>
            </w:r>
            <w:r>
              <w:rPr>
                <w:rFonts w:eastAsia="Times New Roman"/>
                <w:lang w:eastAsia="en-GB"/>
              </w:rPr>
              <w:t>with</w:t>
            </w:r>
            <w:r w:rsidRPr="00B957F1">
              <w:rPr>
                <w:rFonts w:eastAsia="Times New Roman"/>
                <w:lang w:eastAsia="en-GB"/>
              </w:rPr>
              <w:t xml:space="preserve"> </w:t>
            </w:r>
            <w:r>
              <w:rPr>
                <w:rFonts w:eastAsia="Times New Roman"/>
                <w:lang w:eastAsia="en-GB"/>
              </w:rPr>
              <w:t>m</w:t>
            </w:r>
            <w:r w:rsidRPr="00B957F1">
              <w:rPr>
                <w:rFonts w:eastAsia="Times New Roman"/>
                <w:lang w:eastAsia="en-GB"/>
              </w:rPr>
              <w:t>andatory internal reviews every six months</w:t>
            </w:r>
            <w:r>
              <w:rPr>
                <w:rFonts w:eastAsia="Times New Roman"/>
                <w:lang w:eastAsia="en-GB"/>
              </w:rPr>
              <w:t>. There is further</w:t>
            </w:r>
            <w:r w:rsidRPr="00B957F1">
              <w:rPr>
                <w:rFonts w:eastAsia="Times New Roman"/>
                <w:lang w:eastAsia="en-GB"/>
              </w:rPr>
              <w:t xml:space="preserve"> </w:t>
            </w:r>
            <w:r>
              <w:rPr>
                <w:rFonts w:eastAsia="Times New Roman"/>
                <w:lang w:eastAsia="en-GB"/>
              </w:rPr>
              <w:t xml:space="preserve">exposure to </w:t>
            </w:r>
            <w:r w:rsidRPr="00B957F1">
              <w:rPr>
                <w:rFonts w:eastAsia="Times New Roman"/>
                <w:lang w:eastAsia="en-GB"/>
              </w:rPr>
              <w:t>additional sanctions</w:t>
            </w:r>
            <w:r>
              <w:rPr>
                <w:rFonts w:eastAsia="Times New Roman"/>
                <w:lang w:eastAsia="en-GB"/>
              </w:rPr>
              <w:t>.</w:t>
            </w:r>
          </w:p>
        </w:tc>
      </w:tr>
      <w:tr w:rsidR="00805E79" w14:paraId="64F63493" w14:textId="77777777" w:rsidTr="00B40C1E">
        <w:trPr>
          <w:trHeight w:val="699"/>
        </w:trPr>
        <w:tc>
          <w:tcPr>
            <w:tcW w:w="1524" w:type="dxa"/>
          </w:tcPr>
          <w:p w14:paraId="16965937" w14:textId="12C4E1B6" w:rsidR="00805E79" w:rsidRDefault="00805E79" w:rsidP="00B40C1E">
            <w:pPr>
              <w:rPr>
                <w:rFonts w:eastAsia="Times New Roman"/>
                <w:lang w:eastAsia="en-GB"/>
              </w:rPr>
            </w:pPr>
            <w:r>
              <w:rPr>
                <w:rFonts w:eastAsia="Times New Roman"/>
                <w:lang w:eastAsia="en-GB"/>
              </w:rPr>
              <w:t>Governance</w:t>
            </w:r>
          </w:p>
        </w:tc>
        <w:tc>
          <w:tcPr>
            <w:tcW w:w="4073" w:type="dxa"/>
          </w:tcPr>
          <w:p w14:paraId="2FE1EC72" w14:textId="31054123" w:rsidR="00805E79" w:rsidRDefault="00805E79" w:rsidP="00B40C1E">
            <w:pPr>
              <w:rPr>
                <w:rFonts w:eastAsia="Times New Roman"/>
                <w:lang w:eastAsia="en-GB"/>
              </w:rPr>
            </w:pPr>
            <w:r>
              <w:rPr>
                <w:rFonts w:eastAsia="Times New Roman"/>
                <w:lang w:eastAsia="en-GB"/>
              </w:rPr>
              <w:t>Weak decision</w:t>
            </w:r>
            <w:r w:rsidR="00757045">
              <w:rPr>
                <w:rFonts w:eastAsia="Times New Roman"/>
                <w:lang w:eastAsia="en-GB"/>
              </w:rPr>
              <w:t>-</w:t>
            </w:r>
            <w:r>
              <w:rPr>
                <w:rFonts w:eastAsia="Times New Roman"/>
                <w:lang w:eastAsia="en-GB"/>
              </w:rPr>
              <w:t>making from senior management with poor leadership and organisational culture.</w:t>
            </w:r>
          </w:p>
        </w:tc>
        <w:tc>
          <w:tcPr>
            <w:tcW w:w="4074" w:type="dxa"/>
          </w:tcPr>
          <w:p w14:paraId="09389959" w14:textId="6F4C5129" w:rsidR="00805E79" w:rsidRPr="00B957F1" w:rsidRDefault="00805E79" w:rsidP="00B40C1E">
            <w:pPr>
              <w:rPr>
                <w:rFonts w:eastAsia="Times New Roman"/>
                <w:lang w:eastAsia="en-GB"/>
              </w:rPr>
            </w:pPr>
            <w:r w:rsidRPr="00B957F1">
              <w:rPr>
                <w:rFonts w:eastAsia="Times New Roman"/>
                <w:lang w:eastAsia="en-GB"/>
              </w:rPr>
              <w:t>Management</w:t>
            </w:r>
            <w:r w:rsidR="00757045">
              <w:rPr>
                <w:rFonts w:eastAsia="Times New Roman"/>
                <w:lang w:eastAsia="en-GB"/>
              </w:rPr>
              <w:t>’s</w:t>
            </w:r>
            <w:r w:rsidRPr="00B957F1">
              <w:rPr>
                <w:rFonts w:eastAsia="Times New Roman"/>
                <w:lang w:eastAsia="en-GB"/>
              </w:rPr>
              <w:t xml:space="preserve"> failure to escalate known risks shows </w:t>
            </w:r>
            <w:r w:rsidR="00757045">
              <w:rPr>
                <w:rFonts w:eastAsia="Times New Roman"/>
                <w:lang w:eastAsia="en-GB"/>
              </w:rPr>
              <w:t xml:space="preserve">a </w:t>
            </w:r>
            <w:r w:rsidRPr="00B957F1">
              <w:rPr>
                <w:rFonts w:eastAsia="Times New Roman"/>
                <w:lang w:eastAsia="en-GB"/>
              </w:rPr>
              <w:t>lack of robust internal controls and oversight.</w:t>
            </w:r>
          </w:p>
          <w:p w14:paraId="5B5FAD31" w14:textId="3FE34751" w:rsidR="00805E79" w:rsidRDefault="00805E79" w:rsidP="00B40C1E">
            <w:pPr>
              <w:rPr>
                <w:rFonts w:eastAsia="Times New Roman"/>
                <w:lang w:eastAsia="en-GB"/>
              </w:rPr>
            </w:pPr>
            <w:r w:rsidRPr="00B957F1">
              <w:rPr>
                <w:rFonts w:eastAsia="Times New Roman"/>
                <w:lang w:eastAsia="en-GB"/>
              </w:rPr>
              <w:t xml:space="preserve">Poor strategic decisions (e.g., delaying upgrades and training) caused weak governance structures </w:t>
            </w:r>
            <w:r w:rsidR="00757045">
              <w:rPr>
                <w:rFonts w:eastAsia="Times New Roman"/>
                <w:lang w:eastAsia="en-GB"/>
              </w:rPr>
              <w:t xml:space="preserve">to </w:t>
            </w:r>
            <w:r w:rsidRPr="00B957F1">
              <w:rPr>
                <w:rFonts w:eastAsia="Times New Roman"/>
                <w:lang w:eastAsia="en-GB"/>
              </w:rPr>
              <w:t>increase exposure across all risk areas.</w:t>
            </w:r>
          </w:p>
        </w:tc>
        <w:tc>
          <w:tcPr>
            <w:tcW w:w="4074" w:type="dxa"/>
          </w:tcPr>
          <w:p w14:paraId="0084240B" w14:textId="77777777" w:rsidR="00805E79" w:rsidRPr="0026719C" w:rsidRDefault="00805E79" w:rsidP="00B40C1E">
            <w:pPr>
              <w:rPr>
                <w:rFonts w:eastAsia="Times New Roman"/>
                <w:lang w:eastAsia="en-GB"/>
              </w:rPr>
            </w:pPr>
            <w:r w:rsidRPr="0026719C">
              <w:rPr>
                <w:rFonts w:eastAsia="Times New Roman"/>
                <w:lang w:eastAsia="en-GB"/>
              </w:rPr>
              <w:t>Leadership and organisational culture are weak; therefore, weakness is likely to spread across the bank.</w:t>
            </w:r>
          </w:p>
          <w:p w14:paraId="68677B68" w14:textId="31A0A8F8" w:rsidR="00805E79" w:rsidRDefault="00805E79" w:rsidP="00B40C1E">
            <w:pPr>
              <w:rPr>
                <w:rFonts w:eastAsia="Times New Roman"/>
                <w:lang w:eastAsia="en-GB"/>
              </w:rPr>
            </w:pPr>
            <w:r w:rsidRPr="0026719C">
              <w:rPr>
                <w:rFonts w:eastAsia="Times New Roman"/>
                <w:lang w:eastAsia="en-GB"/>
              </w:rPr>
              <w:t xml:space="preserve">Small issues developed into serious </w:t>
            </w:r>
            <w:r>
              <w:rPr>
                <w:rFonts w:eastAsia="Times New Roman"/>
                <w:lang w:eastAsia="en-GB"/>
              </w:rPr>
              <w:t>problems as management f</w:t>
            </w:r>
            <w:r w:rsidRPr="0026719C">
              <w:rPr>
                <w:rFonts w:eastAsia="Times New Roman"/>
                <w:lang w:eastAsia="en-GB"/>
              </w:rPr>
              <w:t>ail</w:t>
            </w:r>
            <w:r w:rsidR="00757045">
              <w:rPr>
                <w:rFonts w:eastAsia="Times New Roman"/>
                <w:lang w:eastAsia="en-GB"/>
              </w:rPr>
              <w:t>ed</w:t>
            </w:r>
            <w:r w:rsidRPr="0026719C">
              <w:rPr>
                <w:rFonts w:eastAsia="Times New Roman"/>
                <w:lang w:eastAsia="en-GB"/>
              </w:rPr>
              <w:t xml:space="preserve"> to act early</w:t>
            </w:r>
            <w:r>
              <w:rPr>
                <w:rFonts w:eastAsia="Times New Roman"/>
                <w:lang w:eastAsia="en-GB"/>
              </w:rPr>
              <w:t xml:space="preserve"> on small issues that </w:t>
            </w:r>
            <w:r>
              <w:rPr>
                <w:rFonts w:eastAsia="Times New Roman"/>
                <w:lang w:eastAsia="en-GB"/>
              </w:rPr>
              <w:lastRenderedPageBreak/>
              <w:t xml:space="preserve">develop, this </w:t>
            </w:r>
            <w:r w:rsidRPr="0026719C">
              <w:rPr>
                <w:rFonts w:eastAsia="Times New Roman"/>
                <w:lang w:eastAsia="en-GB"/>
              </w:rPr>
              <w:t xml:space="preserve">increases </w:t>
            </w:r>
            <w:r>
              <w:rPr>
                <w:rFonts w:eastAsia="Times New Roman"/>
                <w:lang w:eastAsia="en-GB"/>
              </w:rPr>
              <w:t xml:space="preserve">the </w:t>
            </w:r>
            <w:r w:rsidRPr="0026719C">
              <w:rPr>
                <w:rFonts w:eastAsia="Times New Roman"/>
                <w:lang w:eastAsia="en-GB"/>
              </w:rPr>
              <w:t>severity</w:t>
            </w:r>
            <w:r>
              <w:rPr>
                <w:rFonts w:eastAsia="Times New Roman"/>
                <w:lang w:eastAsia="en-GB"/>
              </w:rPr>
              <w:t xml:space="preserve"> of risk.</w:t>
            </w:r>
          </w:p>
        </w:tc>
      </w:tr>
    </w:tbl>
    <w:p w14:paraId="7C3139DE" w14:textId="77777777" w:rsidR="00AC49B8" w:rsidRDefault="00AC49B8"/>
    <w:p w14:paraId="38E3E72A" w14:textId="77777777" w:rsidR="002251E9" w:rsidRDefault="002251E9">
      <w:pPr>
        <w:sectPr w:rsidR="002251E9" w:rsidSect="00CF1509">
          <w:pgSz w:w="16838" w:h="11906" w:orient="landscape"/>
          <w:pgMar w:top="1440" w:right="1440" w:bottom="1440" w:left="1440" w:header="720" w:footer="720" w:gutter="0"/>
          <w:cols w:space="720"/>
          <w:docGrid w:linePitch="360"/>
        </w:sectPr>
      </w:pPr>
    </w:p>
    <w:p w14:paraId="72DB6470" w14:textId="5379DAA6" w:rsidR="009A09AE" w:rsidRPr="0072637F" w:rsidRDefault="009A09AE" w:rsidP="00B40C1E">
      <w:pPr>
        <w:pStyle w:val="Heading3"/>
        <w:spacing w:before="0" w:after="160"/>
      </w:pPr>
      <w:r>
        <w:lastRenderedPageBreak/>
        <w:t xml:space="preserve">Finance </w:t>
      </w:r>
      <w:r w:rsidR="00892A92">
        <w:t>r</w:t>
      </w:r>
      <w:r>
        <w:t xml:space="preserve">isks </w:t>
      </w:r>
      <w:r w:rsidR="00892A92">
        <w:t>c</w:t>
      </w:r>
      <w:r>
        <w:t>ase study</w:t>
      </w:r>
      <w:r w:rsidRPr="0072637F">
        <w:t xml:space="preserve"> </w:t>
      </w:r>
    </w:p>
    <w:p w14:paraId="789939B0" w14:textId="77777777" w:rsidR="008C769F" w:rsidRPr="00DD520D" w:rsidRDefault="008C769F" w:rsidP="008C769F">
      <w:pPr>
        <w:pStyle w:val="NormalWeb"/>
        <w:rPr>
          <w:rFonts w:ascii="Arial" w:hAnsi="Arial" w:cs="Arial"/>
        </w:rPr>
      </w:pPr>
      <w:r w:rsidRPr="00DD520D">
        <w:rPr>
          <w:rFonts w:ascii="Arial" w:hAnsi="Arial" w:cs="Arial"/>
        </w:rPr>
        <w:t>Sterling Capital Advisors Ltd (SCA) is an investment and wealth management firm based in the UK. The company manages investment portfolios of wealthy individuals, pension schemes, and small businesses. Over the past year, the firm has experienced a range of challenges, highlighting several interconnected financial, compliance, governance, and reputational risks.</w:t>
      </w:r>
    </w:p>
    <w:p w14:paraId="29470987" w14:textId="18AE39D3" w:rsidR="008C769F" w:rsidRPr="00DD520D" w:rsidRDefault="008C769F" w:rsidP="008C769F">
      <w:pPr>
        <w:pStyle w:val="NormalWeb"/>
        <w:rPr>
          <w:rFonts w:ascii="Arial" w:hAnsi="Arial" w:cs="Arial"/>
        </w:rPr>
      </w:pPr>
      <w:r w:rsidRPr="00DD520D">
        <w:rPr>
          <w:rFonts w:ascii="Arial" w:hAnsi="Arial" w:cs="Arial"/>
        </w:rPr>
        <w:t xml:space="preserve">During the past twelve months, global financial markets have been highly volatile. SCA had invested a large proportion of its clients’ funds in technology companies, which are known for offering high growth but also carry higher risks. When interest rates rose </w:t>
      </w:r>
      <w:r w:rsidR="00757045">
        <w:rPr>
          <w:rFonts w:ascii="Arial" w:hAnsi="Arial" w:cs="Arial"/>
        </w:rPr>
        <w:t xml:space="preserve">more </w:t>
      </w:r>
      <w:r w:rsidRPr="00DD520D">
        <w:rPr>
          <w:rFonts w:ascii="Arial" w:hAnsi="Arial" w:cs="Arial"/>
        </w:rPr>
        <w:t>quickly than expected, the value of these investments fell sharply. As a result, many client</w:t>
      </w:r>
      <w:r w:rsidR="00757045">
        <w:rPr>
          <w:rFonts w:ascii="Arial" w:hAnsi="Arial" w:cs="Arial"/>
        </w:rPr>
        <w:t>s</w:t>
      </w:r>
      <w:r w:rsidRPr="00DD520D">
        <w:rPr>
          <w:rFonts w:ascii="Arial" w:hAnsi="Arial" w:cs="Arial"/>
        </w:rPr>
        <w:t xml:space="preserve"> experienced significant losses, often by double-digit percentages. This caused dissatisfaction among clients, some of whom questioned whether their investments had been sufficiently diversified. Others raised concerns that the risks had not been clearly explained before they agreed to invest. </w:t>
      </w:r>
    </w:p>
    <w:p w14:paraId="25454BCC" w14:textId="0082E4D5" w:rsidR="008C769F" w:rsidRPr="00DD520D" w:rsidRDefault="008C769F" w:rsidP="008C769F">
      <w:pPr>
        <w:pStyle w:val="NormalWeb"/>
        <w:rPr>
          <w:rFonts w:ascii="Arial" w:hAnsi="Arial" w:cs="Arial"/>
        </w:rPr>
      </w:pPr>
      <w:r w:rsidRPr="00DD520D">
        <w:rPr>
          <w:rFonts w:ascii="Arial" w:hAnsi="Arial" w:cs="Arial"/>
        </w:rPr>
        <w:t xml:space="preserve">At the same time, SCA faced its own financial pressures. The firm had taken out short-term borrowing to fund an upgrade to its trading platform. However, as interest rates increased, the cost of this borrowing also rose. This placed </w:t>
      </w:r>
      <w:r w:rsidR="00757045">
        <w:rPr>
          <w:rFonts w:ascii="Arial" w:hAnsi="Arial" w:cs="Arial"/>
        </w:rPr>
        <w:t xml:space="preserve">a </w:t>
      </w:r>
      <w:r w:rsidRPr="00DD520D">
        <w:rPr>
          <w:rFonts w:ascii="Arial" w:hAnsi="Arial" w:cs="Arial"/>
        </w:rPr>
        <w:t>strain on the company’s cash flow. Internal discussions revealed that management had not fully anticipated the impact of rising interest rates. This highlights weaknesses in financial planning and risk management, as the firm did not adequately prepare for changes in the economic environment.</w:t>
      </w:r>
    </w:p>
    <w:p w14:paraId="6E799D16" w14:textId="77777777" w:rsidR="008C769F" w:rsidRPr="00DD520D" w:rsidRDefault="008C769F" w:rsidP="008C769F">
      <w:pPr>
        <w:pStyle w:val="NormalWeb"/>
        <w:rPr>
          <w:rFonts w:ascii="Arial" w:hAnsi="Arial" w:cs="Arial"/>
        </w:rPr>
      </w:pPr>
      <w:r w:rsidRPr="00DD520D">
        <w:rPr>
          <w:rFonts w:ascii="Arial" w:hAnsi="Arial" w:cs="Arial"/>
        </w:rPr>
        <w:t xml:space="preserve">Further issues arose in the advisory team. SCA had recently introduced a new investment product with high growth potential but also increased risk. Some advisers recommended this product to clients without fully assessing whether it was suitable for their individual circumstances and risk profiles. When the product later experienced volatility, several clients complained that they did not understand the risks involved. </w:t>
      </w:r>
    </w:p>
    <w:p w14:paraId="4A8C35E0" w14:textId="38E854A1" w:rsidR="008C769F" w:rsidRPr="00DD520D" w:rsidRDefault="008C769F" w:rsidP="008C769F">
      <w:pPr>
        <w:pStyle w:val="NormalWeb"/>
        <w:rPr>
          <w:rFonts w:ascii="Arial" w:hAnsi="Arial" w:cs="Arial"/>
        </w:rPr>
      </w:pPr>
      <w:r w:rsidRPr="00DD520D">
        <w:rPr>
          <w:rFonts w:ascii="Arial" w:hAnsi="Arial" w:cs="Arial"/>
        </w:rPr>
        <w:t>The firm also experienced compliance and legal challenges. Following a regulatory change, SCA was required to update its client disclosure documents. However, one department continued to issue outdated brochures for several months. As a result, new clients did not receive accurate information about fees, terms, and risks. One client complained that they had not been properly informed of potential losses, triggering a regulatory investigation into the firm’s advice process. This reduced trust among clients</w:t>
      </w:r>
      <w:r w:rsidR="00757045">
        <w:rPr>
          <w:rFonts w:ascii="Arial" w:hAnsi="Arial" w:cs="Arial"/>
        </w:rPr>
        <w:t>,</w:t>
      </w:r>
      <w:r w:rsidRPr="00DD520D">
        <w:rPr>
          <w:rFonts w:ascii="Arial" w:hAnsi="Arial" w:cs="Arial"/>
        </w:rPr>
        <w:t xml:space="preserve"> with online reviews showing dissatisfaction with slow responses from advisers, particularly during periods of market instability. The situation worsened when the Financial Conduct Authority (FCA) announced a formal investigation, leading some potential clients to withdraw interest in the firm.</w:t>
      </w:r>
    </w:p>
    <w:p w14:paraId="7FFBA6F7" w14:textId="77777777" w:rsidR="008C769F" w:rsidRDefault="008C769F" w:rsidP="008C769F">
      <w:pPr>
        <w:pStyle w:val="NormalWeb"/>
        <w:rPr>
          <w:rFonts w:ascii="Arial" w:hAnsi="Arial" w:cs="Arial"/>
        </w:rPr>
      </w:pPr>
      <w:r w:rsidRPr="00DD520D">
        <w:rPr>
          <w:rFonts w:ascii="Arial" w:hAnsi="Arial" w:cs="Arial"/>
        </w:rPr>
        <w:t>By the end of the year, SCA faced a complex mix of risks, including financial pressures, compliance failures, governance weaknesses, ethical concerns, and reputational damage. These issues are closely linked, as weaknesses in one area, such as governance or communication, can lead to wider problems across the organisation.</w:t>
      </w:r>
    </w:p>
    <w:p w14:paraId="1C76E695" w14:textId="77777777" w:rsidR="002251E9" w:rsidRDefault="002251E9">
      <w:pPr>
        <w:rPr>
          <w:rFonts w:cs="Arial"/>
        </w:rPr>
        <w:sectPr w:rsidR="002251E9" w:rsidSect="002251E9">
          <w:pgSz w:w="11906" w:h="16838"/>
          <w:pgMar w:top="1440" w:right="1440" w:bottom="1440" w:left="1440" w:header="720" w:footer="720" w:gutter="0"/>
          <w:cols w:space="720"/>
          <w:docGrid w:linePitch="360"/>
        </w:sectPr>
      </w:pPr>
    </w:p>
    <w:p w14:paraId="70A2E4BD" w14:textId="052EEF46" w:rsidR="008C769F" w:rsidRPr="00B40C1E" w:rsidRDefault="00877267" w:rsidP="008C769F">
      <w:pPr>
        <w:pStyle w:val="NormalWeb"/>
        <w:rPr>
          <w:rFonts w:ascii="Arial" w:hAnsi="Arial" w:cs="Arial"/>
          <w:b/>
          <w:bCs/>
        </w:rPr>
      </w:pPr>
      <w:r>
        <w:rPr>
          <w:rFonts w:ascii="Arial" w:hAnsi="Arial" w:cs="Arial"/>
          <w:b/>
          <w:bCs/>
        </w:rPr>
        <w:lastRenderedPageBreak/>
        <w:t>Analysis table</w:t>
      </w:r>
    </w:p>
    <w:tbl>
      <w:tblPr>
        <w:tblStyle w:val="TableGrid"/>
        <w:tblW w:w="13603" w:type="dxa"/>
        <w:tblLook w:val="04A0" w:firstRow="1" w:lastRow="0" w:firstColumn="1" w:lastColumn="0" w:noHBand="0" w:noVBand="1"/>
      </w:tblPr>
      <w:tblGrid>
        <w:gridCol w:w="2689"/>
        <w:gridCol w:w="3638"/>
        <w:gridCol w:w="3638"/>
        <w:gridCol w:w="3638"/>
      </w:tblGrid>
      <w:tr w:rsidR="00877267" w:rsidRPr="00CF1509" w14:paraId="4F864F02" w14:textId="77777777" w:rsidTr="00B40C1E">
        <w:tc>
          <w:tcPr>
            <w:tcW w:w="2689" w:type="dxa"/>
          </w:tcPr>
          <w:p w14:paraId="095B6AB7" w14:textId="00E15FE2" w:rsidR="00877267" w:rsidRPr="00B40C1E" w:rsidRDefault="00877267" w:rsidP="00877267">
            <w:pPr>
              <w:spacing w:line="300" w:lineRule="atLeast"/>
              <w:rPr>
                <w:rFonts w:eastAsia="Times New Roman"/>
                <w:b/>
                <w:bCs/>
                <w:kern w:val="0"/>
                <w:lang w:eastAsia="en-GB"/>
                <w14:ligatures w14:val="none"/>
              </w:rPr>
            </w:pPr>
            <w:r w:rsidRPr="00726773">
              <w:rPr>
                <w:rFonts w:eastAsia="Times New Roman"/>
                <w:b/>
                <w:bCs/>
                <w:lang w:eastAsia="en-GB"/>
              </w:rPr>
              <w:t>Risk types</w:t>
            </w:r>
          </w:p>
        </w:tc>
        <w:tc>
          <w:tcPr>
            <w:tcW w:w="3638" w:type="dxa"/>
          </w:tcPr>
          <w:p w14:paraId="1319A28F" w14:textId="72223D95" w:rsidR="00877267" w:rsidRPr="00B40C1E" w:rsidRDefault="00877267" w:rsidP="00877267">
            <w:pPr>
              <w:spacing w:line="300" w:lineRule="atLeast"/>
              <w:rPr>
                <w:rFonts w:eastAsia="Times New Roman"/>
                <w:b/>
                <w:bCs/>
                <w:kern w:val="0"/>
                <w:lang w:eastAsia="en-GB"/>
                <w14:ligatures w14:val="none"/>
              </w:rPr>
            </w:pPr>
            <w:r>
              <w:rPr>
                <w:rFonts w:eastAsia="Times New Roman"/>
                <w:b/>
                <w:bCs/>
                <w:lang w:eastAsia="en-GB"/>
              </w:rPr>
              <w:t>Common topics or themes</w:t>
            </w:r>
            <w:r w:rsidRPr="00726773">
              <w:rPr>
                <w:rFonts w:eastAsia="Times New Roman"/>
                <w:b/>
                <w:bCs/>
                <w:lang w:eastAsia="en-GB"/>
              </w:rPr>
              <w:t xml:space="preserve"> </w:t>
            </w:r>
          </w:p>
        </w:tc>
        <w:tc>
          <w:tcPr>
            <w:tcW w:w="3638" w:type="dxa"/>
          </w:tcPr>
          <w:p w14:paraId="597E04A4" w14:textId="1974F888" w:rsidR="00877267" w:rsidRPr="00B40C1E" w:rsidRDefault="00877267" w:rsidP="00877267">
            <w:pPr>
              <w:spacing w:line="300" w:lineRule="atLeast"/>
              <w:rPr>
                <w:rFonts w:eastAsia="Times New Roman"/>
                <w:b/>
                <w:bCs/>
                <w:kern w:val="0"/>
                <w:lang w:eastAsia="en-GB"/>
                <w14:ligatures w14:val="none"/>
              </w:rPr>
            </w:pPr>
            <w:r w:rsidRPr="00726773">
              <w:rPr>
                <w:rFonts w:eastAsia="Times New Roman"/>
                <w:b/>
                <w:bCs/>
                <w:lang w:eastAsia="en-GB"/>
              </w:rPr>
              <w:t>Potential issues</w:t>
            </w:r>
            <w:r>
              <w:rPr>
                <w:rFonts w:eastAsia="Times New Roman"/>
                <w:b/>
                <w:bCs/>
                <w:lang w:eastAsia="en-GB"/>
              </w:rPr>
              <w:t xml:space="preserve"> or problems and causes</w:t>
            </w:r>
          </w:p>
        </w:tc>
        <w:tc>
          <w:tcPr>
            <w:tcW w:w="3638" w:type="dxa"/>
          </w:tcPr>
          <w:p w14:paraId="5284E65D" w14:textId="414A328E" w:rsidR="00877267" w:rsidRPr="00B40C1E" w:rsidRDefault="00877267" w:rsidP="00877267">
            <w:pPr>
              <w:spacing w:line="300" w:lineRule="atLeast"/>
              <w:rPr>
                <w:rFonts w:eastAsia="Times New Roman"/>
                <w:b/>
                <w:bCs/>
                <w:kern w:val="0"/>
                <w:lang w:eastAsia="en-GB"/>
                <w14:ligatures w14:val="none"/>
              </w:rPr>
            </w:pPr>
            <w:r w:rsidRPr="00726773">
              <w:rPr>
                <w:rFonts w:eastAsia="Times New Roman"/>
                <w:b/>
                <w:bCs/>
                <w:lang w:eastAsia="en-GB"/>
              </w:rPr>
              <w:t>Trends and patterns</w:t>
            </w:r>
          </w:p>
        </w:tc>
      </w:tr>
      <w:tr w:rsidR="008C769F" w14:paraId="4000F28F" w14:textId="77777777" w:rsidTr="00B40C1E">
        <w:trPr>
          <w:trHeight w:val="1644"/>
        </w:trPr>
        <w:tc>
          <w:tcPr>
            <w:tcW w:w="2689" w:type="dxa"/>
          </w:tcPr>
          <w:p w14:paraId="47C9027B" w14:textId="77777777" w:rsidR="008C769F" w:rsidRDefault="008C769F" w:rsidP="00835185">
            <w:pPr>
              <w:spacing w:line="300" w:lineRule="atLeast"/>
              <w:rPr>
                <w:rFonts w:eastAsia="Times New Roman"/>
                <w:kern w:val="0"/>
                <w:lang w:eastAsia="en-GB"/>
                <w14:ligatures w14:val="none"/>
              </w:rPr>
            </w:pPr>
          </w:p>
        </w:tc>
        <w:tc>
          <w:tcPr>
            <w:tcW w:w="3638" w:type="dxa"/>
          </w:tcPr>
          <w:p w14:paraId="05710659" w14:textId="77777777" w:rsidR="008C769F" w:rsidRDefault="008C769F" w:rsidP="00835185">
            <w:pPr>
              <w:spacing w:line="300" w:lineRule="atLeast"/>
              <w:rPr>
                <w:rFonts w:eastAsia="Times New Roman"/>
                <w:kern w:val="0"/>
                <w:lang w:eastAsia="en-GB"/>
                <w14:ligatures w14:val="none"/>
              </w:rPr>
            </w:pPr>
          </w:p>
        </w:tc>
        <w:tc>
          <w:tcPr>
            <w:tcW w:w="3638" w:type="dxa"/>
          </w:tcPr>
          <w:p w14:paraId="5C0D39C1" w14:textId="77777777" w:rsidR="008C769F" w:rsidRDefault="008C769F" w:rsidP="00835185">
            <w:pPr>
              <w:spacing w:line="300" w:lineRule="atLeast"/>
              <w:rPr>
                <w:rFonts w:eastAsia="Times New Roman"/>
                <w:kern w:val="0"/>
                <w:lang w:eastAsia="en-GB"/>
                <w14:ligatures w14:val="none"/>
              </w:rPr>
            </w:pPr>
          </w:p>
        </w:tc>
        <w:tc>
          <w:tcPr>
            <w:tcW w:w="3638" w:type="dxa"/>
          </w:tcPr>
          <w:p w14:paraId="026D8E83" w14:textId="77777777" w:rsidR="008C769F" w:rsidRDefault="008C769F" w:rsidP="00835185">
            <w:pPr>
              <w:spacing w:line="300" w:lineRule="atLeast"/>
              <w:rPr>
                <w:rFonts w:eastAsia="Times New Roman"/>
                <w:kern w:val="0"/>
                <w:lang w:eastAsia="en-GB"/>
                <w14:ligatures w14:val="none"/>
              </w:rPr>
            </w:pPr>
          </w:p>
        </w:tc>
      </w:tr>
      <w:tr w:rsidR="008C769F" w14:paraId="74A5D917" w14:textId="77777777" w:rsidTr="00B40C1E">
        <w:trPr>
          <w:trHeight w:val="1644"/>
        </w:trPr>
        <w:tc>
          <w:tcPr>
            <w:tcW w:w="2689" w:type="dxa"/>
          </w:tcPr>
          <w:p w14:paraId="2F4672E9" w14:textId="77777777" w:rsidR="008C769F" w:rsidRDefault="008C769F" w:rsidP="00835185">
            <w:pPr>
              <w:spacing w:line="300" w:lineRule="atLeast"/>
              <w:rPr>
                <w:rFonts w:eastAsia="Times New Roman"/>
                <w:kern w:val="0"/>
                <w:lang w:eastAsia="en-GB"/>
                <w14:ligatures w14:val="none"/>
              </w:rPr>
            </w:pPr>
          </w:p>
        </w:tc>
        <w:tc>
          <w:tcPr>
            <w:tcW w:w="3638" w:type="dxa"/>
          </w:tcPr>
          <w:p w14:paraId="3CB3305B" w14:textId="77777777" w:rsidR="008C769F" w:rsidRDefault="008C769F" w:rsidP="00835185">
            <w:pPr>
              <w:spacing w:line="300" w:lineRule="atLeast"/>
              <w:rPr>
                <w:rFonts w:eastAsia="Times New Roman"/>
                <w:kern w:val="0"/>
                <w:lang w:eastAsia="en-GB"/>
                <w14:ligatures w14:val="none"/>
              </w:rPr>
            </w:pPr>
          </w:p>
        </w:tc>
        <w:tc>
          <w:tcPr>
            <w:tcW w:w="3638" w:type="dxa"/>
          </w:tcPr>
          <w:p w14:paraId="4152F97C" w14:textId="77777777" w:rsidR="008C769F" w:rsidRDefault="008C769F" w:rsidP="00835185">
            <w:pPr>
              <w:spacing w:line="300" w:lineRule="atLeast"/>
              <w:rPr>
                <w:rFonts w:eastAsia="Times New Roman"/>
                <w:kern w:val="0"/>
                <w:lang w:eastAsia="en-GB"/>
                <w14:ligatures w14:val="none"/>
              </w:rPr>
            </w:pPr>
          </w:p>
        </w:tc>
        <w:tc>
          <w:tcPr>
            <w:tcW w:w="3638" w:type="dxa"/>
          </w:tcPr>
          <w:p w14:paraId="2739EF80" w14:textId="77777777" w:rsidR="008C769F" w:rsidRDefault="008C769F" w:rsidP="00835185">
            <w:pPr>
              <w:spacing w:line="300" w:lineRule="atLeast"/>
              <w:rPr>
                <w:rFonts w:eastAsia="Times New Roman"/>
                <w:kern w:val="0"/>
                <w:lang w:eastAsia="en-GB"/>
                <w14:ligatures w14:val="none"/>
              </w:rPr>
            </w:pPr>
          </w:p>
        </w:tc>
      </w:tr>
      <w:tr w:rsidR="008C769F" w14:paraId="7F113EF7" w14:textId="77777777" w:rsidTr="00B40C1E">
        <w:trPr>
          <w:trHeight w:val="1644"/>
        </w:trPr>
        <w:tc>
          <w:tcPr>
            <w:tcW w:w="2689" w:type="dxa"/>
          </w:tcPr>
          <w:p w14:paraId="78816855" w14:textId="77777777" w:rsidR="008C769F" w:rsidRDefault="008C769F" w:rsidP="00835185">
            <w:pPr>
              <w:spacing w:line="300" w:lineRule="atLeast"/>
              <w:rPr>
                <w:rFonts w:eastAsia="Times New Roman"/>
                <w:kern w:val="0"/>
                <w:lang w:eastAsia="en-GB"/>
                <w14:ligatures w14:val="none"/>
              </w:rPr>
            </w:pPr>
          </w:p>
        </w:tc>
        <w:tc>
          <w:tcPr>
            <w:tcW w:w="3638" w:type="dxa"/>
          </w:tcPr>
          <w:p w14:paraId="178C8469" w14:textId="77777777" w:rsidR="008C769F" w:rsidRDefault="008C769F" w:rsidP="00835185">
            <w:pPr>
              <w:spacing w:line="300" w:lineRule="atLeast"/>
              <w:rPr>
                <w:rFonts w:eastAsia="Times New Roman"/>
                <w:kern w:val="0"/>
                <w:lang w:eastAsia="en-GB"/>
                <w14:ligatures w14:val="none"/>
              </w:rPr>
            </w:pPr>
          </w:p>
        </w:tc>
        <w:tc>
          <w:tcPr>
            <w:tcW w:w="3638" w:type="dxa"/>
          </w:tcPr>
          <w:p w14:paraId="04C0699E" w14:textId="77777777" w:rsidR="008C769F" w:rsidRDefault="008C769F" w:rsidP="00835185">
            <w:pPr>
              <w:spacing w:line="300" w:lineRule="atLeast"/>
              <w:rPr>
                <w:rFonts w:eastAsia="Times New Roman"/>
                <w:kern w:val="0"/>
                <w:lang w:eastAsia="en-GB"/>
                <w14:ligatures w14:val="none"/>
              </w:rPr>
            </w:pPr>
          </w:p>
        </w:tc>
        <w:tc>
          <w:tcPr>
            <w:tcW w:w="3638" w:type="dxa"/>
          </w:tcPr>
          <w:p w14:paraId="64A09216" w14:textId="77777777" w:rsidR="008C769F" w:rsidRDefault="008C769F" w:rsidP="00835185">
            <w:pPr>
              <w:spacing w:line="300" w:lineRule="atLeast"/>
              <w:rPr>
                <w:rFonts w:eastAsia="Times New Roman"/>
                <w:kern w:val="0"/>
                <w:lang w:eastAsia="en-GB"/>
                <w14:ligatures w14:val="none"/>
              </w:rPr>
            </w:pPr>
          </w:p>
        </w:tc>
      </w:tr>
      <w:tr w:rsidR="008C769F" w14:paraId="2BC7B8F5" w14:textId="77777777" w:rsidTr="00B40C1E">
        <w:trPr>
          <w:trHeight w:val="1644"/>
        </w:trPr>
        <w:tc>
          <w:tcPr>
            <w:tcW w:w="2689" w:type="dxa"/>
          </w:tcPr>
          <w:p w14:paraId="5360DF11" w14:textId="77777777" w:rsidR="008C769F" w:rsidRDefault="008C769F" w:rsidP="00835185">
            <w:pPr>
              <w:spacing w:line="300" w:lineRule="atLeast"/>
              <w:rPr>
                <w:rFonts w:eastAsia="Times New Roman"/>
                <w:kern w:val="0"/>
                <w:lang w:eastAsia="en-GB"/>
                <w14:ligatures w14:val="none"/>
              </w:rPr>
            </w:pPr>
          </w:p>
        </w:tc>
        <w:tc>
          <w:tcPr>
            <w:tcW w:w="3638" w:type="dxa"/>
          </w:tcPr>
          <w:p w14:paraId="465A80C4" w14:textId="77777777" w:rsidR="008C769F" w:rsidRDefault="008C769F" w:rsidP="00835185">
            <w:pPr>
              <w:spacing w:line="300" w:lineRule="atLeast"/>
              <w:rPr>
                <w:rFonts w:eastAsia="Times New Roman"/>
                <w:kern w:val="0"/>
                <w:lang w:eastAsia="en-GB"/>
                <w14:ligatures w14:val="none"/>
              </w:rPr>
            </w:pPr>
          </w:p>
        </w:tc>
        <w:tc>
          <w:tcPr>
            <w:tcW w:w="3638" w:type="dxa"/>
          </w:tcPr>
          <w:p w14:paraId="190AC722" w14:textId="77777777" w:rsidR="008C769F" w:rsidRDefault="008C769F" w:rsidP="00835185">
            <w:pPr>
              <w:spacing w:line="300" w:lineRule="atLeast"/>
              <w:rPr>
                <w:rFonts w:eastAsia="Times New Roman"/>
                <w:kern w:val="0"/>
                <w:lang w:eastAsia="en-GB"/>
                <w14:ligatures w14:val="none"/>
              </w:rPr>
            </w:pPr>
          </w:p>
        </w:tc>
        <w:tc>
          <w:tcPr>
            <w:tcW w:w="3638" w:type="dxa"/>
          </w:tcPr>
          <w:p w14:paraId="4D86145B" w14:textId="77777777" w:rsidR="008C769F" w:rsidRDefault="008C769F" w:rsidP="00835185">
            <w:pPr>
              <w:spacing w:line="300" w:lineRule="atLeast"/>
              <w:rPr>
                <w:rFonts w:eastAsia="Times New Roman"/>
                <w:kern w:val="0"/>
                <w:lang w:eastAsia="en-GB"/>
                <w14:ligatures w14:val="none"/>
              </w:rPr>
            </w:pPr>
          </w:p>
        </w:tc>
      </w:tr>
    </w:tbl>
    <w:p w14:paraId="280F56F0" w14:textId="77777777" w:rsidR="008C769F" w:rsidRDefault="008C769F" w:rsidP="008C769F">
      <w:pPr>
        <w:pStyle w:val="NormalWeb"/>
        <w:rPr>
          <w:rFonts w:ascii="Arial" w:hAnsi="Arial" w:cs="Arial"/>
        </w:rPr>
      </w:pPr>
    </w:p>
    <w:p w14:paraId="4A74D3B2" w14:textId="77777777" w:rsidR="002251E9" w:rsidRDefault="002251E9">
      <w:pPr>
        <w:rPr>
          <w:rFonts w:eastAsia="Times New Roman" w:cs="Arial"/>
        </w:rPr>
        <w:sectPr w:rsidR="002251E9" w:rsidSect="002251E9">
          <w:pgSz w:w="16838" w:h="11906" w:orient="landscape"/>
          <w:pgMar w:top="1440" w:right="1440" w:bottom="1440" w:left="1440" w:header="720" w:footer="720" w:gutter="0"/>
          <w:cols w:space="720"/>
          <w:docGrid w:linePitch="360"/>
        </w:sectPr>
      </w:pPr>
    </w:p>
    <w:p w14:paraId="3FDAE4DC" w14:textId="510C631A" w:rsidR="001F0923" w:rsidRDefault="001F0923" w:rsidP="00B40C1E">
      <w:pPr>
        <w:pStyle w:val="Heading3"/>
        <w:rPr>
          <w:rFonts w:eastAsia="Times New Roman"/>
        </w:rPr>
      </w:pPr>
      <w:r>
        <w:rPr>
          <w:rFonts w:eastAsia="Times New Roman"/>
        </w:rPr>
        <w:lastRenderedPageBreak/>
        <w:t>Exam</w:t>
      </w:r>
      <w:r w:rsidR="00B14BA8">
        <w:rPr>
          <w:rFonts w:eastAsia="Times New Roman"/>
        </w:rPr>
        <w:t>-</w:t>
      </w:r>
      <w:r>
        <w:rPr>
          <w:rFonts w:eastAsia="Times New Roman"/>
        </w:rPr>
        <w:t>style question</w:t>
      </w:r>
    </w:p>
    <w:p w14:paraId="33955C4B" w14:textId="0F97711B" w:rsidR="001F0923" w:rsidRPr="001F0923" w:rsidRDefault="001F0923" w:rsidP="001F0923">
      <w:pPr>
        <w:rPr>
          <w:rFonts w:eastAsia="Times New Roman" w:cs="Arial"/>
        </w:rPr>
      </w:pPr>
      <w:r w:rsidRPr="001F0923">
        <w:rPr>
          <w:rFonts w:eastAsia="Times New Roman" w:cs="Arial"/>
        </w:rPr>
        <w:t>Fall Fire is a financial services business experiencing increasing costs due to higher rent and insurance premiums, partly caused by vandalism in the local area. In response, the partners have introduced cost-cutting measures, including removing the human resources department, recruiting staff through brief telephone interviews, and stopping staff training.</w:t>
      </w:r>
    </w:p>
    <w:p w14:paraId="04027381" w14:textId="77777777" w:rsidR="001F0923" w:rsidRPr="001F0923" w:rsidRDefault="001F0923" w:rsidP="001F0923">
      <w:pPr>
        <w:rPr>
          <w:rFonts w:eastAsia="Times New Roman" w:cs="Arial"/>
        </w:rPr>
      </w:pPr>
      <w:r w:rsidRPr="001F0923">
        <w:rPr>
          <w:rFonts w:eastAsia="Times New Roman" w:cs="Arial"/>
        </w:rPr>
        <w:t>At the same time, the current staff has raised several concerns. They argue that the business’s processes are now overly complex and that staff feel unable to speak out due to fear of losing their jobs. They also report issues with staff conduct, such as failing to review client histories, not listening to client needs, and using aggressive sales techniques to meet targets. Although customer complaints are recorded, no further action is taken to improve this.</w:t>
      </w:r>
    </w:p>
    <w:p w14:paraId="6D15CF90" w14:textId="5FDA093A" w:rsidR="001F0923" w:rsidRPr="001F0923" w:rsidRDefault="001F0923" w:rsidP="001F0923">
      <w:pPr>
        <w:rPr>
          <w:rFonts w:eastAsia="Times New Roman" w:cs="Arial"/>
        </w:rPr>
      </w:pPr>
      <w:r w:rsidRPr="001F0923">
        <w:rPr>
          <w:rFonts w:eastAsia="Times New Roman" w:cs="Arial"/>
        </w:rPr>
        <w:t>Assess how the cost-cutting decisions made by Fall Fire may have contributed to its current issues</w:t>
      </w:r>
      <w:r>
        <w:rPr>
          <w:rFonts w:eastAsia="Times New Roman" w:cs="Arial"/>
        </w:rPr>
        <w:t>.</w:t>
      </w:r>
    </w:p>
    <w:p w14:paraId="6C792144" w14:textId="77777777" w:rsidR="001F0923" w:rsidRDefault="001F0923">
      <w:pPr>
        <w:rPr>
          <w:rFonts w:eastAsia="Times New Roman" w:cs="Arial"/>
          <w:b/>
          <w:color w:val="000000" w:themeColor="text1"/>
          <w:sz w:val="28"/>
          <w:szCs w:val="32"/>
        </w:rPr>
      </w:pPr>
      <w:r>
        <w:rPr>
          <w:rFonts w:eastAsia="Times New Roman" w:cs="Arial"/>
        </w:rPr>
        <w:br w:type="page"/>
      </w:r>
    </w:p>
    <w:p w14:paraId="3A8B1695" w14:textId="09986375" w:rsidR="00B505EC" w:rsidRPr="0072637F" w:rsidRDefault="00B505EC" w:rsidP="00B505EC">
      <w:pPr>
        <w:pStyle w:val="Heading2"/>
      </w:pPr>
      <w:r w:rsidRPr="0072637F">
        <w:lastRenderedPageBreak/>
        <w:t xml:space="preserve">The following materials relate to lesson </w:t>
      </w:r>
      <w:r>
        <w:t>4</w:t>
      </w:r>
      <w:r w:rsidRPr="0072637F">
        <w:t>:</w:t>
      </w:r>
    </w:p>
    <w:p w14:paraId="683F48C1" w14:textId="784FF58D" w:rsidR="00072455" w:rsidRDefault="00072455" w:rsidP="00B505EC">
      <w:pPr>
        <w:pStyle w:val="ListParagraph"/>
        <w:numPr>
          <w:ilvl w:val="0"/>
          <w:numId w:val="3"/>
        </w:numPr>
      </w:pPr>
      <w:r>
        <w:t xml:space="preserve">Marks </w:t>
      </w:r>
      <w:r w:rsidR="00704461">
        <w:t xml:space="preserve">&amp; </w:t>
      </w:r>
      <w:r>
        <w:t>Spencer’s credit card activity</w:t>
      </w:r>
      <w:r w:rsidR="00831ECD">
        <w:t>.</w:t>
      </w:r>
    </w:p>
    <w:p w14:paraId="0B2C2057" w14:textId="0BFD97B6" w:rsidR="00CE088D" w:rsidRDefault="00B505EC" w:rsidP="006D0581">
      <w:pPr>
        <w:pStyle w:val="ListParagraph"/>
        <w:numPr>
          <w:ilvl w:val="0"/>
          <w:numId w:val="3"/>
        </w:numPr>
      </w:pPr>
      <w:r>
        <w:t xml:space="preserve">Risk </w:t>
      </w:r>
      <w:r w:rsidR="006D0581">
        <w:t>s</w:t>
      </w:r>
      <w:r>
        <w:t>cenarios for XYZ Inc</w:t>
      </w:r>
      <w:r w:rsidR="0010511E">
        <w:t>.</w:t>
      </w:r>
    </w:p>
    <w:p w14:paraId="1C16A4D2" w14:textId="77777777" w:rsidR="0010511E" w:rsidRDefault="0010511E" w:rsidP="0010511E"/>
    <w:p w14:paraId="101AA776" w14:textId="77777777" w:rsidR="003239E9" w:rsidRDefault="003239E9">
      <w:pPr>
        <w:rPr>
          <w:b/>
          <w:bCs/>
        </w:rPr>
      </w:pPr>
      <w:r>
        <w:rPr>
          <w:b/>
          <w:bCs/>
        </w:rPr>
        <w:br w:type="page"/>
      </w:r>
    </w:p>
    <w:p w14:paraId="0C068A65" w14:textId="384E4FC5" w:rsidR="00072455" w:rsidRDefault="00072455">
      <w:pPr>
        <w:pStyle w:val="Heading3"/>
        <w:spacing w:before="0" w:after="160"/>
      </w:pPr>
      <w:r>
        <w:lastRenderedPageBreak/>
        <w:t xml:space="preserve">Marks </w:t>
      </w:r>
      <w:r w:rsidR="00704461">
        <w:t>&amp;</w:t>
      </w:r>
      <w:r>
        <w:t xml:space="preserve"> Spencer’s credit card activity</w:t>
      </w:r>
    </w:p>
    <w:p w14:paraId="0A799687" w14:textId="51196D0B" w:rsidR="00BC56FA" w:rsidRDefault="00BC56FA">
      <w:r w:rsidRPr="00BC56FA">
        <w:t xml:space="preserve">In April 2025, Marks &amp; Spencer was targeted by a significant ransomware attack, resulting in the theft of personal customer data and prolonged disruptions to online orders. </w:t>
      </w:r>
      <w:r>
        <w:t xml:space="preserve">It is suspected that </w:t>
      </w:r>
      <w:r w:rsidRPr="00BC56FA">
        <w:t>customer contact details, dates of birth, and order histories</w:t>
      </w:r>
      <w:r>
        <w:t xml:space="preserve"> were stolen</w:t>
      </w:r>
      <w:r w:rsidRPr="00BC56FA">
        <w:t>, though no usable bank details</w:t>
      </w:r>
      <w:r>
        <w:t>.</w:t>
      </w:r>
    </w:p>
    <w:p w14:paraId="0D95E930" w14:textId="7E1D1561" w:rsidR="00BC56FA" w:rsidRDefault="00BC56FA" w:rsidP="00BC56FA">
      <w:r>
        <w:t>The attack meant that Marks &amp; Spencer</w:t>
      </w:r>
      <w:r w:rsidR="00757045">
        <w:t>’s</w:t>
      </w:r>
      <w:r>
        <w:t xml:space="preserve"> </w:t>
      </w:r>
      <w:r w:rsidR="00757045">
        <w:t xml:space="preserve">was </w:t>
      </w:r>
      <w:r>
        <w:t xml:space="preserve">unable to take any online orders for </w:t>
      </w:r>
      <w:r w:rsidR="00831ECD">
        <w:t xml:space="preserve">several </w:t>
      </w:r>
      <w:r>
        <w:t xml:space="preserve">weeks. </w:t>
      </w:r>
      <w:r w:rsidRPr="00BC56FA">
        <w:t xml:space="preserve">As well as disrupting its online business, </w:t>
      </w:r>
      <w:r>
        <w:t>it also</w:t>
      </w:r>
      <w:r w:rsidRPr="00BC56FA">
        <w:t xml:space="preserve"> affected the company in-store, leaving some </w:t>
      </w:r>
      <w:r>
        <w:t>stores with limited stock in the days after it was targeted. This clear</w:t>
      </w:r>
      <w:r w:rsidR="00757045">
        <w:t>ly</w:t>
      </w:r>
      <w:r>
        <w:t xml:space="preserve"> affected their income and profitability.  </w:t>
      </w:r>
    </w:p>
    <w:p w14:paraId="710A89BE" w14:textId="02877950" w:rsidR="00816F78" w:rsidRDefault="00BC56FA" w:rsidP="00BC56FA">
      <w:r>
        <w:t>Marks &amp; Spencer</w:t>
      </w:r>
      <w:r w:rsidR="00757045">
        <w:t>’s</w:t>
      </w:r>
      <w:r>
        <w:t xml:space="preserve"> had a legal responsibility to inform customers of the breach, advising them to be cautious about any emails or other communication claiming to be from the company.</w:t>
      </w:r>
      <w:r w:rsidR="00816F78" w:rsidRPr="00816F78">
        <w:t xml:space="preserve"> </w:t>
      </w:r>
    </w:p>
    <w:p w14:paraId="103ABAD8" w14:textId="172CED63" w:rsidR="00BC56FA" w:rsidRDefault="00BC56FA" w:rsidP="00BC56FA">
      <w:r>
        <w:t xml:space="preserve">This was one of </w:t>
      </w:r>
      <w:r w:rsidR="00512BA9">
        <w:t>several</w:t>
      </w:r>
      <w:r>
        <w:t xml:space="preserve"> known attacks on retailers around the same time.</w:t>
      </w:r>
    </w:p>
    <w:p w14:paraId="0E320DBF" w14:textId="37C99372" w:rsidR="00816F78" w:rsidRDefault="00BC56FA" w:rsidP="00816F78">
      <w:r>
        <w:t xml:space="preserve">This specific </w:t>
      </w:r>
      <w:r w:rsidR="00E40BC4">
        <w:t>attack and</w:t>
      </w:r>
      <w:r>
        <w:t xml:space="preserve"> being part of an apparently sector-wide attack could affect the reputation of the relevant companies and their c</w:t>
      </w:r>
      <w:r w:rsidR="00816F78">
        <w:t>ustomer</w:t>
      </w:r>
      <w:r>
        <w:t xml:space="preserve">s’ risk for online shopping. </w:t>
      </w:r>
      <w:r w:rsidR="00816F78">
        <w:t>Marks &amp; Spencer have their own credit card and loyalty card</w:t>
      </w:r>
      <w:r w:rsidR="00757045">
        <w:t>,</w:t>
      </w:r>
      <w:r w:rsidR="00816F78">
        <w:t xml:space="preserve"> and there is concern that customers may stop using it and again restrict their potential profitability.</w:t>
      </w:r>
    </w:p>
    <w:p w14:paraId="3CE12CE3" w14:textId="63C49000" w:rsidR="00BC56FA" w:rsidRPr="00B40C1E" w:rsidRDefault="00816F78">
      <w:pPr>
        <w:rPr>
          <w:b/>
          <w:bCs/>
        </w:rPr>
      </w:pPr>
      <w:r w:rsidRPr="00B40C1E">
        <w:rPr>
          <w:b/>
          <w:bCs/>
        </w:rPr>
        <w:t>Task</w:t>
      </w:r>
    </w:p>
    <w:p w14:paraId="3DF70C41" w14:textId="77777777" w:rsidR="00816F78" w:rsidRDefault="00816F78">
      <w:r>
        <w:t>Work in pairs.</w:t>
      </w:r>
    </w:p>
    <w:p w14:paraId="0A42A422" w14:textId="52E2A655" w:rsidR="00816F78" w:rsidRDefault="00816F78">
      <w:r>
        <w:t xml:space="preserve">Research the sentiment analysis of the Marks &amp; Spencer credit card </w:t>
      </w:r>
      <w:r w:rsidR="00512BA9">
        <w:t>because of</w:t>
      </w:r>
      <w:r>
        <w:t xml:space="preserve"> the breach. Note any key issues.</w:t>
      </w:r>
    </w:p>
    <w:p w14:paraId="3E457F90" w14:textId="47791078" w:rsidR="00072455" w:rsidRDefault="00072455">
      <w:r>
        <w:br w:type="page"/>
      </w:r>
    </w:p>
    <w:p w14:paraId="45BC73A1" w14:textId="49BB66AF" w:rsidR="0010511E" w:rsidRDefault="00F26E7D" w:rsidP="00B40C1E">
      <w:pPr>
        <w:pStyle w:val="Heading3"/>
        <w:rPr>
          <w:rFonts w:eastAsia="Times New Roman"/>
          <w:lang w:eastAsia="en-GB"/>
        </w:rPr>
      </w:pPr>
      <w:r w:rsidRPr="00B40C1E">
        <w:rPr>
          <w:rFonts w:eastAsia="Times New Roman"/>
          <w:lang w:eastAsia="en-GB"/>
        </w:rPr>
        <w:lastRenderedPageBreak/>
        <w:t xml:space="preserve">Risk </w:t>
      </w:r>
      <w:r w:rsidR="00BB2E01">
        <w:rPr>
          <w:rFonts w:eastAsia="Times New Roman"/>
          <w:lang w:eastAsia="en-GB"/>
        </w:rPr>
        <w:t>s</w:t>
      </w:r>
      <w:r w:rsidRPr="00B40C1E">
        <w:rPr>
          <w:rFonts w:eastAsia="Times New Roman"/>
          <w:lang w:eastAsia="en-GB"/>
        </w:rPr>
        <w:t>cenarios for XYZ Inc.</w:t>
      </w:r>
    </w:p>
    <w:p w14:paraId="3B1693C1" w14:textId="5C13F62D" w:rsidR="000A03FF" w:rsidRDefault="00D510EE">
      <w:pPr>
        <w:rPr>
          <w:rFonts w:eastAsia="Times New Roman"/>
          <w:lang w:eastAsia="en-GB"/>
        </w:rPr>
      </w:pPr>
      <w:r>
        <w:rPr>
          <w:rFonts w:eastAsia="Times New Roman"/>
          <w:lang w:eastAsia="en-GB"/>
        </w:rPr>
        <w:t>Select three</w:t>
      </w:r>
      <w:r w:rsidR="00FF7DDF" w:rsidRPr="000A03FF">
        <w:rPr>
          <w:rFonts w:eastAsia="Times New Roman"/>
          <w:lang w:eastAsia="en-GB"/>
        </w:rPr>
        <w:t xml:space="preserve"> scenario</w:t>
      </w:r>
      <w:r>
        <w:rPr>
          <w:rFonts w:eastAsia="Times New Roman"/>
          <w:lang w:eastAsia="en-GB"/>
        </w:rPr>
        <w:t>s. S</w:t>
      </w:r>
      <w:r w:rsidR="00FF7DDF" w:rsidRPr="000A03FF">
        <w:rPr>
          <w:rFonts w:eastAsia="Times New Roman"/>
          <w:lang w:eastAsia="en-GB"/>
        </w:rPr>
        <w:t>tate the associated risk</w:t>
      </w:r>
      <w:r w:rsidR="000A03FF">
        <w:rPr>
          <w:rFonts w:eastAsia="Times New Roman"/>
          <w:lang w:eastAsia="en-GB"/>
        </w:rPr>
        <w:t xml:space="preserve">s </w:t>
      </w:r>
      <w:r>
        <w:rPr>
          <w:rFonts w:eastAsia="Times New Roman"/>
          <w:lang w:eastAsia="en-GB"/>
        </w:rPr>
        <w:t xml:space="preserve">(direct and indirect) </w:t>
      </w:r>
      <w:r w:rsidR="000A03FF">
        <w:rPr>
          <w:rFonts w:eastAsia="Times New Roman"/>
          <w:lang w:eastAsia="en-GB"/>
        </w:rPr>
        <w:t>and give reasons for your choices.</w:t>
      </w:r>
    </w:p>
    <w:tbl>
      <w:tblPr>
        <w:tblStyle w:val="TableGrid"/>
        <w:tblW w:w="9015" w:type="dxa"/>
        <w:tblLook w:val="04A0" w:firstRow="1" w:lastRow="0" w:firstColumn="1" w:lastColumn="0" w:noHBand="0" w:noVBand="1"/>
      </w:tblPr>
      <w:tblGrid>
        <w:gridCol w:w="3515"/>
        <w:gridCol w:w="1985"/>
        <w:gridCol w:w="3515"/>
      </w:tblGrid>
      <w:tr w:rsidR="000A03FF" w14:paraId="6E6E074F" w14:textId="77777777" w:rsidTr="000A03FF">
        <w:tc>
          <w:tcPr>
            <w:tcW w:w="3515" w:type="dxa"/>
          </w:tcPr>
          <w:p w14:paraId="3A612C1C" w14:textId="66D714C4" w:rsidR="000A03FF" w:rsidRPr="000A03FF" w:rsidRDefault="000A03FF">
            <w:pPr>
              <w:rPr>
                <w:rFonts w:eastAsia="Times New Roman"/>
                <w:b/>
                <w:bCs/>
                <w:lang w:eastAsia="en-GB"/>
              </w:rPr>
            </w:pPr>
            <w:r w:rsidRPr="000A03FF">
              <w:rPr>
                <w:rFonts w:eastAsia="Times New Roman" w:cstheme="minorBidi"/>
                <w:b/>
                <w:bCs/>
                <w:kern w:val="0"/>
                <w:lang w:eastAsia="en-GB"/>
                <w14:ligatures w14:val="none"/>
              </w:rPr>
              <w:t>Scenario</w:t>
            </w:r>
          </w:p>
        </w:tc>
        <w:tc>
          <w:tcPr>
            <w:tcW w:w="1985" w:type="dxa"/>
          </w:tcPr>
          <w:p w14:paraId="3CE5F415" w14:textId="65014D0F" w:rsidR="000A03FF" w:rsidRPr="000A03FF" w:rsidRDefault="000A03FF">
            <w:pPr>
              <w:rPr>
                <w:rFonts w:eastAsia="Times New Roman"/>
                <w:b/>
                <w:bCs/>
                <w:lang w:eastAsia="en-GB"/>
              </w:rPr>
            </w:pPr>
            <w:r w:rsidRPr="000A03FF">
              <w:rPr>
                <w:rFonts w:eastAsia="Times New Roman"/>
                <w:b/>
                <w:bCs/>
                <w:lang w:eastAsia="en-GB"/>
              </w:rPr>
              <w:t>Type of risk</w:t>
            </w:r>
          </w:p>
        </w:tc>
        <w:tc>
          <w:tcPr>
            <w:tcW w:w="3515" w:type="dxa"/>
          </w:tcPr>
          <w:p w14:paraId="5CD18F29" w14:textId="23B14124" w:rsidR="000A03FF" w:rsidRPr="000A03FF" w:rsidRDefault="000A03FF">
            <w:pPr>
              <w:rPr>
                <w:rFonts w:eastAsia="Times New Roman"/>
                <w:b/>
                <w:bCs/>
                <w:lang w:eastAsia="en-GB"/>
              </w:rPr>
            </w:pPr>
            <w:r w:rsidRPr="000A03FF">
              <w:rPr>
                <w:rFonts w:eastAsia="Times New Roman"/>
                <w:b/>
                <w:bCs/>
                <w:lang w:eastAsia="en-GB"/>
              </w:rPr>
              <w:t xml:space="preserve">Reason </w:t>
            </w:r>
          </w:p>
        </w:tc>
      </w:tr>
      <w:tr w:rsidR="000A03FF" w14:paraId="0B586B3D" w14:textId="77777777" w:rsidTr="00E00BFD">
        <w:trPr>
          <w:trHeight w:val="3118"/>
        </w:trPr>
        <w:tc>
          <w:tcPr>
            <w:tcW w:w="3515" w:type="dxa"/>
          </w:tcPr>
          <w:p w14:paraId="0E1B65BA" w14:textId="4587B03D" w:rsidR="000A03FF" w:rsidRPr="00D510EE" w:rsidRDefault="00D510EE">
            <w:pPr>
              <w:rPr>
                <w:rFonts w:eastAsia="Times New Roman" w:cstheme="minorBidi"/>
                <w:lang w:eastAsia="en-GB"/>
              </w:rPr>
            </w:pPr>
            <w:r w:rsidRPr="00B40C1E">
              <w:rPr>
                <w:rFonts w:eastAsia="Times New Roman" w:cstheme="minorBidi"/>
                <w:lang w:eastAsia="en-GB"/>
              </w:rPr>
              <w:t>XYZ launche</w:t>
            </w:r>
            <w:r>
              <w:rPr>
                <w:rFonts w:eastAsia="Times New Roman"/>
                <w:lang w:eastAsia="en-GB"/>
              </w:rPr>
              <w:t>d</w:t>
            </w:r>
            <w:r w:rsidRPr="00B40C1E">
              <w:rPr>
                <w:rFonts w:eastAsia="Times New Roman" w:cstheme="minorBidi"/>
                <w:lang w:eastAsia="en-GB"/>
              </w:rPr>
              <w:t xml:space="preserve"> a new product that unintentionally infring</w:t>
            </w:r>
            <w:r>
              <w:rPr>
                <w:rFonts w:eastAsia="Times New Roman"/>
                <w:lang w:eastAsia="en-GB"/>
              </w:rPr>
              <w:t xml:space="preserve">ed </w:t>
            </w:r>
            <w:r w:rsidRPr="00B40C1E">
              <w:rPr>
                <w:rFonts w:eastAsia="Times New Roman" w:cstheme="minorBidi"/>
                <w:lang w:eastAsia="en-GB"/>
              </w:rPr>
              <w:t>on a competitor’s patented technology. The competitor file</w:t>
            </w:r>
            <w:r>
              <w:rPr>
                <w:rFonts w:eastAsia="Times New Roman"/>
                <w:lang w:eastAsia="en-GB"/>
              </w:rPr>
              <w:t>d</w:t>
            </w:r>
            <w:r w:rsidRPr="00B40C1E">
              <w:rPr>
                <w:rFonts w:eastAsia="Times New Roman" w:cstheme="minorBidi"/>
                <w:lang w:eastAsia="en-GB"/>
              </w:rPr>
              <w:t xml:space="preserve"> a lawsuit demanding damages and an injunction, causing significant legal costs and operational disruptions.</w:t>
            </w:r>
          </w:p>
        </w:tc>
        <w:tc>
          <w:tcPr>
            <w:tcW w:w="1985" w:type="dxa"/>
          </w:tcPr>
          <w:p w14:paraId="4C1A4625" w14:textId="77777777" w:rsidR="000A03FF" w:rsidRDefault="000A03FF">
            <w:pPr>
              <w:rPr>
                <w:rFonts w:eastAsia="Times New Roman"/>
                <w:lang w:eastAsia="en-GB"/>
              </w:rPr>
            </w:pPr>
          </w:p>
        </w:tc>
        <w:tc>
          <w:tcPr>
            <w:tcW w:w="3515" w:type="dxa"/>
          </w:tcPr>
          <w:p w14:paraId="2701CE69" w14:textId="77777777" w:rsidR="000A03FF" w:rsidRDefault="000A03FF">
            <w:pPr>
              <w:rPr>
                <w:rFonts w:eastAsia="Times New Roman"/>
                <w:lang w:eastAsia="en-GB"/>
              </w:rPr>
            </w:pPr>
          </w:p>
        </w:tc>
      </w:tr>
      <w:tr w:rsidR="000A03FF" w14:paraId="522E71BE" w14:textId="77777777" w:rsidTr="00E00BFD">
        <w:trPr>
          <w:trHeight w:val="3118"/>
        </w:trPr>
        <w:tc>
          <w:tcPr>
            <w:tcW w:w="3515" w:type="dxa"/>
          </w:tcPr>
          <w:p w14:paraId="5A16B583" w14:textId="41E0F1DF" w:rsidR="000A03FF" w:rsidRPr="00D510EE" w:rsidRDefault="00D510EE">
            <w:pPr>
              <w:rPr>
                <w:rFonts w:eastAsia="Times New Roman" w:cstheme="minorBidi"/>
                <w:lang w:eastAsia="en-GB"/>
              </w:rPr>
            </w:pPr>
            <w:r w:rsidRPr="00B40C1E">
              <w:rPr>
                <w:rFonts w:eastAsia="Times New Roman" w:cstheme="minorBidi"/>
                <w:lang w:eastAsia="en-GB"/>
              </w:rPr>
              <w:t>Due to inaccurate sales forecasting and delayed customer payments, XYZ experience</w:t>
            </w:r>
            <w:r>
              <w:rPr>
                <w:rFonts w:eastAsia="Times New Roman"/>
                <w:lang w:eastAsia="en-GB"/>
              </w:rPr>
              <w:t>d</w:t>
            </w:r>
            <w:r w:rsidRPr="00B40C1E">
              <w:rPr>
                <w:rFonts w:eastAsia="Times New Roman" w:cstheme="minorBidi"/>
                <w:lang w:eastAsia="en-GB"/>
              </w:rPr>
              <w:t xml:space="preserve"> a sudden cash flow shortage. The company struggle</w:t>
            </w:r>
            <w:r>
              <w:rPr>
                <w:rFonts w:eastAsia="Times New Roman"/>
                <w:lang w:eastAsia="en-GB"/>
              </w:rPr>
              <w:t>d</w:t>
            </w:r>
            <w:r w:rsidRPr="00B40C1E">
              <w:rPr>
                <w:rFonts w:eastAsia="Times New Roman" w:cstheme="minorBidi"/>
                <w:lang w:eastAsia="en-GB"/>
              </w:rPr>
              <w:t xml:space="preserve"> to meet payroll and supplier obligations, leading to emergency borrowing at unfavourable rates.</w:t>
            </w:r>
          </w:p>
        </w:tc>
        <w:tc>
          <w:tcPr>
            <w:tcW w:w="1985" w:type="dxa"/>
          </w:tcPr>
          <w:p w14:paraId="343E3ED4" w14:textId="77777777" w:rsidR="000A03FF" w:rsidRDefault="000A03FF">
            <w:pPr>
              <w:rPr>
                <w:rFonts w:eastAsia="Times New Roman"/>
                <w:lang w:eastAsia="en-GB"/>
              </w:rPr>
            </w:pPr>
          </w:p>
        </w:tc>
        <w:tc>
          <w:tcPr>
            <w:tcW w:w="3515" w:type="dxa"/>
          </w:tcPr>
          <w:p w14:paraId="52FD157E" w14:textId="77777777" w:rsidR="000A03FF" w:rsidRDefault="000A03FF">
            <w:pPr>
              <w:rPr>
                <w:rFonts w:eastAsia="Times New Roman"/>
                <w:lang w:eastAsia="en-GB"/>
              </w:rPr>
            </w:pPr>
          </w:p>
        </w:tc>
      </w:tr>
      <w:tr w:rsidR="000A03FF" w14:paraId="46BE53EE" w14:textId="77777777" w:rsidTr="00E00BFD">
        <w:trPr>
          <w:trHeight w:val="3118"/>
        </w:trPr>
        <w:tc>
          <w:tcPr>
            <w:tcW w:w="3515" w:type="dxa"/>
          </w:tcPr>
          <w:p w14:paraId="5ACE603C" w14:textId="7BC0DE5E" w:rsidR="000A03FF" w:rsidRPr="00D510EE" w:rsidRDefault="00D510EE">
            <w:pPr>
              <w:rPr>
                <w:rFonts w:eastAsia="Times New Roman" w:cstheme="minorBidi"/>
                <w:lang w:eastAsia="en-GB"/>
              </w:rPr>
            </w:pPr>
            <w:r w:rsidRPr="00B40C1E">
              <w:rPr>
                <w:rFonts w:eastAsia="Times New Roman" w:cstheme="minorBidi"/>
                <w:lang w:eastAsia="en-GB"/>
              </w:rPr>
              <w:t xml:space="preserve">Hackers </w:t>
            </w:r>
            <w:r>
              <w:rPr>
                <w:rFonts w:eastAsia="Times New Roman"/>
                <w:lang w:eastAsia="en-GB"/>
              </w:rPr>
              <w:t>exploited a weak IT service at XYZ</w:t>
            </w:r>
            <w:r w:rsidRPr="00B40C1E">
              <w:rPr>
                <w:rFonts w:eastAsia="Times New Roman" w:cstheme="minorBidi"/>
                <w:lang w:eastAsia="en-GB"/>
              </w:rPr>
              <w:t>, gaining access to customer data. Media coverage intensifies, customers lose trust, and social media backlash causes measurable brand damage, reducing customer retention.</w:t>
            </w:r>
          </w:p>
        </w:tc>
        <w:tc>
          <w:tcPr>
            <w:tcW w:w="1985" w:type="dxa"/>
          </w:tcPr>
          <w:p w14:paraId="3A4ED250" w14:textId="77777777" w:rsidR="000A03FF" w:rsidRDefault="000A03FF">
            <w:pPr>
              <w:rPr>
                <w:rFonts w:eastAsia="Times New Roman"/>
                <w:lang w:eastAsia="en-GB"/>
              </w:rPr>
            </w:pPr>
          </w:p>
        </w:tc>
        <w:tc>
          <w:tcPr>
            <w:tcW w:w="3515" w:type="dxa"/>
          </w:tcPr>
          <w:p w14:paraId="7CE70BD8" w14:textId="77777777" w:rsidR="000A03FF" w:rsidRDefault="000A03FF">
            <w:pPr>
              <w:rPr>
                <w:rFonts w:eastAsia="Times New Roman"/>
                <w:lang w:eastAsia="en-GB"/>
              </w:rPr>
            </w:pPr>
          </w:p>
        </w:tc>
      </w:tr>
    </w:tbl>
    <w:p w14:paraId="05DDC3F6" w14:textId="77777777" w:rsidR="00E00BFD" w:rsidRDefault="00E00BFD">
      <w:r>
        <w:br w:type="page"/>
      </w:r>
    </w:p>
    <w:tbl>
      <w:tblPr>
        <w:tblStyle w:val="TableGrid"/>
        <w:tblW w:w="9015" w:type="dxa"/>
        <w:tblLook w:val="04A0" w:firstRow="1" w:lastRow="0" w:firstColumn="1" w:lastColumn="0" w:noHBand="0" w:noVBand="1"/>
      </w:tblPr>
      <w:tblGrid>
        <w:gridCol w:w="3515"/>
        <w:gridCol w:w="1985"/>
        <w:gridCol w:w="3515"/>
      </w:tblGrid>
      <w:tr w:rsidR="000A03FF" w14:paraId="4A8DEE5A" w14:textId="77777777" w:rsidTr="00E00BFD">
        <w:trPr>
          <w:trHeight w:val="3118"/>
        </w:trPr>
        <w:tc>
          <w:tcPr>
            <w:tcW w:w="3515" w:type="dxa"/>
          </w:tcPr>
          <w:p w14:paraId="0EA6B20C" w14:textId="14F13DD5" w:rsidR="000A03FF" w:rsidRPr="00D510EE" w:rsidRDefault="00D510EE">
            <w:pPr>
              <w:rPr>
                <w:rFonts w:eastAsia="Times New Roman" w:cstheme="minorBidi"/>
                <w:lang w:eastAsia="en-GB"/>
              </w:rPr>
            </w:pPr>
            <w:r w:rsidRPr="00B40C1E">
              <w:rPr>
                <w:rFonts w:eastAsia="Times New Roman" w:cstheme="minorBidi"/>
                <w:lang w:eastAsia="en-GB"/>
              </w:rPr>
              <w:lastRenderedPageBreak/>
              <w:t>XYZ’s top salesperson manipulate</w:t>
            </w:r>
            <w:r>
              <w:rPr>
                <w:rFonts w:eastAsia="Times New Roman"/>
                <w:lang w:eastAsia="en-GB"/>
              </w:rPr>
              <w:t>d</w:t>
            </w:r>
            <w:r w:rsidRPr="00B40C1E">
              <w:rPr>
                <w:rFonts w:eastAsia="Times New Roman" w:cstheme="minorBidi"/>
                <w:lang w:eastAsia="en-GB"/>
              </w:rPr>
              <w:t xml:space="preserve"> contract terms to meet quarterly targets. When clients discover</w:t>
            </w:r>
            <w:r>
              <w:rPr>
                <w:rFonts w:eastAsia="Times New Roman"/>
                <w:lang w:eastAsia="en-GB"/>
              </w:rPr>
              <w:t>ed</w:t>
            </w:r>
            <w:r w:rsidRPr="00B40C1E">
              <w:rPr>
                <w:rFonts w:eastAsia="Times New Roman" w:cstheme="minorBidi"/>
                <w:lang w:eastAsia="en-GB"/>
              </w:rPr>
              <w:t xml:space="preserve"> the discrepancies, complaints escalate</w:t>
            </w:r>
            <w:r>
              <w:rPr>
                <w:rFonts w:eastAsia="Times New Roman"/>
                <w:lang w:eastAsia="en-GB"/>
              </w:rPr>
              <w:t>d</w:t>
            </w:r>
            <w:r w:rsidRPr="00B40C1E">
              <w:rPr>
                <w:rFonts w:eastAsia="Times New Roman" w:cstheme="minorBidi"/>
                <w:lang w:eastAsia="en-GB"/>
              </w:rPr>
              <w:t>, leading to contract cancellations and scrutiny of the company’s sales culture.</w:t>
            </w:r>
          </w:p>
        </w:tc>
        <w:tc>
          <w:tcPr>
            <w:tcW w:w="1985" w:type="dxa"/>
          </w:tcPr>
          <w:p w14:paraId="2C092F02" w14:textId="77777777" w:rsidR="000A03FF" w:rsidRDefault="000A03FF">
            <w:pPr>
              <w:rPr>
                <w:rFonts w:eastAsia="Times New Roman"/>
                <w:lang w:eastAsia="en-GB"/>
              </w:rPr>
            </w:pPr>
          </w:p>
        </w:tc>
        <w:tc>
          <w:tcPr>
            <w:tcW w:w="3515" w:type="dxa"/>
          </w:tcPr>
          <w:p w14:paraId="775D1F7D" w14:textId="77777777" w:rsidR="000A03FF" w:rsidRDefault="000A03FF">
            <w:pPr>
              <w:rPr>
                <w:rFonts w:eastAsia="Times New Roman"/>
                <w:lang w:eastAsia="en-GB"/>
              </w:rPr>
            </w:pPr>
          </w:p>
        </w:tc>
      </w:tr>
      <w:tr w:rsidR="000A03FF" w14:paraId="62146935" w14:textId="77777777" w:rsidTr="00E00BFD">
        <w:trPr>
          <w:trHeight w:val="3118"/>
        </w:trPr>
        <w:tc>
          <w:tcPr>
            <w:tcW w:w="3515" w:type="dxa"/>
          </w:tcPr>
          <w:p w14:paraId="41FDDAEC" w14:textId="4DD54329" w:rsidR="000A03FF" w:rsidRPr="00D510EE" w:rsidRDefault="00D510EE">
            <w:pPr>
              <w:rPr>
                <w:rFonts w:eastAsia="Times New Roman" w:cstheme="minorBidi"/>
                <w:lang w:eastAsia="en-GB"/>
              </w:rPr>
            </w:pPr>
            <w:r w:rsidRPr="00B40C1E">
              <w:rPr>
                <w:rFonts w:eastAsia="Times New Roman" w:cstheme="minorBidi"/>
                <w:lang w:eastAsia="en-GB"/>
              </w:rPr>
              <w:t>The board of XYZ fail</w:t>
            </w:r>
            <w:r>
              <w:rPr>
                <w:rFonts w:eastAsia="Times New Roman"/>
                <w:lang w:eastAsia="en-GB"/>
              </w:rPr>
              <w:t>ed</w:t>
            </w:r>
            <w:r w:rsidRPr="00B40C1E">
              <w:rPr>
                <w:rFonts w:eastAsia="Times New Roman" w:cstheme="minorBidi"/>
                <w:lang w:eastAsia="en-GB"/>
              </w:rPr>
              <w:t xml:space="preserve"> to challenge overly optimistic growth projections presented by management. As a result, the company expand</w:t>
            </w:r>
            <w:r>
              <w:rPr>
                <w:rFonts w:eastAsia="Times New Roman"/>
                <w:lang w:eastAsia="en-GB"/>
              </w:rPr>
              <w:t>ed</w:t>
            </w:r>
            <w:r w:rsidRPr="00B40C1E">
              <w:rPr>
                <w:rFonts w:eastAsia="Times New Roman" w:cstheme="minorBidi"/>
                <w:lang w:eastAsia="en-GB"/>
              </w:rPr>
              <w:t xml:space="preserve"> too quickly, </w:t>
            </w:r>
            <w:r>
              <w:rPr>
                <w:rFonts w:eastAsia="Times New Roman"/>
                <w:lang w:eastAsia="en-GB"/>
              </w:rPr>
              <w:t>went</w:t>
            </w:r>
            <w:r w:rsidRPr="00B40C1E">
              <w:rPr>
                <w:rFonts w:eastAsia="Times New Roman" w:cstheme="minorBidi"/>
                <w:lang w:eastAsia="en-GB"/>
              </w:rPr>
              <w:t xml:space="preserve"> </w:t>
            </w:r>
            <w:r>
              <w:rPr>
                <w:rFonts w:eastAsia="Times New Roman"/>
                <w:lang w:eastAsia="en-GB"/>
              </w:rPr>
              <w:t>i</w:t>
            </w:r>
            <w:r w:rsidRPr="00B40C1E">
              <w:rPr>
                <w:rFonts w:eastAsia="Times New Roman" w:cstheme="minorBidi"/>
                <w:lang w:eastAsia="en-GB"/>
              </w:rPr>
              <w:t>n</w:t>
            </w:r>
            <w:r>
              <w:rPr>
                <w:rFonts w:eastAsia="Times New Roman"/>
                <w:lang w:eastAsia="en-GB"/>
              </w:rPr>
              <w:t>to</w:t>
            </w:r>
            <w:r w:rsidRPr="00B40C1E">
              <w:rPr>
                <w:rFonts w:eastAsia="Times New Roman" w:cstheme="minorBidi"/>
                <w:lang w:eastAsia="en-GB"/>
              </w:rPr>
              <w:t xml:space="preserve"> excessive debt, and later face</w:t>
            </w:r>
            <w:r>
              <w:rPr>
                <w:rFonts w:eastAsia="Times New Roman"/>
                <w:lang w:eastAsia="en-GB"/>
              </w:rPr>
              <w:t>d</w:t>
            </w:r>
            <w:r w:rsidRPr="00B40C1E">
              <w:rPr>
                <w:rFonts w:eastAsia="Times New Roman" w:cstheme="minorBidi"/>
                <w:lang w:eastAsia="en-GB"/>
              </w:rPr>
              <w:t xml:space="preserve"> restructuring after revenue </w:t>
            </w:r>
            <w:r>
              <w:rPr>
                <w:rFonts w:eastAsia="Times New Roman"/>
                <w:lang w:eastAsia="en-GB"/>
              </w:rPr>
              <w:t>dropped</w:t>
            </w:r>
            <w:r w:rsidRPr="00B40C1E">
              <w:rPr>
                <w:rFonts w:eastAsia="Times New Roman" w:cstheme="minorBidi"/>
                <w:lang w:eastAsia="en-GB"/>
              </w:rPr>
              <w:t>.</w:t>
            </w:r>
          </w:p>
        </w:tc>
        <w:tc>
          <w:tcPr>
            <w:tcW w:w="1985" w:type="dxa"/>
          </w:tcPr>
          <w:p w14:paraId="42C45C9C" w14:textId="77777777" w:rsidR="000A03FF" w:rsidRDefault="000A03FF">
            <w:pPr>
              <w:rPr>
                <w:rFonts w:eastAsia="Times New Roman"/>
                <w:lang w:eastAsia="en-GB"/>
              </w:rPr>
            </w:pPr>
          </w:p>
        </w:tc>
        <w:tc>
          <w:tcPr>
            <w:tcW w:w="3515" w:type="dxa"/>
          </w:tcPr>
          <w:p w14:paraId="0221B474" w14:textId="77777777" w:rsidR="000A03FF" w:rsidRDefault="000A03FF">
            <w:pPr>
              <w:rPr>
                <w:rFonts w:eastAsia="Times New Roman"/>
                <w:lang w:eastAsia="en-GB"/>
              </w:rPr>
            </w:pPr>
          </w:p>
        </w:tc>
      </w:tr>
    </w:tbl>
    <w:p w14:paraId="76AE9F18" w14:textId="77777777" w:rsidR="00D07B72" w:rsidRDefault="00D07B72">
      <w:pPr>
        <w:rPr>
          <w:rFonts w:eastAsiaTheme="majorEastAsia" w:cstheme="majorBidi"/>
          <w:b/>
          <w:color w:val="000000" w:themeColor="text1"/>
          <w:sz w:val="28"/>
          <w:szCs w:val="32"/>
        </w:rPr>
      </w:pPr>
      <w:r>
        <w:br w:type="page"/>
      </w:r>
    </w:p>
    <w:p w14:paraId="60E64C59" w14:textId="77777777" w:rsidR="00A47E7D" w:rsidRPr="0072637F" w:rsidRDefault="00A47E7D" w:rsidP="00A47E7D">
      <w:pPr>
        <w:pStyle w:val="Heading2"/>
      </w:pPr>
      <w:r w:rsidRPr="0072637F">
        <w:lastRenderedPageBreak/>
        <w:t xml:space="preserve">The following materials relate to lesson </w:t>
      </w:r>
      <w:r>
        <w:t>5</w:t>
      </w:r>
      <w:r w:rsidRPr="0072637F">
        <w:t>:</w:t>
      </w:r>
    </w:p>
    <w:p w14:paraId="7E0BDED3" w14:textId="47E253CF" w:rsidR="00A47E7D" w:rsidRDefault="00A47E7D" w:rsidP="00A47E7D">
      <w:pPr>
        <w:pStyle w:val="ListParagraph"/>
        <w:numPr>
          <w:ilvl w:val="0"/>
          <w:numId w:val="8"/>
        </w:numPr>
        <w:rPr>
          <w:rStyle w:val="Strong"/>
          <w:b w:val="0"/>
          <w:bCs w:val="0"/>
        </w:rPr>
      </w:pPr>
      <w:r>
        <w:rPr>
          <w:rStyle w:val="Strong"/>
          <w:b w:val="0"/>
          <w:bCs w:val="0"/>
        </w:rPr>
        <w:t xml:space="preserve">Giving a value to </w:t>
      </w:r>
      <w:r w:rsidR="00A8244A">
        <w:rPr>
          <w:rStyle w:val="Strong"/>
          <w:b w:val="0"/>
          <w:bCs w:val="0"/>
        </w:rPr>
        <w:t>the impact of a</w:t>
      </w:r>
      <w:r>
        <w:rPr>
          <w:rStyle w:val="Strong"/>
          <w:b w:val="0"/>
          <w:bCs w:val="0"/>
        </w:rPr>
        <w:t xml:space="preserve"> risk worksheet</w:t>
      </w:r>
      <w:r w:rsidR="00815017">
        <w:rPr>
          <w:rStyle w:val="Strong"/>
          <w:b w:val="0"/>
          <w:bCs w:val="0"/>
        </w:rPr>
        <w:t>.</w:t>
      </w:r>
    </w:p>
    <w:p w14:paraId="6CBD0315" w14:textId="50B61326" w:rsidR="00D02BA8" w:rsidRDefault="001A7674" w:rsidP="00B40C1E">
      <w:pPr>
        <w:pStyle w:val="ListParagraph"/>
        <w:numPr>
          <w:ilvl w:val="0"/>
          <w:numId w:val="8"/>
        </w:numPr>
        <w:rPr>
          <w:rStyle w:val="Strong"/>
          <w:b w:val="0"/>
          <w:bCs w:val="0"/>
        </w:rPr>
      </w:pPr>
      <w:r>
        <w:rPr>
          <w:rStyle w:val="Strong"/>
          <w:b w:val="0"/>
          <w:bCs w:val="0"/>
        </w:rPr>
        <w:t>Charity shop</w:t>
      </w:r>
      <w:r w:rsidR="00D02BA8">
        <w:rPr>
          <w:rStyle w:val="Strong"/>
          <w:b w:val="0"/>
          <w:bCs w:val="0"/>
        </w:rPr>
        <w:t xml:space="preserve"> case study – value of the impact of risks</w:t>
      </w:r>
      <w:r w:rsidR="00815017">
        <w:rPr>
          <w:rStyle w:val="Strong"/>
          <w:b w:val="0"/>
          <w:bCs w:val="0"/>
        </w:rPr>
        <w:t>.</w:t>
      </w:r>
    </w:p>
    <w:p w14:paraId="76255645" w14:textId="613AA9D2" w:rsidR="00A47E7D" w:rsidRDefault="00A47E7D" w:rsidP="00A47E7D">
      <w:pPr>
        <w:rPr>
          <w:rStyle w:val="Strong"/>
          <w:b w:val="0"/>
          <w:bCs w:val="0"/>
        </w:rPr>
      </w:pPr>
      <w:r>
        <w:rPr>
          <w:rStyle w:val="Strong"/>
          <w:b w:val="0"/>
          <w:bCs w:val="0"/>
        </w:rPr>
        <w:t xml:space="preserve">Learners will also need access to the </w:t>
      </w:r>
      <w:r w:rsidR="0037410E">
        <w:rPr>
          <w:rStyle w:val="Strong"/>
          <w:b w:val="0"/>
          <w:bCs w:val="0"/>
        </w:rPr>
        <w:t>Charity shop</w:t>
      </w:r>
      <w:r w:rsidRPr="00FB43CF">
        <w:rPr>
          <w:rStyle w:val="Strong"/>
          <w:b w:val="0"/>
          <w:bCs w:val="0"/>
        </w:rPr>
        <w:t xml:space="preserve"> case study (from Lesson 2)</w:t>
      </w:r>
    </w:p>
    <w:p w14:paraId="116B7AD2" w14:textId="77777777" w:rsidR="00A47E7D" w:rsidRPr="00FB43CF" w:rsidRDefault="00A47E7D" w:rsidP="00A47E7D">
      <w:pPr>
        <w:rPr>
          <w:rStyle w:val="Strong"/>
          <w:b w:val="0"/>
          <w:bCs w:val="0"/>
        </w:rPr>
      </w:pPr>
    </w:p>
    <w:p w14:paraId="1329C93F" w14:textId="77777777" w:rsidR="002251E9" w:rsidRDefault="002251E9" w:rsidP="00A47E7D">
      <w:pPr>
        <w:pStyle w:val="Heading3"/>
        <w:rPr>
          <w:rStyle w:val="Strong"/>
          <w:b/>
          <w:bCs w:val="0"/>
        </w:rPr>
        <w:sectPr w:rsidR="002251E9" w:rsidSect="002251E9">
          <w:pgSz w:w="11906" w:h="16838"/>
          <w:pgMar w:top="1440" w:right="1440" w:bottom="1440" w:left="1440" w:header="720" w:footer="720" w:gutter="0"/>
          <w:cols w:space="720"/>
          <w:docGrid w:linePitch="360"/>
        </w:sectPr>
      </w:pPr>
    </w:p>
    <w:p w14:paraId="18E96D64" w14:textId="4EB2B335" w:rsidR="00A47E7D" w:rsidRPr="001D5D7F" w:rsidRDefault="00A47E7D" w:rsidP="00A47E7D">
      <w:pPr>
        <w:pStyle w:val="Heading3"/>
        <w:rPr>
          <w:rStyle w:val="Strong"/>
          <w:b/>
          <w:bCs w:val="0"/>
        </w:rPr>
      </w:pPr>
      <w:r w:rsidRPr="001D5D7F">
        <w:rPr>
          <w:rStyle w:val="Strong"/>
          <w:b/>
          <w:bCs w:val="0"/>
        </w:rPr>
        <w:lastRenderedPageBreak/>
        <w:t xml:space="preserve">Giving a value to </w:t>
      </w:r>
      <w:r w:rsidR="00A8244A">
        <w:rPr>
          <w:rStyle w:val="Strong"/>
          <w:b/>
          <w:bCs w:val="0"/>
        </w:rPr>
        <w:t xml:space="preserve">the impact of </w:t>
      </w:r>
      <w:r w:rsidRPr="001D5D7F">
        <w:rPr>
          <w:rStyle w:val="Strong"/>
          <w:b/>
          <w:bCs w:val="0"/>
        </w:rPr>
        <w:t>a risk worksheet</w:t>
      </w:r>
    </w:p>
    <w:p w14:paraId="4E164A27" w14:textId="4DB1F262" w:rsidR="00A47E7D" w:rsidRDefault="00A47E7D" w:rsidP="00A47E7D">
      <w:pPr>
        <w:spacing w:after="0" w:line="300" w:lineRule="atLeast"/>
      </w:pPr>
      <w:r>
        <w:t>Review the content of</w:t>
      </w:r>
      <w:r w:rsidR="00815017">
        <w:t xml:space="preserve"> the</w:t>
      </w:r>
      <w:r>
        <w:t xml:space="preserve"> three scenarios</w:t>
      </w:r>
      <w:r w:rsidR="00097B9E">
        <w:t xml:space="preserve"> produced earlier in the lesson</w:t>
      </w:r>
      <w:r>
        <w:t>. For each, classify the risk and describe the potential impact. Determine the likelihood, severity and speed score for each. Give a reason. Include this in the table below.</w:t>
      </w:r>
    </w:p>
    <w:tbl>
      <w:tblPr>
        <w:tblStyle w:val="TableGrid"/>
        <w:tblW w:w="13745" w:type="dxa"/>
        <w:tblLook w:val="04A0" w:firstRow="1" w:lastRow="0" w:firstColumn="1" w:lastColumn="0" w:noHBand="0" w:noVBand="1"/>
      </w:tblPr>
      <w:tblGrid>
        <w:gridCol w:w="5807"/>
        <w:gridCol w:w="2646"/>
        <w:gridCol w:w="2646"/>
        <w:gridCol w:w="2646"/>
      </w:tblGrid>
      <w:tr w:rsidR="00A47E7D" w14:paraId="66A95808" w14:textId="77777777" w:rsidTr="00AA3798">
        <w:trPr>
          <w:trHeight w:val="830"/>
        </w:trPr>
        <w:tc>
          <w:tcPr>
            <w:tcW w:w="5807" w:type="dxa"/>
          </w:tcPr>
          <w:p w14:paraId="4827962E" w14:textId="77777777" w:rsidR="00A47E7D" w:rsidRPr="00E6678A" w:rsidRDefault="00A47E7D" w:rsidP="00AA3798">
            <w:pPr>
              <w:spacing w:after="0" w:line="300" w:lineRule="atLeast"/>
              <w:rPr>
                <w:b/>
                <w:bCs/>
              </w:rPr>
            </w:pPr>
            <w:r w:rsidRPr="00E6678A">
              <w:rPr>
                <w:rFonts w:eastAsiaTheme="minorEastAsia" w:cstheme="minorBidi"/>
                <w:b/>
                <w:bCs/>
                <w:kern w:val="0"/>
                <w:lang w:eastAsia="ja-JP"/>
                <w14:ligatures w14:val="none"/>
              </w:rPr>
              <w:t>Classify risk and explain impact</w:t>
            </w:r>
          </w:p>
        </w:tc>
        <w:tc>
          <w:tcPr>
            <w:tcW w:w="2646" w:type="dxa"/>
          </w:tcPr>
          <w:p w14:paraId="31B93EA6" w14:textId="77777777" w:rsidR="00A47E7D" w:rsidRPr="00E6678A" w:rsidRDefault="00A47E7D" w:rsidP="00AA3798">
            <w:pPr>
              <w:spacing w:after="0" w:line="300" w:lineRule="atLeast"/>
              <w:rPr>
                <w:b/>
                <w:bCs/>
              </w:rPr>
            </w:pPr>
            <w:r w:rsidRPr="00E6678A">
              <w:rPr>
                <w:b/>
                <w:bCs/>
              </w:rPr>
              <w:t>Likelihood score</w:t>
            </w:r>
          </w:p>
        </w:tc>
        <w:tc>
          <w:tcPr>
            <w:tcW w:w="2646" w:type="dxa"/>
          </w:tcPr>
          <w:p w14:paraId="2AA53B46" w14:textId="77777777" w:rsidR="00A47E7D" w:rsidRPr="00E6678A" w:rsidRDefault="00A47E7D" w:rsidP="00AA3798">
            <w:pPr>
              <w:spacing w:after="0" w:line="300" w:lineRule="atLeast"/>
              <w:rPr>
                <w:b/>
                <w:bCs/>
              </w:rPr>
            </w:pPr>
            <w:r w:rsidRPr="00E6678A">
              <w:rPr>
                <w:b/>
                <w:bCs/>
              </w:rPr>
              <w:t>Severity score</w:t>
            </w:r>
          </w:p>
        </w:tc>
        <w:tc>
          <w:tcPr>
            <w:tcW w:w="2646" w:type="dxa"/>
          </w:tcPr>
          <w:p w14:paraId="1FDFC586" w14:textId="77777777" w:rsidR="00A47E7D" w:rsidRPr="00E6678A" w:rsidRDefault="00A47E7D" w:rsidP="00AA3798">
            <w:pPr>
              <w:spacing w:after="0" w:line="300" w:lineRule="atLeast"/>
              <w:rPr>
                <w:b/>
                <w:bCs/>
              </w:rPr>
            </w:pPr>
            <w:r w:rsidRPr="00E6678A">
              <w:rPr>
                <w:b/>
                <w:bCs/>
              </w:rPr>
              <w:t>Speed score</w:t>
            </w:r>
          </w:p>
        </w:tc>
      </w:tr>
      <w:tr w:rsidR="00A47E7D" w14:paraId="465DFAD6" w14:textId="77777777" w:rsidTr="00AA3798">
        <w:trPr>
          <w:trHeight w:val="1984"/>
        </w:trPr>
        <w:tc>
          <w:tcPr>
            <w:tcW w:w="5807" w:type="dxa"/>
          </w:tcPr>
          <w:p w14:paraId="09A30726" w14:textId="77777777" w:rsidR="00A47E7D" w:rsidRDefault="00A47E7D" w:rsidP="00AA3798">
            <w:pPr>
              <w:spacing w:after="0" w:line="300" w:lineRule="atLeast"/>
            </w:pPr>
            <w:r>
              <w:t>Risk:</w:t>
            </w:r>
          </w:p>
          <w:p w14:paraId="4E55E0EB" w14:textId="77777777" w:rsidR="00A47E7D" w:rsidRDefault="00A47E7D" w:rsidP="00AA3798">
            <w:pPr>
              <w:spacing w:after="0" w:line="300" w:lineRule="atLeast"/>
            </w:pPr>
            <w:r>
              <w:t>Impact:</w:t>
            </w:r>
          </w:p>
        </w:tc>
        <w:tc>
          <w:tcPr>
            <w:tcW w:w="2646" w:type="dxa"/>
          </w:tcPr>
          <w:p w14:paraId="4FA28657" w14:textId="77777777" w:rsidR="00A47E7D" w:rsidRDefault="00A47E7D" w:rsidP="00AA3798">
            <w:pPr>
              <w:spacing w:after="0" w:line="300" w:lineRule="atLeast"/>
            </w:pPr>
          </w:p>
        </w:tc>
        <w:tc>
          <w:tcPr>
            <w:tcW w:w="2646" w:type="dxa"/>
          </w:tcPr>
          <w:p w14:paraId="290891D2" w14:textId="77777777" w:rsidR="00A47E7D" w:rsidRDefault="00A47E7D" w:rsidP="00AA3798">
            <w:pPr>
              <w:spacing w:after="0" w:line="300" w:lineRule="atLeast"/>
            </w:pPr>
          </w:p>
        </w:tc>
        <w:tc>
          <w:tcPr>
            <w:tcW w:w="2646" w:type="dxa"/>
          </w:tcPr>
          <w:p w14:paraId="48CEF370" w14:textId="77777777" w:rsidR="00A47E7D" w:rsidRDefault="00A47E7D" w:rsidP="00AA3798">
            <w:pPr>
              <w:spacing w:after="0" w:line="300" w:lineRule="atLeast"/>
            </w:pPr>
          </w:p>
        </w:tc>
      </w:tr>
      <w:tr w:rsidR="00A47E7D" w14:paraId="4F98EA2F" w14:textId="77777777" w:rsidTr="00AA3798">
        <w:trPr>
          <w:trHeight w:val="1984"/>
        </w:trPr>
        <w:tc>
          <w:tcPr>
            <w:tcW w:w="5807" w:type="dxa"/>
          </w:tcPr>
          <w:p w14:paraId="1E6CB3D8" w14:textId="77777777" w:rsidR="00A47E7D" w:rsidRDefault="00A47E7D" w:rsidP="00AA3798">
            <w:pPr>
              <w:spacing w:after="0" w:line="300" w:lineRule="atLeast"/>
            </w:pPr>
            <w:r>
              <w:t>Risk:</w:t>
            </w:r>
          </w:p>
          <w:p w14:paraId="4B3C1F9D" w14:textId="77777777" w:rsidR="00A47E7D" w:rsidRDefault="00A47E7D" w:rsidP="00AA3798">
            <w:pPr>
              <w:spacing w:after="0" w:line="300" w:lineRule="atLeast"/>
            </w:pPr>
            <w:r>
              <w:t>Impact:</w:t>
            </w:r>
          </w:p>
        </w:tc>
        <w:tc>
          <w:tcPr>
            <w:tcW w:w="2646" w:type="dxa"/>
          </w:tcPr>
          <w:p w14:paraId="5C95A213" w14:textId="77777777" w:rsidR="00A47E7D" w:rsidRDefault="00A47E7D" w:rsidP="00AA3798">
            <w:pPr>
              <w:spacing w:after="0" w:line="300" w:lineRule="atLeast"/>
            </w:pPr>
          </w:p>
        </w:tc>
        <w:tc>
          <w:tcPr>
            <w:tcW w:w="2646" w:type="dxa"/>
          </w:tcPr>
          <w:p w14:paraId="73779D26" w14:textId="77777777" w:rsidR="00A47E7D" w:rsidRDefault="00A47E7D" w:rsidP="00AA3798">
            <w:pPr>
              <w:spacing w:after="0" w:line="300" w:lineRule="atLeast"/>
            </w:pPr>
          </w:p>
        </w:tc>
        <w:tc>
          <w:tcPr>
            <w:tcW w:w="2646" w:type="dxa"/>
          </w:tcPr>
          <w:p w14:paraId="4ED4AA5F" w14:textId="77777777" w:rsidR="00A47E7D" w:rsidRDefault="00A47E7D" w:rsidP="00AA3798">
            <w:pPr>
              <w:spacing w:after="0" w:line="300" w:lineRule="atLeast"/>
            </w:pPr>
          </w:p>
        </w:tc>
      </w:tr>
      <w:tr w:rsidR="00A47E7D" w14:paraId="2D95EDCC" w14:textId="77777777" w:rsidTr="00AA3798">
        <w:trPr>
          <w:trHeight w:val="1984"/>
        </w:trPr>
        <w:tc>
          <w:tcPr>
            <w:tcW w:w="5807" w:type="dxa"/>
          </w:tcPr>
          <w:p w14:paraId="385CE797" w14:textId="77777777" w:rsidR="00A47E7D" w:rsidRDefault="00A47E7D" w:rsidP="00AA3798">
            <w:pPr>
              <w:spacing w:after="0" w:line="300" w:lineRule="atLeast"/>
            </w:pPr>
            <w:r>
              <w:t>Risk:</w:t>
            </w:r>
          </w:p>
          <w:p w14:paraId="5F2D4F84" w14:textId="77777777" w:rsidR="00A47E7D" w:rsidRDefault="00A47E7D" w:rsidP="00AA3798">
            <w:pPr>
              <w:spacing w:after="0" w:line="300" w:lineRule="atLeast"/>
            </w:pPr>
            <w:r>
              <w:t>Impact:</w:t>
            </w:r>
          </w:p>
        </w:tc>
        <w:tc>
          <w:tcPr>
            <w:tcW w:w="2646" w:type="dxa"/>
          </w:tcPr>
          <w:p w14:paraId="6850559D" w14:textId="77777777" w:rsidR="00A47E7D" w:rsidRDefault="00A47E7D" w:rsidP="00AA3798">
            <w:pPr>
              <w:spacing w:after="0" w:line="300" w:lineRule="atLeast"/>
            </w:pPr>
          </w:p>
        </w:tc>
        <w:tc>
          <w:tcPr>
            <w:tcW w:w="2646" w:type="dxa"/>
          </w:tcPr>
          <w:p w14:paraId="6CF15FFE" w14:textId="77777777" w:rsidR="00A47E7D" w:rsidRDefault="00A47E7D" w:rsidP="00AA3798">
            <w:pPr>
              <w:spacing w:after="0" w:line="300" w:lineRule="atLeast"/>
            </w:pPr>
          </w:p>
        </w:tc>
        <w:tc>
          <w:tcPr>
            <w:tcW w:w="2646" w:type="dxa"/>
          </w:tcPr>
          <w:p w14:paraId="02FC8C10" w14:textId="77777777" w:rsidR="00A47E7D" w:rsidRDefault="00A47E7D" w:rsidP="00AA3798">
            <w:pPr>
              <w:spacing w:after="0" w:line="300" w:lineRule="atLeast"/>
            </w:pPr>
          </w:p>
        </w:tc>
      </w:tr>
    </w:tbl>
    <w:p w14:paraId="2DBAD03C" w14:textId="77777777" w:rsidR="002251E9" w:rsidRDefault="002251E9" w:rsidP="00A47E7D">
      <w:pPr>
        <w:rPr>
          <w:b/>
          <w:bCs/>
          <w:lang w:eastAsia="en-GB"/>
        </w:rPr>
        <w:sectPr w:rsidR="002251E9" w:rsidSect="002251E9">
          <w:pgSz w:w="16838" w:h="11906" w:orient="landscape"/>
          <w:pgMar w:top="1440" w:right="1440" w:bottom="1440" w:left="1440" w:header="720" w:footer="720" w:gutter="0"/>
          <w:cols w:space="720"/>
          <w:docGrid w:linePitch="360"/>
        </w:sectPr>
      </w:pPr>
    </w:p>
    <w:p w14:paraId="375E7FEA" w14:textId="77777777" w:rsidR="00A47E7D" w:rsidRPr="00BF0FE6" w:rsidRDefault="00A47E7D" w:rsidP="00A47E7D">
      <w:pPr>
        <w:rPr>
          <w:b/>
          <w:bCs/>
          <w:lang w:eastAsia="en-GB"/>
        </w:rPr>
      </w:pPr>
      <w:r w:rsidRPr="00BF0FE6">
        <w:rPr>
          <w:b/>
          <w:bCs/>
          <w:lang w:eastAsia="en-GB"/>
        </w:rPr>
        <w:lastRenderedPageBreak/>
        <w:t>Peer review</w:t>
      </w:r>
    </w:p>
    <w:p w14:paraId="3F5DFA11" w14:textId="77777777" w:rsidR="00A47E7D" w:rsidRDefault="00A47E7D" w:rsidP="00A47E7D">
      <w:r>
        <w:t>Is the value given to likelihood, severity and speed appropriate?</w:t>
      </w:r>
    </w:p>
    <w:p w14:paraId="134F31A6" w14:textId="77777777" w:rsidR="00A47E7D" w:rsidRDefault="00A47E7D" w:rsidP="00A47E7D"/>
    <w:p w14:paraId="60306E1E" w14:textId="77777777" w:rsidR="00A47E7D" w:rsidRDefault="00A47E7D" w:rsidP="00A47E7D"/>
    <w:p w14:paraId="3CFD534F" w14:textId="77777777" w:rsidR="00A47E7D" w:rsidRDefault="00A47E7D" w:rsidP="00A47E7D"/>
    <w:p w14:paraId="5D71D271" w14:textId="77777777" w:rsidR="00A47E7D" w:rsidRDefault="00A47E7D" w:rsidP="00A47E7D">
      <w:r>
        <w:t xml:space="preserve">Is the reasoning for the value clear, logical and valid?  </w:t>
      </w:r>
    </w:p>
    <w:p w14:paraId="72A32399" w14:textId="77777777" w:rsidR="00A47E7D" w:rsidRDefault="00A47E7D" w:rsidP="00A47E7D"/>
    <w:p w14:paraId="779989A8" w14:textId="77777777" w:rsidR="00A47E7D" w:rsidRDefault="00A47E7D" w:rsidP="00A47E7D"/>
    <w:p w14:paraId="5842F395" w14:textId="77777777" w:rsidR="00A47E7D" w:rsidRDefault="00A47E7D" w:rsidP="00A47E7D"/>
    <w:p w14:paraId="1B877738" w14:textId="32A3B80E" w:rsidR="00A47E7D" w:rsidRDefault="00A47E7D" w:rsidP="00A47E7D">
      <w:r>
        <w:t xml:space="preserve">Is the value of </w:t>
      </w:r>
      <w:r w:rsidR="00757045">
        <w:t xml:space="preserve">the </w:t>
      </w:r>
      <w:r>
        <w:t>risk calculation accurate?</w:t>
      </w:r>
    </w:p>
    <w:p w14:paraId="1992EC40" w14:textId="77777777" w:rsidR="00D02BA8" w:rsidRDefault="00D02BA8" w:rsidP="00A47E7D">
      <w:pPr>
        <w:rPr>
          <w:lang w:eastAsia="en-GB"/>
        </w:rPr>
        <w:sectPr w:rsidR="00D02BA8" w:rsidSect="002251E9">
          <w:pgSz w:w="11906" w:h="16838"/>
          <w:pgMar w:top="1440" w:right="1440" w:bottom="1440" w:left="1440" w:header="720" w:footer="720" w:gutter="0"/>
          <w:cols w:space="720"/>
          <w:docGrid w:linePitch="360"/>
        </w:sectPr>
      </w:pPr>
    </w:p>
    <w:p w14:paraId="391C074C" w14:textId="0D60A2B8" w:rsidR="00D02BA8" w:rsidRPr="00B40C1E" w:rsidRDefault="001A7674" w:rsidP="00B40C1E">
      <w:pPr>
        <w:pStyle w:val="Heading3"/>
        <w:rPr>
          <w:rStyle w:val="Strong"/>
          <w:b/>
          <w:bCs w:val="0"/>
        </w:rPr>
      </w:pPr>
      <w:r>
        <w:rPr>
          <w:rStyle w:val="Strong"/>
          <w:b/>
          <w:bCs w:val="0"/>
        </w:rPr>
        <w:lastRenderedPageBreak/>
        <w:t>Charity shop</w:t>
      </w:r>
      <w:r w:rsidR="00D02BA8" w:rsidRPr="00DD7AAB">
        <w:rPr>
          <w:rStyle w:val="Strong"/>
          <w:b/>
          <w:bCs w:val="0"/>
        </w:rPr>
        <w:t xml:space="preserve"> case study – value of the impact of risks</w:t>
      </w:r>
    </w:p>
    <w:tbl>
      <w:tblPr>
        <w:tblStyle w:val="TableGrid"/>
        <w:tblW w:w="13745" w:type="dxa"/>
        <w:tblLook w:val="04A0" w:firstRow="1" w:lastRow="0" w:firstColumn="1" w:lastColumn="0" w:noHBand="0" w:noVBand="1"/>
      </w:tblPr>
      <w:tblGrid>
        <w:gridCol w:w="7127"/>
        <w:gridCol w:w="1654"/>
        <w:gridCol w:w="1655"/>
        <w:gridCol w:w="1654"/>
        <w:gridCol w:w="1655"/>
      </w:tblGrid>
      <w:tr w:rsidR="00E00BFD" w14:paraId="6E1AEC7B" w14:textId="77777777" w:rsidTr="00AD64F1">
        <w:trPr>
          <w:trHeight w:val="830"/>
        </w:trPr>
        <w:tc>
          <w:tcPr>
            <w:tcW w:w="7127" w:type="dxa"/>
          </w:tcPr>
          <w:p w14:paraId="6F5FA5E2" w14:textId="4B4496EB" w:rsidR="00E00BFD" w:rsidRPr="00E6678A" w:rsidRDefault="00E00BFD" w:rsidP="00B40C1E">
            <w:pPr>
              <w:rPr>
                <w:b/>
                <w:bCs/>
              </w:rPr>
            </w:pPr>
            <w:r w:rsidRPr="00E6678A">
              <w:rPr>
                <w:rFonts w:cstheme="minorBidi"/>
                <w:b/>
                <w:bCs/>
              </w:rPr>
              <w:t>Classify risk</w:t>
            </w:r>
            <w:r>
              <w:rPr>
                <w:rFonts w:cstheme="minorBidi"/>
                <w:b/>
                <w:bCs/>
              </w:rPr>
              <w:t>, provide evidence</w:t>
            </w:r>
            <w:r w:rsidRPr="00E6678A">
              <w:rPr>
                <w:rFonts w:cstheme="minorBidi"/>
                <w:b/>
                <w:bCs/>
              </w:rPr>
              <w:t xml:space="preserve"> and explain impact</w:t>
            </w:r>
          </w:p>
        </w:tc>
        <w:tc>
          <w:tcPr>
            <w:tcW w:w="1654" w:type="dxa"/>
          </w:tcPr>
          <w:p w14:paraId="436BBB86" w14:textId="77777777" w:rsidR="00E00BFD" w:rsidRPr="00E6678A" w:rsidRDefault="00E00BFD" w:rsidP="00B40C1E">
            <w:pPr>
              <w:rPr>
                <w:b/>
                <w:bCs/>
              </w:rPr>
            </w:pPr>
            <w:r w:rsidRPr="00E6678A">
              <w:rPr>
                <w:b/>
                <w:bCs/>
              </w:rPr>
              <w:t>Likelihood score</w:t>
            </w:r>
          </w:p>
        </w:tc>
        <w:tc>
          <w:tcPr>
            <w:tcW w:w="1655" w:type="dxa"/>
          </w:tcPr>
          <w:p w14:paraId="1705D73A" w14:textId="77777777" w:rsidR="00E00BFD" w:rsidRPr="00E6678A" w:rsidRDefault="00E00BFD" w:rsidP="00B40C1E">
            <w:pPr>
              <w:rPr>
                <w:b/>
                <w:bCs/>
              </w:rPr>
            </w:pPr>
            <w:r w:rsidRPr="00E6678A">
              <w:rPr>
                <w:b/>
                <w:bCs/>
              </w:rPr>
              <w:t>Severity score</w:t>
            </w:r>
          </w:p>
        </w:tc>
        <w:tc>
          <w:tcPr>
            <w:tcW w:w="1654" w:type="dxa"/>
          </w:tcPr>
          <w:p w14:paraId="52ED95B3" w14:textId="5CFE15D6" w:rsidR="00E00BFD" w:rsidRPr="006A1FE7" w:rsidRDefault="00E00BFD" w:rsidP="00B40C1E">
            <w:pPr>
              <w:rPr>
                <w:b/>
                <w:bCs/>
              </w:rPr>
            </w:pPr>
            <w:r w:rsidRPr="00E6678A">
              <w:rPr>
                <w:b/>
                <w:bCs/>
              </w:rPr>
              <w:t>Speed score</w:t>
            </w:r>
          </w:p>
        </w:tc>
        <w:tc>
          <w:tcPr>
            <w:tcW w:w="1655" w:type="dxa"/>
          </w:tcPr>
          <w:p w14:paraId="561E93DA" w14:textId="47D552AD" w:rsidR="00E00BFD" w:rsidRPr="006A1FE7" w:rsidRDefault="006A1FE7" w:rsidP="00B40C1E">
            <w:pPr>
              <w:rPr>
                <w:b/>
                <w:bCs/>
              </w:rPr>
            </w:pPr>
            <w:r w:rsidRPr="006A1FE7">
              <w:rPr>
                <w:b/>
                <w:bCs/>
              </w:rPr>
              <w:t>Impact score</w:t>
            </w:r>
          </w:p>
        </w:tc>
      </w:tr>
      <w:tr w:rsidR="00E00BFD" w14:paraId="25839B21" w14:textId="77777777" w:rsidTr="00AD64F1">
        <w:trPr>
          <w:trHeight w:val="1984"/>
        </w:trPr>
        <w:tc>
          <w:tcPr>
            <w:tcW w:w="7127" w:type="dxa"/>
          </w:tcPr>
          <w:p w14:paraId="19EF262B" w14:textId="77777777" w:rsidR="00E00BFD" w:rsidRDefault="00E00BFD">
            <w:r>
              <w:t xml:space="preserve">Risk: Conduct </w:t>
            </w:r>
          </w:p>
          <w:p w14:paraId="226FF5BB" w14:textId="3981F434" w:rsidR="00E00BFD" w:rsidRDefault="00E00BFD" w:rsidP="00B40C1E">
            <w:r>
              <w:t>Evidence:</w:t>
            </w:r>
          </w:p>
          <w:p w14:paraId="0698004A" w14:textId="596100A9" w:rsidR="00E00BFD" w:rsidRDefault="00757045" w:rsidP="00B40C1E">
            <w:pPr>
              <w:rPr>
                <w:rFonts w:eastAsia="Times New Roman"/>
                <w:lang w:eastAsia="en-GB"/>
              </w:rPr>
            </w:pPr>
            <w:r>
              <w:rPr>
                <w:rFonts w:eastAsia="Times New Roman"/>
                <w:lang w:eastAsia="en-GB"/>
              </w:rPr>
              <w:t xml:space="preserve">The </w:t>
            </w:r>
            <w:r w:rsidR="00E00BFD">
              <w:rPr>
                <w:rFonts w:eastAsia="Times New Roman"/>
                <w:lang w:eastAsia="en-GB"/>
              </w:rPr>
              <w:t>R</w:t>
            </w:r>
            <w:r w:rsidR="00E00BFD" w:rsidRPr="004578EB">
              <w:rPr>
                <w:rFonts w:eastAsia="Times New Roman"/>
                <w:lang w:eastAsia="en-GB"/>
              </w:rPr>
              <w:t xml:space="preserve">egional Manager </w:t>
            </w:r>
            <w:r>
              <w:rPr>
                <w:rFonts w:eastAsia="Times New Roman"/>
                <w:lang w:eastAsia="en-GB"/>
              </w:rPr>
              <w:t xml:space="preserve">was </w:t>
            </w:r>
            <w:r w:rsidR="00E00BFD" w:rsidRPr="004578EB">
              <w:rPr>
                <w:rFonts w:eastAsia="Times New Roman"/>
                <w:lang w:eastAsia="en-GB"/>
              </w:rPr>
              <w:t>perceived to have a very dismissive and directive tone by Team Leaders</w:t>
            </w:r>
            <w:r w:rsidR="00E00BFD">
              <w:rPr>
                <w:rFonts w:eastAsia="Times New Roman"/>
                <w:lang w:eastAsia="en-GB"/>
              </w:rPr>
              <w:t xml:space="preserve"> during </w:t>
            </w:r>
            <w:r>
              <w:rPr>
                <w:rFonts w:eastAsia="Times New Roman"/>
                <w:lang w:eastAsia="en-GB"/>
              </w:rPr>
              <w:t xml:space="preserve">the </w:t>
            </w:r>
            <w:r w:rsidR="00E00BFD">
              <w:rPr>
                <w:rFonts w:eastAsia="Times New Roman"/>
                <w:lang w:eastAsia="en-GB"/>
              </w:rPr>
              <w:t xml:space="preserve">first leadership meeting. </w:t>
            </w:r>
          </w:p>
          <w:p w14:paraId="5EABAD42" w14:textId="77777777" w:rsidR="00E00BFD" w:rsidRDefault="00E00BFD" w:rsidP="00B40C1E">
            <w:r>
              <w:t xml:space="preserve">Impact: </w:t>
            </w:r>
          </w:p>
          <w:p w14:paraId="7B22A6C6" w14:textId="7CC6AB08" w:rsidR="00E00BFD" w:rsidRDefault="00E00BFD" w:rsidP="00B40C1E">
            <w:r>
              <w:rPr>
                <w:rFonts w:eastAsia="Times New Roman"/>
                <w:lang w:eastAsia="en-GB"/>
              </w:rPr>
              <w:t>Moral</w:t>
            </w:r>
            <w:r w:rsidR="00757045">
              <w:rPr>
                <w:rFonts w:eastAsia="Times New Roman"/>
                <w:lang w:eastAsia="en-GB"/>
              </w:rPr>
              <w:t>e</w:t>
            </w:r>
            <w:r w:rsidRPr="004578EB">
              <w:rPr>
                <w:rFonts w:eastAsia="Times New Roman"/>
                <w:lang w:eastAsia="en-GB"/>
              </w:rPr>
              <w:t xml:space="preserve"> has significantly declined with the Store Manager and </w:t>
            </w:r>
            <w:r w:rsidR="00757045">
              <w:rPr>
                <w:rFonts w:eastAsia="Times New Roman"/>
                <w:lang w:eastAsia="en-GB"/>
              </w:rPr>
              <w:t xml:space="preserve">the </w:t>
            </w:r>
            <w:r w:rsidRPr="004578EB">
              <w:rPr>
                <w:rFonts w:eastAsia="Times New Roman"/>
                <w:lang w:eastAsia="en-GB"/>
              </w:rPr>
              <w:t>Stock and Operations Team Leader considering resignation</w:t>
            </w:r>
            <w:r>
              <w:rPr>
                <w:rFonts w:eastAsia="Times New Roman"/>
                <w:lang w:eastAsia="en-GB"/>
              </w:rPr>
              <w:t>.</w:t>
            </w:r>
          </w:p>
        </w:tc>
        <w:tc>
          <w:tcPr>
            <w:tcW w:w="1654" w:type="dxa"/>
          </w:tcPr>
          <w:p w14:paraId="7B64E60C" w14:textId="77777777" w:rsidR="00E00BFD" w:rsidRDefault="00E00BFD" w:rsidP="00B40C1E">
            <w:r>
              <w:t>3</w:t>
            </w:r>
          </w:p>
        </w:tc>
        <w:tc>
          <w:tcPr>
            <w:tcW w:w="1655" w:type="dxa"/>
          </w:tcPr>
          <w:p w14:paraId="68DA5EC1" w14:textId="77777777" w:rsidR="00E00BFD" w:rsidRDefault="00E00BFD" w:rsidP="00B40C1E">
            <w:r>
              <w:t>3</w:t>
            </w:r>
          </w:p>
        </w:tc>
        <w:tc>
          <w:tcPr>
            <w:tcW w:w="1654" w:type="dxa"/>
          </w:tcPr>
          <w:p w14:paraId="34F66301" w14:textId="60379732" w:rsidR="00E00BFD" w:rsidRDefault="00E00BFD" w:rsidP="00B40C1E">
            <w:r>
              <w:t>3</w:t>
            </w:r>
          </w:p>
        </w:tc>
        <w:tc>
          <w:tcPr>
            <w:tcW w:w="1655" w:type="dxa"/>
          </w:tcPr>
          <w:p w14:paraId="04D975AA" w14:textId="43353E91" w:rsidR="00E00BFD" w:rsidRDefault="00774096" w:rsidP="00B40C1E">
            <w:r>
              <w:t>12</w:t>
            </w:r>
          </w:p>
        </w:tc>
      </w:tr>
      <w:tr w:rsidR="00E00BFD" w14:paraId="7D225564" w14:textId="77777777" w:rsidTr="00AD64F1">
        <w:trPr>
          <w:trHeight w:val="1984"/>
        </w:trPr>
        <w:tc>
          <w:tcPr>
            <w:tcW w:w="7127" w:type="dxa"/>
          </w:tcPr>
          <w:p w14:paraId="44E30672" w14:textId="77777777" w:rsidR="00E00BFD" w:rsidRDefault="00E00BFD" w:rsidP="00B40C1E">
            <w:r>
              <w:t>Risk: Legal</w:t>
            </w:r>
          </w:p>
          <w:p w14:paraId="60A6F17C" w14:textId="31344310" w:rsidR="00E00BFD" w:rsidRDefault="00E00BFD">
            <w:pPr>
              <w:rPr>
                <w:rFonts w:eastAsia="Times New Roman"/>
                <w:lang w:eastAsia="en-GB"/>
              </w:rPr>
            </w:pPr>
            <w:r>
              <w:rPr>
                <w:rFonts w:eastAsia="Times New Roman"/>
                <w:lang w:eastAsia="en-GB"/>
              </w:rPr>
              <w:t>Evidence:</w:t>
            </w:r>
          </w:p>
          <w:p w14:paraId="547B2BDD" w14:textId="5B7DFAD5" w:rsidR="00E00BFD" w:rsidRDefault="00757045" w:rsidP="00B40C1E">
            <w:pPr>
              <w:rPr>
                <w:rFonts w:eastAsia="Times New Roman"/>
                <w:lang w:eastAsia="en-GB"/>
              </w:rPr>
            </w:pPr>
            <w:r>
              <w:rPr>
                <w:rFonts w:eastAsia="Times New Roman"/>
                <w:lang w:eastAsia="en-GB"/>
              </w:rPr>
              <w:t xml:space="preserve">The </w:t>
            </w:r>
            <w:r w:rsidR="00E00BFD" w:rsidRPr="004578EB">
              <w:rPr>
                <w:rFonts w:eastAsia="Times New Roman"/>
                <w:lang w:eastAsia="en-GB"/>
              </w:rPr>
              <w:t xml:space="preserve">Regional Manager used </w:t>
            </w:r>
            <w:r w:rsidR="00E00BFD">
              <w:rPr>
                <w:rFonts w:eastAsia="Times New Roman"/>
                <w:lang w:eastAsia="en-GB"/>
              </w:rPr>
              <w:t>volunteer’s</w:t>
            </w:r>
            <w:r w:rsidR="00E00BFD" w:rsidRPr="004578EB">
              <w:rPr>
                <w:rFonts w:eastAsia="Times New Roman"/>
                <w:lang w:eastAsia="en-GB"/>
              </w:rPr>
              <w:t xml:space="preserve"> information in a social media posting without their consent</w:t>
            </w:r>
            <w:r w:rsidR="00E00BFD">
              <w:rPr>
                <w:rFonts w:eastAsia="Times New Roman"/>
                <w:lang w:eastAsia="en-GB"/>
              </w:rPr>
              <w:t>.</w:t>
            </w:r>
          </w:p>
          <w:p w14:paraId="27392A97" w14:textId="77777777" w:rsidR="00E00BFD" w:rsidRDefault="00E00BFD" w:rsidP="00B40C1E">
            <w:r>
              <w:t xml:space="preserve">Impact: </w:t>
            </w:r>
          </w:p>
          <w:p w14:paraId="5723AD68" w14:textId="105627B3" w:rsidR="00E00BFD" w:rsidRDefault="00E00BFD" w:rsidP="00B40C1E">
            <w:r>
              <w:t xml:space="preserve">This </w:t>
            </w:r>
            <w:r>
              <w:rPr>
                <w:rFonts w:eastAsia="Times New Roman"/>
                <w:lang w:eastAsia="en-GB"/>
              </w:rPr>
              <w:t xml:space="preserve">could lead to a </w:t>
            </w:r>
            <w:r w:rsidR="00512BA9">
              <w:rPr>
                <w:rFonts w:eastAsia="Times New Roman"/>
                <w:lang w:eastAsia="en-GB"/>
              </w:rPr>
              <w:t>lawsuit</w:t>
            </w:r>
            <w:r>
              <w:rPr>
                <w:rFonts w:eastAsia="Times New Roman"/>
                <w:lang w:eastAsia="en-GB"/>
              </w:rPr>
              <w:t xml:space="preserve"> under the General Data Protection Regulation Act 2028. Tension amongst volunteers affecting customer experience.</w:t>
            </w:r>
          </w:p>
        </w:tc>
        <w:tc>
          <w:tcPr>
            <w:tcW w:w="1654" w:type="dxa"/>
          </w:tcPr>
          <w:p w14:paraId="0EC064B9" w14:textId="77777777" w:rsidR="00E00BFD" w:rsidRDefault="00E00BFD" w:rsidP="00B40C1E">
            <w:r>
              <w:t>5</w:t>
            </w:r>
          </w:p>
        </w:tc>
        <w:tc>
          <w:tcPr>
            <w:tcW w:w="1655" w:type="dxa"/>
          </w:tcPr>
          <w:p w14:paraId="333111B7" w14:textId="2D3FD1A7" w:rsidR="00E00BFD" w:rsidRDefault="00E00BFD" w:rsidP="00B40C1E">
            <w:r>
              <w:t>5</w:t>
            </w:r>
          </w:p>
        </w:tc>
        <w:tc>
          <w:tcPr>
            <w:tcW w:w="1654" w:type="dxa"/>
          </w:tcPr>
          <w:p w14:paraId="5560DFF5" w14:textId="120814C1" w:rsidR="00E00BFD" w:rsidRDefault="006A1FE7" w:rsidP="00B40C1E">
            <w:r>
              <w:t>4</w:t>
            </w:r>
          </w:p>
        </w:tc>
        <w:tc>
          <w:tcPr>
            <w:tcW w:w="1655" w:type="dxa"/>
          </w:tcPr>
          <w:p w14:paraId="11A18970" w14:textId="6BFA537B" w:rsidR="00E00BFD" w:rsidRDefault="00774096" w:rsidP="00B40C1E">
            <w:r>
              <w:t>29</w:t>
            </w:r>
          </w:p>
        </w:tc>
      </w:tr>
      <w:tr w:rsidR="00E00BFD" w14:paraId="52A28240" w14:textId="77777777" w:rsidTr="00AD64F1">
        <w:trPr>
          <w:trHeight w:val="1984"/>
        </w:trPr>
        <w:tc>
          <w:tcPr>
            <w:tcW w:w="7127" w:type="dxa"/>
          </w:tcPr>
          <w:p w14:paraId="2932D703" w14:textId="77777777" w:rsidR="00E00BFD" w:rsidRDefault="00E00BFD" w:rsidP="00B40C1E">
            <w:r>
              <w:lastRenderedPageBreak/>
              <w:t>Risk: Governance</w:t>
            </w:r>
          </w:p>
          <w:p w14:paraId="0230C4C0" w14:textId="7F9B2B62" w:rsidR="00E00BFD" w:rsidRDefault="00E00BFD" w:rsidP="00777401">
            <w:pPr>
              <w:rPr>
                <w:rFonts w:eastAsia="Times New Roman"/>
              </w:rPr>
            </w:pPr>
            <w:r>
              <w:rPr>
                <w:rFonts w:eastAsia="Times New Roman"/>
              </w:rPr>
              <w:t>Evidence:</w:t>
            </w:r>
          </w:p>
          <w:p w14:paraId="1E6F6755" w14:textId="2A9C954B" w:rsidR="00E00BFD" w:rsidRPr="00356611" w:rsidRDefault="00E00BFD" w:rsidP="00777401">
            <w:pPr>
              <w:rPr>
                <w:rFonts w:eastAsia="Times New Roman"/>
                <w:lang w:eastAsia="en-GB"/>
              </w:rPr>
            </w:pPr>
            <w:r>
              <w:rPr>
                <w:rFonts w:eastAsia="Times New Roman"/>
              </w:rPr>
              <w:t>A</w:t>
            </w:r>
            <w:r w:rsidRPr="00356611">
              <w:rPr>
                <w:rFonts w:eastAsia="Times New Roman"/>
              </w:rPr>
              <w:t xml:space="preserve"> new Regional Manager has been appointed externally by </w:t>
            </w:r>
            <w:r w:rsidR="00757045">
              <w:rPr>
                <w:rFonts w:eastAsia="Times New Roman"/>
              </w:rPr>
              <w:t xml:space="preserve">the </w:t>
            </w:r>
            <w:r w:rsidRPr="00356611">
              <w:rPr>
                <w:rFonts w:eastAsia="Times New Roman"/>
              </w:rPr>
              <w:t>head office.</w:t>
            </w:r>
            <w:r>
              <w:rPr>
                <w:rFonts w:eastAsia="Times New Roman"/>
              </w:rPr>
              <w:t xml:space="preserve"> </w:t>
            </w:r>
            <w:r w:rsidR="00E01A35">
              <w:rPr>
                <w:rFonts w:eastAsia="Times New Roman"/>
                <w:lang w:eastAsia="en-GB"/>
              </w:rPr>
              <w:t xml:space="preserve">The current Store Manager mentored </w:t>
            </w:r>
            <w:r w:rsidR="00757045">
              <w:rPr>
                <w:rFonts w:eastAsia="Times New Roman"/>
                <w:lang w:eastAsia="en-GB"/>
              </w:rPr>
              <w:t xml:space="preserve">the </w:t>
            </w:r>
            <w:r w:rsidR="00E01A35">
              <w:rPr>
                <w:rFonts w:eastAsia="Times New Roman"/>
                <w:lang w:eastAsia="en-GB"/>
              </w:rPr>
              <w:t>New Regional Manager</w:t>
            </w:r>
            <w:r w:rsidRPr="00356611">
              <w:rPr>
                <w:rFonts w:eastAsia="Times New Roman"/>
                <w:lang w:eastAsia="en-GB"/>
              </w:rPr>
              <w:t>.</w:t>
            </w:r>
          </w:p>
          <w:p w14:paraId="32DBE82B" w14:textId="77777777" w:rsidR="00E00BFD" w:rsidRDefault="00E00BFD" w:rsidP="00B40C1E">
            <w:pPr>
              <w:rPr>
                <w:rFonts w:eastAsia="Times New Roman"/>
              </w:rPr>
            </w:pPr>
            <w:r w:rsidRPr="00356611">
              <w:rPr>
                <w:rFonts w:eastAsia="Times New Roman"/>
                <w:lang w:eastAsia="en-GB"/>
              </w:rPr>
              <w:t>Th</w:t>
            </w:r>
            <w:r>
              <w:rPr>
                <w:rFonts w:eastAsia="Times New Roman"/>
                <w:lang w:eastAsia="en-GB"/>
              </w:rPr>
              <w:t>e</w:t>
            </w:r>
            <w:r w:rsidRPr="00356611">
              <w:rPr>
                <w:rFonts w:eastAsia="Times New Roman"/>
                <w:lang w:eastAsia="en-GB"/>
              </w:rPr>
              <w:t xml:space="preserve"> Store Manager had expected to be promoted but had been overlooked</w:t>
            </w:r>
            <w:r>
              <w:rPr>
                <w:rFonts w:eastAsia="Times New Roman"/>
                <w:lang w:eastAsia="en-GB"/>
              </w:rPr>
              <w:t>.</w:t>
            </w:r>
          </w:p>
          <w:p w14:paraId="2E53B1A1" w14:textId="77777777" w:rsidR="00E00BFD" w:rsidRDefault="00E00BFD" w:rsidP="00B40C1E">
            <w:r>
              <w:t xml:space="preserve">Impact: </w:t>
            </w:r>
          </w:p>
          <w:p w14:paraId="5BD22F0D" w14:textId="77777777" w:rsidR="00E00BFD" w:rsidRDefault="00E00BFD" w:rsidP="00B40C1E">
            <w:pPr>
              <w:rPr>
                <w:rFonts w:eastAsia="Times New Roman"/>
                <w:lang w:eastAsia="en-GB"/>
              </w:rPr>
            </w:pPr>
            <w:r w:rsidRPr="00356611">
              <w:rPr>
                <w:rFonts w:eastAsia="Times New Roman"/>
                <w:lang w:eastAsia="en-GB"/>
              </w:rPr>
              <w:t>This has created a conflicted reporting dynamic, where a former mentee now supervises their mentor</w:t>
            </w:r>
            <w:r>
              <w:rPr>
                <w:rFonts w:eastAsia="Times New Roman"/>
                <w:lang w:eastAsia="en-GB"/>
              </w:rPr>
              <w:t xml:space="preserve"> and disagreements.</w:t>
            </w:r>
          </w:p>
          <w:p w14:paraId="2963DD17" w14:textId="67ECDA02" w:rsidR="00E00BFD" w:rsidRDefault="00E00BFD" w:rsidP="00B40C1E">
            <w:r>
              <w:t>M</w:t>
            </w:r>
            <w:r w:rsidRPr="004578EB">
              <w:rPr>
                <w:rFonts w:eastAsia="Times New Roman"/>
                <w:lang w:eastAsia="en-GB"/>
              </w:rPr>
              <w:t xml:space="preserve">orale declined with the Store Manager and </w:t>
            </w:r>
            <w:r w:rsidR="00757045">
              <w:rPr>
                <w:rFonts w:eastAsia="Times New Roman"/>
                <w:lang w:eastAsia="en-GB"/>
              </w:rPr>
              <w:t xml:space="preserve">the </w:t>
            </w:r>
            <w:r w:rsidRPr="004578EB">
              <w:rPr>
                <w:rFonts w:eastAsia="Times New Roman"/>
                <w:lang w:eastAsia="en-GB"/>
              </w:rPr>
              <w:t>Stock and Operations Team Leader considering resignation.</w:t>
            </w:r>
          </w:p>
        </w:tc>
        <w:tc>
          <w:tcPr>
            <w:tcW w:w="1654" w:type="dxa"/>
          </w:tcPr>
          <w:p w14:paraId="77258D40" w14:textId="77777777" w:rsidR="00E00BFD" w:rsidRDefault="00E00BFD" w:rsidP="00B40C1E">
            <w:r>
              <w:t>4</w:t>
            </w:r>
          </w:p>
        </w:tc>
        <w:tc>
          <w:tcPr>
            <w:tcW w:w="1655" w:type="dxa"/>
          </w:tcPr>
          <w:p w14:paraId="76A8BE8B" w14:textId="77777777" w:rsidR="00E00BFD" w:rsidRDefault="00E00BFD" w:rsidP="00B40C1E">
            <w:r>
              <w:t>5</w:t>
            </w:r>
          </w:p>
        </w:tc>
        <w:tc>
          <w:tcPr>
            <w:tcW w:w="1654" w:type="dxa"/>
          </w:tcPr>
          <w:p w14:paraId="3DBAE805" w14:textId="5B10ED2E" w:rsidR="00E00BFD" w:rsidRDefault="006A1FE7" w:rsidP="00B40C1E">
            <w:r>
              <w:t>5</w:t>
            </w:r>
          </w:p>
        </w:tc>
        <w:tc>
          <w:tcPr>
            <w:tcW w:w="1655" w:type="dxa"/>
          </w:tcPr>
          <w:p w14:paraId="35B3ED47" w14:textId="468E7672" w:rsidR="00E00BFD" w:rsidRDefault="00774096" w:rsidP="00B40C1E">
            <w:r>
              <w:t>25</w:t>
            </w:r>
          </w:p>
        </w:tc>
      </w:tr>
    </w:tbl>
    <w:p w14:paraId="3F6BB9B3" w14:textId="3DEAFB7D" w:rsidR="00D02BA8" w:rsidRDefault="00FC1B3C" w:rsidP="00774096">
      <w:pPr>
        <w:spacing w:before="240"/>
      </w:pPr>
      <w:r>
        <w:t>Explain which risk should be prioritised and why.</w:t>
      </w:r>
    </w:p>
    <w:p w14:paraId="1B00BAD8" w14:textId="77777777" w:rsidR="00D02BA8" w:rsidRDefault="00D02BA8" w:rsidP="00A47E7D">
      <w:pPr>
        <w:rPr>
          <w:lang w:eastAsia="en-GB"/>
        </w:rPr>
      </w:pPr>
    </w:p>
    <w:p w14:paraId="117FCD63" w14:textId="77777777" w:rsidR="00D02BA8" w:rsidRDefault="00D02BA8" w:rsidP="00A47E7D">
      <w:pPr>
        <w:rPr>
          <w:lang w:eastAsia="en-GB"/>
        </w:rPr>
        <w:sectPr w:rsidR="00D02BA8" w:rsidSect="00D02BA8">
          <w:pgSz w:w="16838" w:h="11906" w:orient="landscape"/>
          <w:pgMar w:top="1440" w:right="1440" w:bottom="1440" w:left="1440" w:header="720" w:footer="720" w:gutter="0"/>
          <w:cols w:space="720"/>
          <w:docGrid w:linePitch="360"/>
        </w:sectPr>
      </w:pPr>
    </w:p>
    <w:p w14:paraId="2D6FBF2C" w14:textId="77777777" w:rsidR="007A085C" w:rsidRPr="0072637F" w:rsidRDefault="007A085C" w:rsidP="007A085C">
      <w:pPr>
        <w:pStyle w:val="Heading2"/>
      </w:pPr>
      <w:r w:rsidRPr="0072637F">
        <w:lastRenderedPageBreak/>
        <w:t>The following materials relate to lesson 6:</w:t>
      </w:r>
    </w:p>
    <w:p w14:paraId="3305CCBB" w14:textId="61CF5DDB" w:rsidR="007A085C" w:rsidRDefault="007A085C" w:rsidP="007A085C">
      <w:pPr>
        <w:pStyle w:val="ListParagraph"/>
        <w:numPr>
          <w:ilvl w:val="0"/>
          <w:numId w:val="3"/>
        </w:numPr>
        <w:rPr>
          <w:rStyle w:val="Strong"/>
          <w:b w:val="0"/>
          <w:bCs w:val="0"/>
        </w:rPr>
      </w:pPr>
      <w:r>
        <w:rPr>
          <w:rStyle w:val="Strong"/>
          <w:b w:val="0"/>
          <w:bCs w:val="0"/>
        </w:rPr>
        <w:t xml:space="preserve">Ranking risk </w:t>
      </w:r>
      <w:proofErr w:type="gramStart"/>
      <w:r>
        <w:rPr>
          <w:rStyle w:val="Strong"/>
          <w:b w:val="0"/>
          <w:bCs w:val="0"/>
        </w:rPr>
        <w:t>types</w:t>
      </w:r>
      <w:proofErr w:type="gramEnd"/>
      <w:r>
        <w:rPr>
          <w:rStyle w:val="Strong"/>
          <w:b w:val="0"/>
          <w:bCs w:val="0"/>
        </w:rPr>
        <w:t xml:space="preserve"> activity</w:t>
      </w:r>
      <w:r w:rsidR="00DB25D4">
        <w:rPr>
          <w:rStyle w:val="Strong"/>
          <w:b w:val="0"/>
          <w:bCs w:val="0"/>
        </w:rPr>
        <w:t>.</w:t>
      </w:r>
    </w:p>
    <w:p w14:paraId="11D6F867" w14:textId="6B507D3D" w:rsidR="00BE2DD9" w:rsidRPr="00545760" w:rsidRDefault="00BE2DD9" w:rsidP="007A085C">
      <w:pPr>
        <w:pStyle w:val="ListParagraph"/>
        <w:numPr>
          <w:ilvl w:val="0"/>
          <w:numId w:val="3"/>
        </w:numPr>
        <w:rPr>
          <w:rStyle w:val="Strong"/>
          <w:b w:val="0"/>
          <w:bCs w:val="0"/>
        </w:rPr>
      </w:pPr>
      <w:r>
        <w:rPr>
          <w:rStyle w:val="Strong"/>
          <w:b w:val="0"/>
          <w:bCs w:val="0"/>
        </w:rPr>
        <w:t>5xr risk matrix template</w:t>
      </w:r>
      <w:r w:rsidR="00DB25D4">
        <w:rPr>
          <w:rStyle w:val="Strong"/>
          <w:b w:val="0"/>
          <w:bCs w:val="0"/>
        </w:rPr>
        <w:t>.</w:t>
      </w:r>
    </w:p>
    <w:p w14:paraId="008C024C" w14:textId="09E16F78" w:rsidR="007A085C" w:rsidRPr="004249F1" w:rsidRDefault="007A085C" w:rsidP="007A085C">
      <w:pPr>
        <w:pStyle w:val="ListParagraph"/>
        <w:numPr>
          <w:ilvl w:val="0"/>
          <w:numId w:val="3"/>
        </w:numPr>
        <w:rPr>
          <w:rStyle w:val="Strong"/>
          <w:b w:val="0"/>
          <w:bCs w:val="0"/>
        </w:rPr>
      </w:pPr>
      <w:r w:rsidRPr="004249F1">
        <w:rPr>
          <w:rStyle w:val="Strong"/>
          <w:b w:val="0"/>
          <w:bCs w:val="0"/>
        </w:rPr>
        <w:t>Simple risk matrix example</w:t>
      </w:r>
      <w:r w:rsidR="00DB25D4">
        <w:rPr>
          <w:rStyle w:val="Strong"/>
          <w:b w:val="0"/>
          <w:bCs w:val="0"/>
        </w:rPr>
        <w:t>.</w:t>
      </w:r>
    </w:p>
    <w:p w14:paraId="1640C15A" w14:textId="287E0E0F" w:rsidR="007A085C" w:rsidRDefault="007A085C" w:rsidP="007A085C">
      <w:pPr>
        <w:pStyle w:val="ListParagraph"/>
        <w:numPr>
          <w:ilvl w:val="0"/>
          <w:numId w:val="3"/>
        </w:numPr>
      </w:pPr>
      <w:r w:rsidRPr="004249F1">
        <w:t xml:space="preserve">Risk matrix presentation design peer review </w:t>
      </w:r>
      <w:r w:rsidR="00BE2DD9">
        <w:t>form</w:t>
      </w:r>
      <w:r w:rsidR="00DB25D4">
        <w:t>.</w:t>
      </w:r>
    </w:p>
    <w:p w14:paraId="20BD239D" w14:textId="77777777" w:rsidR="007A085C" w:rsidRPr="0072637F" w:rsidRDefault="007A085C" w:rsidP="007A085C">
      <w:r w:rsidRPr="0072637F">
        <w:br w:type="page"/>
      </w:r>
    </w:p>
    <w:p w14:paraId="130BF2A3" w14:textId="77777777" w:rsidR="007A085C" w:rsidRPr="0072637F" w:rsidRDefault="007A085C" w:rsidP="007A085C">
      <w:pPr>
        <w:pStyle w:val="Heading3"/>
      </w:pPr>
      <w:r>
        <w:lastRenderedPageBreak/>
        <w:t xml:space="preserve">Ranking risk </w:t>
      </w:r>
      <w:proofErr w:type="gramStart"/>
      <w:r>
        <w:t>types</w:t>
      </w:r>
      <w:proofErr w:type="gramEnd"/>
      <w:r>
        <w:t xml:space="preserve"> activity</w:t>
      </w:r>
    </w:p>
    <w:p w14:paraId="04EEEBD6" w14:textId="264AEC19" w:rsidR="00CB3F65" w:rsidRPr="00B40C1E" w:rsidRDefault="00CB3F65" w:rsidP="007A085C">
      <w:pPr>
        <w:rPr>
          <w:b/>
          <w:bCs/>
        </w:rPr>
      </w:pPr>
      <w:r w:rsidRPr="00B40C1E">
        <w:rPr>
          <w:b/>
          <w:bCs/>
        </w:rPr>
        <w:t>Objective cards</w:t>
      </w:r>
    </w:p>
    <w:tbl>
      <w:tblPr>
        <w:tblStyle w:val="TableGrid"/>
        <w:tblW w:w="0" w:type="auto"/>
        <w:tblLook w:val="04A0" w:firstRow="1" w:lastRow="0" w:firstColumn="1" w:lastColumn="0" w:noHBand="0" w:noVBand="1"/>
      </w:tblPr>
      <w:tblGrid>
        <w:gridCol w:w="3005"/>
        <w:gridCol w:w="3005"/>
        <w:gridCol w:w="3006"/>
      </w:tblGrid>
      <w:tr w:rsidR="00CB3F65" w14:paraId="543C3CCD" w14:textId="77777777" w:rsidTr="00B40C1E">
        <w:trPr>
          <w:trHeight w:val="2381"/>
        </w:trPr>
        <w:tc>
          <w:tcPr>
            <w:tcW w:w="3005" w:type="dxa"/>
            <w:vAlign w:val="center"/>
          </w:tcPr>
          <w:p w14:paraId="67FAB0F5" w14:textId="77777777" w:rsidR="00CB3F65" w:rsidRDefault="00CB3F65" w:rsidP="00B40C1E">
            <w:pPr>
              <w:jc w:val="center"/>
            </w:pPr>
            <w:r>
              <w:t>Objective</w:t>
            </w:r>
          </w:p>
          <w:p w14:paraId="36E56C5D" w14:textId="1EA897F2" w:rsidR="00CB3F65" w:rsidRDefault="00CB3F65" w:rsidP="00B40C1E">
            <w:pPr>
              <w:jc w:val="center"/>
            </w:pPr>
            <w:r w:rsidRPr="00CB3F65">
              <w:t>To improve profit levels in the next two years.</w:t>
            </w:r>
          </w:p>
        </w:tc>
        <w:tc>
          <w:tcPr>
            <w:tcW w:w="3005" w:type="dxa"/>
            <w:vAlign w:val="center"/>
          </w:tcPr>
          <w:p w14:paraId="110E9564" w14:textId="1FC5E1B3" w:rsidR="00CB3F65" w:rsidRDefault="00CB3F65" w:rsidP="00B40C1E">
            <w:pPr>
              <w:jc w:val="center"/>
            </w:pPr>
            <w:r>
              <w:t>Objective</w:t>
            </w:r>
          </w:p>
          <w:p w14:paraId="1A7AF18C" w14:textId="0F3BD7BC" w:rsidR="00CB3F65" w:rsidRDefault="00CB3F65" w:rsidP="00B40C1E">
            <w:pPr>
              <w:jc w:val="center"/>
            </w:pPr>
            <w:r w:rsidRPr="00CB3F65">
              <w:t>To improve the reputation of the business in the next six months.</w:t>
            </w:r>
          </w:p>
        </w:tc>
        <w:tc>
          <w:tcPr>
            <w:tcW w:w="3006" w:type="dxa"/>
            <w:vAlign w:val="center"/>
          </w:tcPr>
          <w:p w14:paraId="12EDFDF0" w14:textId="1CD3DBA0" w:rsidR="00CB3F65" w:rsidRDefault="00CB3F65" w:rsidP="00B40C1E">
            <w:pPr>
              <w:jc w:val="center"/>
            </w:pPr>
            <w:r>
              <w:t>Objective</w:t>
            </w:r>
          </w:p>
          <w:p w14:paraId="79913F74" w14:textId="0BF42A85" w:rsidR="00CB3F65" w:rsidRDefault="00CB3F65" w:rsidP="00B40C1E">
            <w:pPr>
              <w:jc w:val="center"/>
            </w:pPr>
            <w:r w:rsidRPr="00CB3F65">
              <w:t>To improve the training facilities of all employees in the next nine months.</w:t>
            </w:r>
          </w:p>
        </w:tc>
      </w:tr>
    </w:tbl>
    <w:p w14:paraId="5098DE81" w14:textId="18CE88CE" w:rsidR="00CB3F65" w:rsidRDefault="004E7FA4" w:rsidP="004E7FA4">
      <w:pPr>
        <w:spacing w:before="240"/>
        <w:rPr>
          <w:b/>
          <w:bCs/>
        </w:rPr>
      </w:pPr>
      <w:r w:rsidRPr="00B40C1E">
        <w:rPr>
          <w:b/>
          <w:bCs/>
        </w:rPr>
        <w:t>Risk cards</w:t>
      </w:r>
    </w:p>
    <w:p w14:paraId="62801252" w14:textId="7A1E7921" w:rsidR="004E7FA4" w:rsidRPr="004E7FA4" w:rsidRDefault="004E7FA4" w:rsidP="004E7FA4">
      <w:pPr>
        <w:spacing w:before="240"/>
      </w:pPr>
      <w:r>
        <w:t>There are three sets of each risk card so that each set can be used for one objective.</w:t>
      </w:r>
    </w:p>
    <w:tbl>
      <w:tblPr>
        <w:tblStyle w:val="TableGrid"/>
        <w:tblW w:w="0" w:type="auto"/>
        <w:tblLook w:val="04A0" w:firstRow="1" w:lastRow="0" w:firstColumn="1" w:lastColumn="0" w:noHBand="0" w:noVBand="1"/>
      </w:tblPr>
      <w:tblGrid>
        <w:gridCol w:w="3005"/>
        <w:gridCol w:w="3005"/>
        <w:gridCol w:w="3006"/>
      </w:tblGrid>
      <w:tr w:rsidR="004E7FA4" w14:paraId="300180AE" w14:textId="77777777" w:rsidTr="00B40C1E">
        <w:trPr>
          <w:trHeight w:val="1134"/>
        </w:trPr>
        <w:tc>
          <w:tcPr>
            <w:tcW w:w="3005" w:type="dxa"/>
            <w:vAlign w:val="center"/>
          </w:tcPr>
          <w:p w14:paraId="1AFDBFCF" w14:textId="787FB2A3" w:rsidR="004E7FA4" w:rsidRDefault="004E7FA4" w:rsidP="00B40C1E">
            <w:pPr>
              <w:spacing w:before="240"/>
              <w:jc w:val="center"/>
            </w:pPr>
            <w:r>
              <w:t>Financial</w:t>
            </w:r>
          </w:p>
        </w:tc>
        <w:tc>
          <w:tcPr>
            <w:tcW w:w="3005" w:type="dxa"/>
            <w:vAlign w:val="center"/>
          </w:tcPr>
          <w:p w14:paraId="13B423EC" w14:textId="17C5510D" w:rsidR="004E7FA4" w:rsidRDefault="004E7FA4" w:rsidP="00B40C1E">
            <w:pPr>
              <w:spacing w:before="240"/>
              <w:jc w:val="center"/>
            </w:pPr>
            <w:r>
              <w:t>Legal</w:t>
            </w:r>
          </w:p>
        </w:tc>
        <w:tc>
          <w:tcPr>
            <w:tcW w:w="3006" w:type="dxa"/>
            <w:vAlign w:val="center"/>
          </w:tcPr>
          <w:p w14:paraId="00D2BF4C" w14:textId="4F92780F" w:rsidR="004E7FA4" w:rsidRDefault="004E7FA4" w:rsidP="00B40C1E">
            <w:pPr>
              <w:spacing w:before="240"/>
              <w:jc w:val="center"/>
            </w:pPr>
            <w:r>
              <w:t>Governance</w:t>
            </w:r>
          </w:p>
        </w:tc>
      </w:tr>
      <w:tr w:rsidR="004E7FA4" w14:paraId="2DEBCB49" w14:textId="77777777" w:rsidTr="00B40C1E">
        <w:trPr>
          <w:trHeight w:val="1134"/>
        </w:trPr>
        <w:tc>
          <w:tcPr>
            <w:tcW w:w="3005" w:type="dxa"/>
            <w:vAlign w:val="center"/>
          </w:tcPr>
          <w:p w14:paraId="44B26449" w14:textId="621191F2" w:rsidR="004E7FA4" w:rsidRDefault="004E7FA4" w:rsidP="00B40C1E">
            <w:pPr>
              <w:spacing w:before="240"/>
              <w:jc w:val="center"/>
            </w:pPr>
            <w:r>
              <w:t>Conduct</w:t>
            </w:r>
          </w:p>
        </w:tc>
        <w:tc>
          <w:tcPr>
            <w:tcW w:w="3005" w:type="dxa"/>
            <w:vAlign w:val="center"/>
          </w:tcPr>
          <w:p w14:paraId="0ABE1808" w14:textId="12CB9242" w:rsidR="004E7FA4" w:rsidRDefault="004E7FA4" w:rsidP="00B40C1E">
            <w:pPr>
              <w:spacing w:before="240"/>
              <w:jc w:val="center"/>
            </w:pPr>
            <w:r>
              <w:t>Compliance</w:t>
            </w:r>
          </w:p>
        </w:tc>
        <w:tc>
          <w:tcPr>
            <w:tcW w:w="3006" w:type="dxa"/>
            <w:vAlign w:val="center"/>
          </w:tcPr>
          <w:p w14:paraId="39AC9C0F" w14:textId="6E088A18" w:rsidR="004E7FA4" w:rsidRDefault="004E7FA4" w:rsidP="00B40C1E">
            <w:pPr>
              <w:spacing w:before="240"/>
              <w:jc w:val="center"/>
            </w:pPr>
            <w:r>
              <w:t>Reputation</w:t>
            </w:r>
          </w:p>
        </w:tc>
      </w:tr>
      <w:tr w:rsidR="004E7FA4" w14:paraId="75E52E0B" w14:textId="77777777" w:rsidTr="00B40C1E">
        <w:trPr>
          <w:trHeight w:val="1134"/>
        </w:trPr>
        <w:tc>
          <w:tcPr>
            <w:tcW w:w="3005" w:type="dxa"/>
            <w:vAlign w:val="center"/>
          </w:tcPr>
          <w:p w14:paraId="3831088B" w14:textId="648B11D9" w:rsidR="004E7FA4" w:rsidRDefault="004E7FA4" w:rsidP="00B40C1E">
            <w:pPr>
              <w:spacing w:before="240"/>
              <w:jc w:val="center"/>
            </w:pPr>
            <w:r>
              <w:t>Financial</w:t>
            </w:r>
          </w:p>
        </w:tc>
        <w:tc>
          <w:tcPr>
            <w:tcW w:w="3005" w:type="dxa"/>
            <w:vAlign w:val="center"/>
          </w:tcPr>
          <w:p w14:paraId="4C218780" w14:textId="46388D3F" w:rsidR="004E7FA4" w:rsidRDefault="004E7FA4" w:rsidP="00B40C1E">
            <w:pPr>
              <w:spacing w:before="240"/>
              <w:jc w:val="center"/>
            </w:pPr>
            <w:r>
              <w:t>Legal</w:t>
            </w:r>
          </w:p>
        </w:tc>
        <w:tc>
          <w:tcPr>
            <w:tcW w:w="3006" w:type="dxa"/>
            <w:vAlign w:val="center"/>
          </w:tcPr>
          <w:p w14:paraId="3D580C85" w14:textId="028F7472" w:rsidR="004E7FA4" w:rsidRDefault="004E7FA4" w:rsidP="00B40C1E">
            <w:pPr>
              <w:spacing w:before="240"/>
              <w:jc w:val="center"/>
            </w:pPr>
            <w:r>
              <w:t>Governance</w:t>
            </w:r>
          </w:p>
        </w:tc>
      </w:tr>
      <w:tr w:rsidR="004E7FA4" w14:paraId="65CF57B0" w14:textId="77777777" w:rsidTr="00B40C1E">
        <w:trPr>
          <w:trHeight w:val="1134"/>
        </w:trPr>
        <w:tc>
          <w:tcPr>
            <w:tcW w:w="3005" w:type="dxa"/>
            <w:vAlign w:val="center"/>
          </w:tcPr>
          <w:p w14:paraId="09CD4844" w14:textId="5472E2A0" w:rsidR="004E7FA4" w:rsidRDefault="004E7FA4" w:rsidP="00B40C1E">
            <w:pPr>
              <w:spacing w:before="240"/>
              <w:jc w:val="center"/>
            </w:pPr>
            <w:r>
              <w:t>Conduct</w:t>
            </w:r>
          </w:p>
        </w:tc>
        <w:tc>
          <w:tcPr>
            <w:tcW w:w="3005" w:type="dxa"/>
            <w:vAlign w:val="center"/>
          </w:tcPr>
          <w:p w14:paraId="2359FF5E" w14:textId="566CEA38" w:rsidR="004E7FA4" w:rsidRDefault="004E7FA4" w:rsidP="00B40C1E">
            <w:pPr>
              <w:spacing w:before="240"/>
              <w:jc w:val="center"/>
            </w:pPr>
            <w:r>
              <w:t>Compliance</w:t>
            </w:r>
          </w:p>
        </w:tc>
        <w:tc>
          <w:tcPr>
            <w:tcW w:w="3006" w:type="dxa"/>
            <w:vAlign w:val="center"/>
          </w:tcPr>
          <w:p w14:paraId="4EA6887F" w14:textId="2B624BE0" w:rsidR="004E7FA4" w:rsidRDefault="004E7FA4" w:rsidP="00B40C1E">
            <w:pPr>
              <w:spacing w:before="240"/>
              <w:jc w:val="center"/>
            </w:pPr>
            <w:r>
              <w:t>Reputation</w:t>
            </w:r>
          </w:p>
        </w:tc>
      </w:tr>
      <w:tr w:rsidR="004E7FA4" w14:paraId="7232EB91" w14:textId="77777777" w:rsidTr="00B40C1E">
        <w:trPr>
          <w:trHeight w:val="1134"/>
        </w:trPr>
        <w:tc>
          <w:tcPr>
            <w:tcW w:w="3005" w:type="dxa"/>
            <w:vAlign w:val="center"/>
          </w:tcPr>
          <w:p w14:paraId="06F2FABA" w14:textId="0EAA4F27" w:rsidR="004E7FA4" w:rsidRDefault="004E7FA4" w:rsidP="00B40C1E">
            <w:pPr>
              <w:spacing w:before="240"/>
              <w:jc w:val="center"/>
            </w:pPr>
            <w:r>
              <w:t>Financial</w:t>
            </w:r>
          </w:p>
        </w:tc>
        <w:tc>
          <w:tcPr>
            <w:tcW w:w="3005" w:type="dxa"/>
            <w:vAlign w:val="center"/>
          </w:tcPr>
          <w:p w14:paraId="3289546A" w14:textId="36AB531A" w:rsidR="004E7FA4" w:rsidRDefault="004E7FA4" w:rsidP="00B40C1E">
            <w:pPr>
              <w:spacing w:before="240"/>
              <w:jc w:val="center"/>
            </w:pPr>
            <w:r>
              <w:t>Legal</w:t>
            </w:r>
          </w:p>
        </w:tc>
        <w:tc>
          <w:tcPr>
            <w:tcW w:w="3006" w:type="dxa"/>
            <w:vAlign w:val="center"/>
          </w:tcPr>
          <w:p w14:paraId="59782BBE" w14:textId="659FCE4E" w:rsidR="004E7FA4" w:rsidRDefault="004E7FA4" w:rsidP="00B40C1E">
            <w:pPr>
              <w:spacing w:before="240"/>
              <w:jc w:val="center"/>
            </w:pPr>
            <w:r>
              <w:t>Governance</w:t>
            </w:r>
          </w:p>
        </w:tc>
      </w:tr>
      <w:tr w:rsidR="004E7FA4" w14:paraId="4AB473A2" w14:textId="77777777" w:rsidTr="00B40C1E">
        <w:trPr>
          <w:trHeight w:val="1134"/>
        </w:trPr>
        <w:tc>
          <w:tcPr>
            <w:tcW w:w="3005" w:type="dxa"/>
            <w:vAlign w:val="center"/>
          </w:tcPr>
          <w:p w14:paraId="49E26F35" w14:textId="3EBA7993" w:rsidR="004E7FA4" w:rsidRDefault="004E7FA4" w:rsidP="00B40C1E">
            <w:pPr>
              <w:spacing w:before="240"/>
              <w:jc w:val="center"/>
            </w:pPr>
            <w:r>
              <w:t>Conduct</w:t>
            </w:r>
          </w:p>
        </w:tc>
        <w:tc>
          <w:tcPr>
            <w:tcW w:w="3005" w:type="dxa"/>
            <w:vAlign w:val="center"/>
          </w:tcPr>
          <w:p w14:paraId="0ED12D3B" w14:textId="12D6E42E" w:rsidR="004E7FA4" w:rsidRDefault="004E7FA4" w:rsidP="00B40C1E">
            <w:pPr>
              <w:spacing w:before="240"/>
              <w:jc w:val="center"/>
            </w:pPr>
            <w:r>
              <w:t>Compliance</w:t>
            </w:r>
          </w:p>
        </w:tc>
        <w:tc>
          <w:tcPr>
            <w:tcW w:w="3006" w:type="dxa"/>
            <w:vAlign w:val="center"/>
          </w:tcPr>
          <w:p w14:paraId="09C0F645" w14:textId="58FC8224" w:rsidR="004E7FA4" w:rsidRDefault="004E7FA4" w:rsidP="00B40C1E">
            <w:pPr>
              <w:spacing w:before="240"/>
              <w:jc w:val="center"/>
            </w:pPr>
            <w:r>
              <w:t>Reputation</w:t>
            </w:r>
          </w:p>
        </w:tc>
      </w:tr>
    </w:tbl>
    <w:p w14:paraId="645BD4B4" w14:textId="77777777" w:rsidR="007A085C" w:rsidRPr="0072637F" w:rsidRDefault="007A085C" w:rsidP="007A085C">
      <w:r w:rsidRPr="0072637F">
        <w:br w:type="page"/>
      </w:r>
    </w:p>
    <w:p w14:paraId="31FBD7C1" w14:textId="77777777" w:rsidR="007A085C" w:rsidRPr="0072637F" w:rsidRDefault="007A085C" w:rsidP="007A085C">
      <w:pPr>
        <w:pStyle w:val="Heading3"/>
      </w:pPr>
      <w:r>
        <w:lastRenderedPageBreak/>
        <w:t>Simple risk matrix example</w:t>
      </w:r>
    </w:p>
    <w:tbl>
      <w:tblPr>
        <w:tblStyle w:val="TableGrid"/>
        <w:tblW w:w="0" w:type="auto"/>
        <w:tblLook w:val="04A0" w:firstRow="1" w:lastRow="0" w:firstColumn="1" w:lastColumn="0" w:noHBand="0" w:noVBand="1"/>
      </w:tblPr>
      <w:tblGrid>
        <w:gridCol w:w="3005"/>
        <w:gridCol w:w="3005"/>
        <w:gridCol w:w="3006"/>
      </w:tblGrid>
      <w:tr w:rsidR="007A085C" w14:paraId="7DCDA672" w14:textId="77777777" w:rsidTr="00AA3798">
        <w:tc>
          <w:tcPr>
            <w:tcW w:w="3005" w:type="dxa"/>
          </w:tcPr>
          <w:p w14:paraId="2590E334" w14:textId="77777777" w:rsidR="007A085C" w:rsidRDefault="007A085C" w:rsidP="00AA3798">
            <w:r>
              <w:rPr>
                <w:rFonts w:eastAsiaTheme="minorEastAsia" w:cstheme="minorBidi"/>
                <w:kern w:val="0"/>
                <w:lang w:eastAsia="ja-JP"/>
                <w14:ligatures w14:val="none"/>
              </w:rPr>
              <w:t xml:space="preserve">Risk description </w:t>
            </w:r>
          </w:p>
        </w:tc>
        <w:tc>
          <w:tcPr>
            <w:tcW w:w="3005" w:type="dxa"/>
          </w:tcPr>
          <w:p w14:paraId="4268FE6F" w14:textId="77777777" w:rsidR="007A085C" w:rsidRDefault="007A085C" w:rsidP="00AA3798">
            <w:r>
              <w:t>Likelihood (the risk is going to happen)</w:t>
            </w:r>
          </w:p>
        </w:tc>
        <w:tc>
          <w:tcPr>
            <w:tcW w:w="3006" w:type="dxa"/>
          </w:tcPr>
          <w:p w14:paraId="50F5B92C" w14:textId="55022850" w:rsidR="007A085C" w:rsidRDefault="007A085C" w:rsidP="00AA3798">
            <w:r>
              <w:t>Impact (if it happens</w:t>
            </w:r>
            <w:r w:rsidR="00757045">
              <w:t>,</w:t>
            </w:r>
            <w:r>
              <w:t xml:space="preserve"> how bad will the outcome be)</w:t>
            </w:r>
          </w:p>
        </w:tc>
      </w:tr>
      <w:tr w:rsidR="007A085C" w14:paraId="6AF95C03" w14:textId="77777777" w:rsidTr="00AA3798">
        <w:tc>
          <w:tcPr>
            <w:tcW w:w="3005" w:type="dxa"/>
          </w:tcPr>
          <w:p w14:paraId="5F833E29" w14:textId="7BB9AC3B" w:rsidR="007A085C" w:rsidRPr="006365F1" w:rsidRDefault="007A085C" w:rsidP="00AA3798">
            <w:r w:rsidRPr="006365F1">
              <w:rPr>
                <w:rFonts w:eastAsia="Aptos"/>
              </w:rPr>
              <w:t>A business is struggling to recruit new staff as they expand.</w:t>
            </w:r>
          </w:p>
        </w:tc>
        <w:tc>
          <w:tcPr>
            <w:tcW w:w="3005" w:type="dxa"/>
          </w:tcPr>
          <w:p w14:paraId="48F4A494" w14:textId="29C8E2DB" w:rsidR="007A085C" w:rsidRDefault="007A085C" w:rsidP="00AA3798">
            <w:r>
              <w:t>Possibly</w:t>
            </w:r>
            <w:r w:rsidR="00A276CB">
              <w:t>.</w:t>
            </w:r>
          </w:p>
        </w:tc>
        <w:tc>
          <w:tcPr>
            <w:tcW w:w="3006" w:type="dxa"/>
          </w:tcPr>
          <w:p w14:paraId="6C5A9B01" w14:textId="1AB3AD20" w:rsidR="007A085C" w:rsidRDefault="007A085C" w:rsidP="00AA3798">
            <w:r>
              <w:t>Significant</w:t>
            </w:r>
            <w:r w:rsidR="00A276CB">
              <w:t>.</w:t>
            </w:r>
          </w:p>
        </w:tc>
      </w:tr>
      <w:tr w:rsidR="007A085C" w14:paraId="60CF9220" w14:textId="77777777" w:rsidTr="00AA3798">
        <w:tc>
          <w:tcPr>
            <w:tcW w:w="3005" w:type="dxa"/>
          </w:tcPr>
          <w:p w14:paraId="27E79BD3" w14:textId="7CD280A1" w:rsidR="007A085C" w:rsidRPr="006365F1" w:rsidRDefault="007A085C" w:rsidP="00AA3798">
            <w:r w:rsidRPr="006365F1">
              <w:rPr>
                <w:rFonts w:eastAsia="Aptos"/>
              </w:rPr>
              <w:t>A business lacks sufficient funds for staff training as they have invested in new IT systems.</w:t>
            </w:r>
          </w:p>
        </w:tc>
        <w:tc>
          <w:tcPr>
            <w:tcW w:w="3005" w:type="dxa"/>
          </w:tcPr>
          <w:p w14:paraId="7B51AE03" w14:textId="39B2D363" w:rsidR="007A085C" w:rsidRDefault="007A085C" w:rsidP="00AA3798">
            <w:r>
              <w:t>Likely</w:t>
            </w:r>
            <w:r w:rsidR="00A276CB">
              <w:t>.</w:t>
            </w:r>
          </w:p>
        </w:tc>
        <w:tc>
          <w:tcPr>
            <w:tcW w:w="3006" w:type="dxa"/>
          </w:tcPr>
          <w:p w14:paraId="078DAA6B" w14:textId="7A0555A0" w:rsidR="007A085C" w:rsidRDefault="007A085C" w:rsidP="00AA3798">
            <w:r>
              <w:t>Significant</w:t>
            </w:r>
            <w:r w:rsidR="00A276CB">
              <w:t>.</w:t>
            </w:r>
          </w:p>
        </w:tc>
      </w:tr>
      <w:tr w:rsidR="007A085C" w14:paraId="013048B4" w14:textId="77777777" w:rsidTr="00AA3798">
        <w:tc>
          <w:tcPr>
            <w:tcW w:w="3005" w:type="dxa"/>
          </w:tcPr>
          <w:p w14:paraId="430AA8E3" w14:textId="651D1F20" w:rsidR="007A085C" w:rsidRPr="006365F1" w:rsidRDefault="007A085C" w:rsidP="00AA3798">
            <w:r w:rsidRPr="006365F1">
              <w:rPr>
                <w:rFonts w:eastAsia="Aptos"/>
              </w:rPr>
              <w:t xml:space="preserve">A business faces legal fines for not </w:t>
            </w:r>
            <w:r w:rsidR="003C36BA" w:rsidRPr="006365F1">
              <w:rPr>
                <w:rFonts w:eastAsia="Aptos"/>
              </w:rPr>
              <w:t>conducting</w:t>
            </w:r>
            <w:r w:rsidRPr="006365F1">
              <w:rPr>
                <w:rFonts w:eastAsia="Aptos"/>
              </w:rPr>
              <w:t xml:space="preserve"> the right financial audit.</w:t>
            </w:r>
          </w:p>
        </w:tc>
        <w:tc>
          <w:tcPr>
            <w:tcW w:w="3005" w:type="dxa"/>
          </w:tcPr>
          <w:p w14:paraId="0AFDF0DF" w14:textId="1C6444F9" w:rsidR="007A085C" w:rsidRDefault="007A085C" w:rsidP="00AA3798">
            <w:r>
              <w:t>Very likely</w:t>
            </w:r>
            <w:r w:rsidR="00A276CB">
              <w:t>.</w:t>
            </w:r>
          </w:p>
        </w:tc>
        <w:tc>
          <w:tcPr>
            <w:tcW w:w="3006" w:type="dxa"/>
          </w:tcPr>
          <w:p w14:paraId="4B0E5DC6" w14:textId="4DB6CD49" w:rsidR="007A085C" w:rsidRDefault="007A085C" w:rsidP="00AA3798">
            <w:r>
              <w:t>Major</w:t>
            </w:r>
            <w:r w:rsidR="00A276CB">
              <w:t>.</w:t>
            </w:r>
          </w:p>
        </w:tc>
      </w:tr>
      <w:tr w:rsidR="007A085C" w14:paraId="246AF7CB" w14:textId="77777777" w:rsidTr="00AA3798">
        <w:tc>
          <w:tcPr>
            <w:tcW w:w="3005" w:type="dxa"/>
          </w:tcPr>
          <w:p w14:paraId="3461D7B7" w14:textId="3CCA3382" w:rsidR="007A085C" w:rsidRPr="006365F1" w:rsidRDefault="007A085C" w:rsidP="00AA3798">
            <w:pPr>
              <w:rPr>
                <w:rFonts w:eastAsia="Aptos"/>
              </w:rPr>
            </w:pPr>
            <w:r w:rsidRPr="006365F1">
              <w:rPr>
                <w:rFonts w:eastAsia="Aptos"/>
              </w:rPr>
              <w:t>A</w:t>
            </w:r>
            <w:r>
              <w:rPr>
                <w:rFonts w:eastAsia="Aptos"/>
              </w:rPr>
              <w:t xml:space="preserve">n online </w:t>
            </w:r>
            <w:r w:rsidRPr="006365F1">
              <w:rPr>
                <w:rFonts w:eastAsia="Aptos"/>
              </w:rPr>
              <w:t xml:space="preserve">business has </w:t>
            </w:r>
            <w:r>
              <w:rPr>
                <w:rFonts w:eastAsia="Aptos"/>
              </w:rPr>
              <w:t xml:space="preserve">remote </w:t>
            </w:r>
            <w:r w:rsidRPr="006365F1">
              <w:rPr>
                <w:rFonts w:eastAsia="Aptos"/>
              </w:rPr>
              <w:t xml:space="preserve">employees who experience high travel costs </w:t>
            </w:r>
            <w:r w:rsidR="00757045">
              <w:rPr>
                <w:rFonts w:eastAsia="Aptos"/>
              </w:rPr>
              <w:t>to</w:t>
            </w:r>
            <w:r w:rsidR="00757045" w:rsidRPr="006365F1">
              <w:rPr>
                <w:rFonts w:eastAsia="Aptos"/>
              </w:rPr>
              <w:t xml:space="preserve"> </w:t>
            </w:r>
            <w:r w:rsidRPr="006365F1">
              <w:rPr>
                <w:rFonts w:eastAsia="Aptos"/>
              </w:rPr>
              <w:t>work during the winter season</w:t>
            </w:r>
            <w:r>
              <w:rPr>
                <w:rFonts w:eastAsia="Aptos"/>
              </w:rPr>
              <w:t>.</w:t>
            </w:r>
          </w:p>
        </w:tc>
        <w:tc>
          <w:tcPr>
            <w:tcW w:w="3005" w:type="dxa"/>
          </w:tcPr>
          <w:p w14:paraId="289D5569" w14:textId="78EE58A3" w:rsidR="007A085C" w:rsidRDefault="007A085C" w:rsidP="00AA3798">
            <w:r>
              <w:t>Unlikely</w:t>
            </w:r>
            <w:r w:rsidR="00A276CB">
              <w:t>.</w:t>
            </w:r>
          </w:p>
        </w:tc>
        <w:tc>
          <w:tcPr>
            <w:tcW w:w="3006" w:type="dxa"/>
          </w:tcPr>
          <w:p w14:paraId="36E25887" w14:textId="6ACB4D5D" w:rsidR="007A085C" w:rsidRDefault="007A085C" w:rsidP="00AA3798">
            <w:r>
              <w:t>Insignificant</w:t>
            </w:r>
            <w:r w:rsidR="00A276CB">
              <w:t>.</w:t>
            </w:r>
          </w:p>
        </w:tc>
      </w:tr>
      <w:tr w:rsidR="007A085C" w14:paraId="1FA5C6BC" w14:textId="77777777" w:rsidTr="00AA3798">
        <w:tc>
          <w:tcPr>
            <w:tcW w:w="3005" w:type="dxa"/>
          </w:tcPr>
          <w:p w14:paraId="36B0E024" w14:textId="3426D313" w:rsidR="007A085C" w:rsidRPr="006365F1" w:rsidRDefault="007A085C" w:rsidP="00AA3798">
            <w:pPr>
              <w:rPr>
                <w:rFonts w:eastAsia="Aptos"/>
              </w:rPr>
            </w:pPr>
            <w:r w:rsidRPr="006365F1">
              <w:rPr>
                <w:rFonts w:eastAsia="Aptos"/>
              </w:rPr>
              <w:t xml:space="preserve">A business has seen a decline </w:t>
            </w:r>
            <w:r w:rsidR="00757045">
              <w:rPr>
                <w:rFonts w:eastAsia="Aptos"/>
              </w:rPr>
              <w:t>in</w:t>
            </w:r>
            <w:r w:rsidR="00757045" w:rsidRPr="006365F1">
              <w:rPr>
                <w:rFonts w:eastAsia="Aptos"/>
              </w:rPr>
              <w:t xml:space="preserve"> </w:t>
            </w:r>
            <w:r w:rsidRPr="006365F1">
              <w:rPr>
                <w:rFonts w:eastAsia="Aptos"/>
              </w:rPr>
              <w:t>profit levels as customer numbers drop.</w:t>
            </w:r>
          </w:p>
        </w:tc>
        <w:tc>
          <w:tcPr>
            <w:tcW w:w="3005" w:type="dxa"/>
          </w:tcPr>
          <w:p w14:paraId="3A93A42A" w14:textId="1463D536" w:rsidR="007A085C" w:rsidRDefault="007A085C" w:rsidP="00AA3798">
            <w:r>
              <w:t>Very likely</w:t>
            </w:r>
            <w:r w:rsidR="00A276CB">
              <w:t>.</w:t>
            </w:r>
          </w:p>
        </w:tc>
        <w:tc>
          <w:tcPr>
            <w:tcW w:w="3006" w:type="dxa"/>
          </w:tcPr>
          <w:p w14:paraId="4D0DA5FD" w14:textId="54F725CC" w:rsidR="007A085C" w:rsidRDefault="007A085C" w:rsidP="00AA3798">
            <w:r>
              <w:t>Severe</w:t>
            </w:r>
            <w:r w:rsidR="00A276CB">
              <w:t>.</w:t>
            </w:r>
          </w:p>
        </w:tc>
      </w:tr>
    </w:tbl>
    <w:p w14:paraId="35C5DC62" w14:textId="77777777" w:rsidR="007A085C" w:rsidRPr="0072637F" w:rsidRDefault="007A085C" w:rsidP="007A085C">
      <w:r w:rsidRPr="0072637F">
        <w:br w:type="page"/>
      </w:r>
    </w:p>
    <w:p w14:paraId="7764EE1F" w14:textId="0CF5C66A" w:rsidR="00E95B88" w:rsidRPr="00B40C1E" w:rsidRDefault="007A085C" w:rsidP="003379F7">
      <w:pPr>
        <w:pStyle w:val="Heading3"/>
      </w:pPr>
      <w:r>
        <w:lastRenderedPageBreak/>
        <w:t>Risk matrix</w:t>
      </w:r>
      <w:r w:rsidRPr="004249F1">
        <w:t xml:space="preserve"> presentation design peer review </w:t>
      </w:r>
      <w:r w:rsidR="001F38F4">
        <w:t>form</w:t>
      </w:r>
      <w:r w:rsidR="00E95B88">
        <w:t xml:space="preserve"> </w:t>
      </w:r>
    </w:p>
    <w:tbl>
      <w:tblPr>
        <w:tblStyle w:val="TableGrid"/>
        <w:tblW w:w="0" w:type="auto"/>
        <w:tblLook w:val="04A0" w:firstRow="1" w:lastRow="0" w:firstColumn="1" w:lastColumn="0" w:noHBand="0" w:noVBand="1"/>
      </w:tblPr>
      <w:tblGrid>
        <w:gridCol w:w="1980"/>
        <w:gridCol w:w="7036"/>
      </w:tblGrid>
      <w:tr w:rsidR="00E95B88" w14:paraId="49A280E2" w14:textId="77777777" w:rsidTr="00B40C1E">
        <w:trPr>
          <w:trHeight w:val="606"/>
        </w:trPr>
        <w:tc>
          <w:tcPr>
            <w:tcW w:w="1980" w:type="dxa"/>
            <w:tcBorders>
              <w:right w:val="single" w:sz="4" w:space="0" w:color="auto"/>
            </w:tcBorders>
          </w:tcPr>
          <w:p w14:paraId="481964B1" w14:textId="1E3F104B" w:rsidR="00E95B88" w:rsidRPr="00E95B88" w:rsidRDefault="00E95B88" w:rsidP="006D41DB">
            <w:pPr>
              <w:rPr>
                <w:b/>
                <w:bCs/>
              </w:rPr>
            </w:pPr>
            <w:r>
              <w:rPr>
                <w:b/>
                <w:bCs/>
              </w:rPr>
              <w:t>Feature</w:t>
            </w:r>
          </w:p>
        </w:tc>
        <w:tc>
          <w:tcPr>
            <w:tcW w:w="7036" w:type="dxa"/>
            <w:tcBorders>
              <w:left w:val="single" w:sz="4" w:space="0" w:color="auto"/>
            </w:tcBorders>
          </w:tcPr>
          <w:p w14:paraId="1138C321" w14:textId="672718A2" w:rsidR="00E95B88" w:rsidRDefault="00E95B88" w:rsidP="00AA3798">
            <w:r>
              <w:t>Comment</w:t>
            </w:r>
          </w:p>
        </w:tc>
      </w:tr>
      <w:tr w:rsidR="00E95B88" w14:paraId="1A5EBD46" w14:textId="77777777" w:rsidTr="00B40C1E">
        <w:trPr>
          <w:trHeight w:val="567"/>
        </w:trPr>
        <w:tc>
          <w:tcPr>
            <w:tcW w:w="1980" w:type="dxa"/>
            <w:tcBorders>
              <w:right w:val="nil"/>
            </w:tcBorders>
          </w:tcPr>
          <w:p w14:paraId="13D1F207" w14:textId="446622A8" w:rsidR="00E95B88" w:rsidRPr="00B40C1E" w:rsidRDefault="00E95B88" w:rsidP="006D41DB">
            <w:pPr>
              <w:rPr>
                <w:b/>
                <w:bCs/>
              </w:rPr>
            </w:pPr>
            <w:r w:rsidRPr="00B40C1E">
              <w:rPr>
                <w:b/>
                <w:bCs/>
              </w:rPr>
              <w:t>Structure</w:t>
            </w:r>
          </w:p>
        </w:tc>
        <w:tc>
          <w:tcPr>
            <w:tcW w:w="7036" w:type="dxa"/>
            <w:tcBorders>
              <w:left w:val="nil"/>
            </w:tcBorders>
          </w:tcPr>
          <w:p w14:paraId="783EC028" w14:textId="77777777" w:rsidR="00E95B88" w:rsidRDefault="00E95B88" w:rsidP="00AA3798"/>
        </w:tc>
      </w:tr>
      <w:tr w:rsidR="006D41DB" w14:paraId="4FDA2F70" w14:textId="77777777" w:rsidTr="00B40C1E">
        <w:trPr>
          <w:trHeight w:val="1417"/>
        </w:trPr>
        <w:tc>
          <w:tcPr>
            <w:tcW w:w="1980" w:type="dxa"/>
          </w:tcPr>
          <w:p w14:paraId="4E1C524C" w14:textId="37E15A30" w:rsidR="006D41DB" w:rsidRDefault="006D41DB" w:rsidP="006D41DB">
            <w:r>
              <w:t>Is the structure clear and logical?</w:t>
            </w:r>
          </w:p>
        </w:tc>
        <w:tc>
          <w:tcPr>
            <w:tcW w:w="7036" w:type="dxa"/>
          </w:tcPr>
          <w:p w14:paraId="0B47782E" w14:textId="77777777" w:rsidR="006D41DB" w:rsidRDefault="006D41DB" w:rsidP="00AA3798"/>
        </w:tc>
      </w:tr>
      <w:tr w:rsidR="006D41DB" w14:paraId="07F41CE4" w14:textId="77777777" w:rsidTr="00B40C1E">
        <w:trPr>
          <w:trHeight w:val="1417"/>
        </w:trPr>
        <w:tc>
          <w:tcPr>
            <w:tcW w:w="1980" w:type="dxa"/>
          </w:tcPr>
          <w:p w14:paraId="1CD0445D" w14:textId="17E32455" w:rsidR="006D41DB" w:rsidRDefault="006D41DB" w:rsidP="006D41DB">
            <w:r>
              <w:t>Do they have the correct column</w:t>
            </w:r>
            <w:r w:rsidR="00757045">
              <w:t>s</w:t>
            </w:r>
            <w:r>
              <w:t xml:space="preserve"> and rows?</w:t>
            </w:r>
          </w:p>
        </w:tc>
        <w:tc>
          <w:tcPr>
            <w:tcW w:w="7036" w:type="dxa"/>
          </w:tcPr>
          <w:p w14:paraId="7CDB6665" w14:textId="77777777" w:rsidR="006D41DB" w:rsidRDefault="006D41DB" w:rsidP="00AA3798"/>
        </w:tc>
      </w:tr>
      <w:tr w:rsidR="006D41DB" w14:paraId="29893507" w14:textId="77777777" w:rsidTr="00B40C1E">
        <w:trPr>
          <w:trHeight w:val="1417"/>
        </w:trPr>
        <w:tc>
          <w:tcPr>
            <w:tcW w:w="1980" w:type="dxa"/>
            <w:tcBorders>
              <w:bottom w:val="single" w:sz="4" w:space="0" w:color="auto"/>
            </w:tcBorders>
          </w:tcPr>
          <w:p w14:paraId="2A6BE1DF" w14:textId="77777777" w:rsidR="006D41DB" w:rsidRDefault="006D41DB" w:rsidP="006D41DB">
            <w:r>
              <w:t>Any comments on the structure?</w:t>
            </w:r>
          </w:p>
        </w:tc>
        <w:tc>
          <w:tcPr>
            <w:tcW w:w="7036" w:type="dxa"/>
          </w:tcPr>
          <w:p w14:paraId="07C4F21F" w14:textId="77777777" w:rsidR="006D41DB" w:rsidRDefault="006D41DB" w:rsidP="00AA3798"/>
        </w:tc>
      </w:tr>
      <w:tr w:rsidR="00E95B88" w14:paraId="45E090BF" w14:textId="77777777" w:rsidTr="00B40C1E">
        <w:trPr>
          <w:trHeight w:val="567"/>
        </w:trPr>
        <w:tc>
          <w:tcPr>
            <w:tcW w:w="1980" w:type="dxa"/>
            <w:tcBorders>
              <w:right w:val="nil"/>
            </w:tcBorders>
          </w:tcPr>
          <w:p w14:paraId="30D650BA" w14:textId="00C6A22B" w:rsidR="00E95B88" w:rsidRPr="00B40C1E" w:rsidRDefault="00E95B88" w:rsidP="006D41DB">
            <w:pPr>
              <w:rPr>
                <w:b/>
                <w:bCs/>
              </w:rPr>
            </w:pPr>
            <w:r w:rsidRPr="00B40C1E">
              <w:rPr>
                <w:b/>
                <w:bCs/>
              </w:rPr>
              <w:t xml:space="preserve">Visuals </w:t>
            </w:r>
          </w:p>
        </w:tc>
        <w:tc>
          <w:tcPr>
            <w:tcW w:w="7036" w:type="dxa"/>
            <w:tcBorders>
              <w:left w:val="nil"/>
            </w:tcBorders>
          </w:tcPr>
          <w:p w14:paraId="28E3CA9C" w14:textId="77777777" w:rsidR="00E95B88" w:rsidRDefault="00E95B88" w:rsidP="00AA3798"/>
        </w:tc>
      </w:tr>
      <w:tr w:rsidR="006D41DB" w14:paraId="04764D24" w14:textId="77777777" w:rsidTr="00B40C1E">
        <w:trPr>
          <w:trHeight w:val="1417"/>
        </w:trPr>
        <w:tc>
          <w:tcPr>
            <w:tcW w:w="1980" w:type="dxa"/>
          </w:tcPr>
          <w:p w14:paraId="005AB468" w14:textId="5AC1480E" w:rsidR="006D41DB" w:rsidRDefault="006D41DB" w:rsidP="00E95B88">
            <w:r>
              <w:t>Is the presentation titled appropriately?</w:t>
            </w:r>
          </w:p>
        </w:tc>
        <w:tc>
          <w:tcPr>
            <w:tcW w:w="7036" w:type="dxa"/>
          </w:tcPr>
          <w:p w14:paraId="549C1FA1" w14:textId="77777777" w:rsidR="006D41DB" w:rsidRDefault="006D41DB" w:rsidP="00AA3798"/>
        </w:tc>
      </w:tr>
      <w:tr w:rsidR="00E95B88" w14:paraId="70D9B4B1" w14:textId="77777777" w:rsidTr="00B40C1E">
        <w:trPr>
          <w:trHeight w:val="1417"/>
        </w:trPr>
        <w:tc>
          <w:tcPr>
            <w:tcW w:w="1980" w:type="dxa"/>
          </w:tcPr>
          <w:p w14:paraId="777AA269" w14:textId="77724369" w:rsidR="00E95B88" w:rsidRDefault="00E95B88" w:rsidP="006D41DB">
            <w:r>
              <w:t>Are the likelihood and impact labelled correctly?</w:t>
            </w:r>
          </w:p>
        </w:tc>
        <w:tc>
          <w:tcPr>
            <w:tcW w:w="7036" w:type="dxa"/>
          </w:tcPr>
          <w:p w14:paraId="36B5A077" w14:textId="77777777" w:rsidR="00E95B88" w:rsidRDefault="00E95B88" w:rsidP="00AA3798"/>
        </w:tc>
      </w:tr>
      <w:tr w:rsidR="00E95B88" w14:paraId="1694458D" w14:textId="77777777" w:rsidTr="00B40C1E">
        <w:trPr>
          <w:trHeight w:val="1417"/>
        </w:trPr>
        <w:tc>
          <w:tcPr>
            <w:tcW w:w="1980" w:type="dxa"/>
            <w:tcBorders>
              <w:bottom w:val="single" w:sz="4" w:space="0" w:color="auto"/>
            </w:tcBorders>
          </w:tcPr>
          <w:p w14:paraId="57E1C6AB" w14:textId="420899B1" w:rsidR="00E95B88" w:rsidRDefault="00E95B88" w:rsidP="006D41DB">
            <w:r>
              <w:t>Any comments on the visuals?</w:t>
            </w:r>
          </w:p>
        </w:tc>
        <w:tc>
          <w:tcPr>
            <w:tcW w:w="7036" w:type="dxa"/>
          </w:tcPr>
          <w:p w14:paraId="0B8F614C" w14:textId="77777777" w:rsidR="00E95B88" w:rsidRDefault="00E95B88" w:rsidP="00AA3798"/>
        </w:tc>
      </w:tr>
    </w:tbl>
    <w:p w14:paraId="10F7C870" w14:textId="77777777" w:rsidR="00E95B88" w:rsidRDefault="00E95B88">
      <w:r>
        <w:br w:type="page"/>
      </w:r>
    </w:p>
    <w:tbl>
      <w:tblPr>
        <w:tblStyle w:val="TableGrid"/>
        <w:tblW w:w="0" w:type="auto"/>
        <w:tblLook w:val="04A0" w:firstRow="1" w:lastRow="0" w:firstColumn="1" w:lastColumn="0" w:noHBand="0" w:noVBand="1"/>
      </w:tblPr>
      <w:tblGrid>
        <w:gridCol w:w="1980"/>
        <w:gridCol w:w="7036"/>
      </w:tblGrid>
      <w:tr w:rsidR="00E95B88" w14:paraId="6A573427" w14:textId="77777777" w:rsidTr="00B40C1E">
        <w:tc>
          <w:tcPr>
            <w:tcW w:w="1980" w:type="dxa"/>
            <w:tcBorders>
              <w:right w:val="nil"/>
            </w:tcBorders>
          </w:tcPr>
          <w:p w14:paraId="6272196A" w14:textId="31F7F827" w:rsidR="00E95B88" w:rsidRPr="00B40C1E" w:rsidRDefault="00E95B88" w:rsidP="006D41DB">
            <w:pPr>
              <w:rPr>
                <w:b/>
                <w:bCs/>
              </w:rPr>
            </w:pPr>
            <w:r w:rsidRPr="00B40C1E">
              <w:rPr>
                <w:b/>
                <w:bCs/>
              </w:rPr>
              <w:lastRenderedPageBreak/>
              <w:t xml:space="preserve">Design and animations </w:t>
            </w:r>
          </w:p>
        </w:tc>
        <w:tc>
          <w:tcPr>
            <w:tcW w:w="7036" w:type="dxa"/>
            <w:tcBorders>
              <w:left w:val="nil"/>
            </w:tcBorders>
          </w:tcPr>
          <w:p w14:paraId="4E45E461" w14:textId="77777777" w:rsidR="00E95B88" w:rsidRDefault="00E95B88" w:rsidP="00AA3798"/>
        </w:tc>
      </w:tr>
      <w:tr w:rsidR="00E95B88" w14:paraId="46097DDA" w14:textId="77777777" w:rsidTr="00B40C1E">
        <w:trPr>
          <w:trHeight w:val="1417"/>
        </w:trPr>
        <w:tc>
          <w:tcPr>
            <w:tcW w:w="1980" w:type="dxa"/>
          </w:tcPr>
          <w:p w14:paraId="497A15E6" w14:textId="1AA6A9B6" w:rsidR="00E95B88" w:rsidRDefault="00E95B88" w:rsidP="00E95B88">
            <w:r>
              <w:t>Is the design clear and logical?</w:t>
            </w:r>
          </w:p>
        </w:tc>
        <w:tc>
          <w:tcPr>
            <w:tcW w:w="7036" w:type="dxa"/>
          </w:tcPr>
          <w:p w14:paraId="3552D6DC" w14:textId="77777777" w:rsidR="00E95B88" w:rsidRDefault="00E95B88" w:rsidP="00AA3798"/>
        </w:tc>
      </w:tr>
      <w:tr w:rsidR="00E95B88" w14:paraId="5F75AFAF" w14:textId="77777777" w:rsidTr="00B40C1E">
        <w:trPr>
          <w:trHeight w:val="1417"/>
        </w:trPr>
        <w:tc>
          <w:tcPr>
            <w:tcW w:w="1980" w:type="dxa"/>
          </w:tcPr>
          <w:p w14:paraId="7EC55DD9" w14:textId="6A7038E6" w:rsidR="00E95B88" w:rsidRDefault="00E95B88" w:rsidP="00BE2DD9">
            <w:r>
              <w:t xml:space="preserve">Are the animations appropriate? </w:t>
            </w:r>
          </w:p>
        </w:tc>
        <w:tc>
          <w:tcPr>
            <w:tcW w:w="7036" w:type="dxa"/>
          </w:tcPr>
          <w:p w14:paraId="74AE5812" w14:textId="77777777" w:rsidR="00E95B88" w:rsidRDefault="00E95B88" w:rsidP="00AA3798"/>
        </w:tc>
      </w:tr>
      <w:tr w:rsidR="00E95B88" w14:paraId="2A57818E" w14:textId="77777777" w:rsidTr="00B40C1E">
        <w:trPr>
          <w:trHeight w:val="1417"/>
        </w:trPr>
        <w:tc>
          <w:tcPr>
            <w:tcW w:w="1980" w:type="dxa"/>
          </w:tcPr>
          <w:p w14:paraId="17852E37" w14:textId="2E62FFA4" w:rsidR="00E95B88" w:rsidRDefault="00E95B88" w:rsidP="00BE2DD9">
            <w:r>
              <w:t>Any comments on the design and animations?</w:t>
            </w:r>
          </w:p>
        </w:tc>
        <w:tc>
          <w:tcPr>
            <w:tcW w:w="7036" w:type="dxa"/>
          </w:tcPr>
          <w:p w14:paraId="6B4AA98D" w14:textId="77777777" w:rsidR="00E95B88" w:rsidRDefault="00E95B88" w:rsidP="00AA3798"/>
        </w:tc>
      </w:tr>
    </w:tbl>
    <w:p w14:paraId="752DFC6B" w14:textId="77777777" w:rsidR="007A085C" w:rsidRPr="0072637F" w:rsidRDefault="007A085C" w:rsidP="007A085C"/>
    <w:p w14:paraId="0039881D" w14:textId="77777777" w:rsidR="007A085C" w:rsidRDefault="007A085C" w:rsidP="007A085C">
      <w:pPr>
        <w:rPr>
          <w:rFonts w:eastAsiaTheme="majorEastAsia" w:cstheme="majorBidi"/>
          <w:b/>
          <w:color w:val="000000" w:themeColor="text1"/>
          <w:sz w:val="28"/>
          <w:szCs w:val="32"/>
        </w:rPr>
      </w:pPr>
      <w:r>
        <w:br w:type="page"/>
      </w:r>
    </w:p>
    <w:p w14:paraId="3A278219" w14:textId="77777777" w:rsidR="007A085C" w:rsidRPr="0072637F" w:rsidRDefault="007A085C" w:rsidP="007A085C">
      <w:pPr>
        <w:pStyle w:val="Heading2"/>
      </w:pPr>
      <w:r w:rsidRPr="0072637F">
        <w:lastRenderedPageBreak/>
        <w:t>The following materials relate to lesson 7:</w:t>
      </w:r>
    </w:p>
    <w:p w14:paraId="18B6D074" w14:textId="4BC98E40" w:rsidR="007A085C" w:rsidRDefault="007A085C" w:rsidP="007A085C">
      <w:pPr>
        <w:pStyle w:val="ListParagraph"/>
        <w:numPr>
          <w:ilvl w:val="0"/>
          <w:numId w:val="3"/>
        </w:numPr>
        <w:rPr>
          <w:rStyle w:val="Strong"/>
          <w:b w:val="0"/>
          <w:bCs w:val="0"/>
        </w:rPr>
      </w:pPr>
      <w:r>
        <w:rPr>
          <w:rStyle w:val="Strong"/>
          <w:b w:val="0"/>
          <w:bCs w:val="0"/>
        </w:rPr>
        <w:t>Likely and unlikely scenarios</w:t>
      </w:r>
      <w:r w:rsidR="003379F7">
        <w:rPr>
          <w:rStyle w:val="Strong"/>
          <w:b w:val="0"/>
          <w:bCs w:val="0"/>
        </w:rPr>
        <w:t>.</w:t>
      </w:r>
    </w:p>
    <w:p w14:paraId="3867AC10" w14:textId="0E62FA81" w:rsidR="007A085C" w:rsidRDefault="007A085C" w:rsidP="007A085C">
      <w:pPr>
        <w:pStyle w:val="ListParagraph"/>
        <w:numPr>
          <w:ilvl w:val="0"/>
          <w:numId w:val="3"/>
        </w:numPr>
        <w:rPr>
          <w:rStyle w:val="Strong"/>
          <w:b w:val="0"/>
          <w:bCs w:val="0"/>
        </w:rPr>
      </w:pPr>
      <w:r>
        <w:rPr>
          <w:rStyle w:val="Strong"/>
          <w:b w:val="0"/>
          <w:bCs w:val="0"/>
        </w:rPr>
        <w:t>Likelihood range scenarios</w:t>
      </w:r>
      <w:r w:rsidR="003379F7">
        <w:rPr>
          <w:rStyle w:val="Strong"/>
          <w:b w:val="0"/>
          <w:bCs w:val="0"/>
        </w:rPr>
        <w:t>.</w:t>
      </w:r>
    </w:p>
    <w:p w14:paraId="7C40A4F2" w14:textId="0630E4C2" w:rsidR="007A085C" w:rsidRDefault="007A085C" w:rsidP="007A085C">
      <w:pPr>
        <w:pStyle w:val="ListParagraph"/>
        <w:numPr>
          <w:ilvl w:val="0"/>
          <w:numId w:val="3"/>
        </w:numPr>
        <w:rPr>
          <w:rStyle w:val="Strong"/>
          <w:b w:val="0"/>
          <w:bCs w:val="0"/>
        </w:rPr>
      </w:pPr>
      <w:r>
        <w:rPr>
          <w:rStyle w:val="Strong"/>
          <w:b w:val="0"/>
          <w:bCs w:val="0"/>
        </w:rPr>
        <w:t>PEEL activity sheet</w:t>
      </w:r>
      <w:r w:rsidR="003379F7">
        <w:rPr>
          <w:rStyle w:val="Strong"/>
          <w:b w:val="0"/>
          <w:bCs w:val="0"/>
        </w:rPr>
        <w:t>.</w:t>
      </w:r>
    </w:p>
    <w:p w14:paraId="5704CE86" w14:textId="1CC49B4E" w:rsidR="007A085C" w:rsidRDefault="007A085C" w:rsidP="007A085C">
      <w:pPr>
        <w:pStyle w:val="ListParagraph"/>
        <w:numPr>
          <w:ilvl w:val="0"/>
          <w:numId w:val="3"/>
        </w:numPr>
        <w:rPr>
          <w:rStyle w:val="Strong"/>
          <w:b w:val="0"/>
          <w:bCs w:val="0"/>
        </w:rPr>
      </w:pPr>
      <w:r>
        <w:rPr>
          <w:rStyle w:val="Strong"/>
          <w:b w:val="0"/>
          <w:bCs w:val="0"/>
        </w:rPr>
        <w:t>Risk analysis template</w:t>
      </w:r>
      <w:r w:rsidR="003379F7">
        <w:rPr>
          <w:rStyle w:val="Strong"/>
          <w:b w:val="0"/>
          <w:bCs w:val="0"/>
        </w:rPr>
        <w:t>.</w:t>
      </w:r>
    </w:p>
    <w:p w14:paraId="6E73D932" w14:textId="36E8E191" w:rsidR="007A085C" w:rsidRPr="00AB7A75" w:rsidRDefault="007A085C" w:rsidP="007A085C">
      <w:pPr>
        <w:rPr>
          <w:rStyle w:val="Strong"/>
          <w:b w:val="0"/>
          <w:bCs w:val="0"/>
        </w:rPr>
      </w:pPr>
      <w:r>
        <w:rPr>
          <w:rStyle w:val="Strong"/>
          <w:b w:val="0"/>
          <w:bCs w:val="0"/>
        </w:rPr>
        <w:t xml:space="preserve">Learners will also need access to the </w:t>
      </w:r>
      <w:r w:rsidRPr="00AB7A75">
        <w:rPr>
          <w:rStyle w:val="Strong"/>
          <w:b w:val="0"/>
          <w:bCs w:val="0"/>
        </w:rPr>
        <w:t xml:space="preserve">5x5 risk matrix template from Lesson </w:t>
      </w:r>
      <w:r w:rsidR="002B2204">
        <w:rPr>
          <w:rStyle w:val="Strong"/>
          <w:b w:val="0"/>
          <w:bCs w:val="0"/>
        </w:rPr>
        <w:t>6</w:t>
      </w:r>
      <w:r>
        <w:rPr>
          <w:rStyle w:val="Strong"/>
          <w:b w:val="0"/>
          <w:bCs w:val="0"/>
        </w:rPr>
        <w:t>.</w:t>
      </w:r>
    </w:p>
    <w:p w14:paraId="6D60504B" w14:textId="77777777" w:rsidR="007A085C" w:rsidRPr="0072637F" w:rsidRDefault="007A085C" w:rsidP="007A085C"/>
    <w:p w14:paraId="22F53446" w14:textId="77777777" w:rsidR="007A085C" w:rsidRPr="0072637F" w:rsidRDefault="007A085C" w:rsidP="007A085C">
      <w:r w:rsidRPr="0072637F">
        <w:br w:type="page"/>
      </w:r>
    </w:p>
    <w:p w14:paraId="33E331FB" w14:textId="77777777" w:rsidR="007A085C" w:rsidRDefault="007A085C" w:rsidP="007A085C">
      <w:pPr>
        <w:pStyle w:val="Heading3"/>
        <w:rPr>
          <w:rStyle w:val="Strong"/>
          <w:b/>
          <w:bCs w:val="0"/>
        </w:rPr>
      </w:pPr>
      <w:r>
        <w:lastRenderedPageBreak/>
        <w:t xml:space="preserve">Likely </w:t>
      </w:r>
      <w:r>
        <w:rPr>
          <w:rStyle w:val="Strong"/>
          <w:b/>
          <w:bCs w:val="0"/>
        </w:rPr>
        <w:t>and unlikely scenarios</w:t>
      </w:r>
    </w:p>
    <w:tbl>
      <w:tblPr>
        <w:tblStyle w:val="TableGrid"/>
        <w:tblW w:w="0" w:type="auto"/>
        <w:tblLook w:val="04A0" w:firstRow="1" w:lastRow="0" w:firstColumn="1" w:lastColumn="0" w:noHBand="0" w:noVBand="1"/>
      </w:tblPr>
      <w:tblGrid>
        <w:gridCol w:w="3964"/>
        <w:gridCol w:w="2355"/>
        <w:gridCol w:w="2356"/>
      </w:tblGrid>
      <w:tr w:rsidR="007A085C" w14:paraId="36E82346" w14:textId="77777777" w:rsidTr="00AA3798">
        <w:tc>
          <w:tcPr>
            <w:tcW w:w="3964" w:type="dxa"/>
          </w:tcPr>
          <w:p w14:paraId="2E0127C7" w14:textId="77777777" w:rsidR="007A085C" w:rsidRPr="00767DB8" w:rsidRDefault="007A085C" w:rsidP="00AA3798">
            <w:pPr>
              <w:rPr>
                <w:b/>
                <w:bCs/>
              </w:rPr>
            </w:pPr>
            <w:r w:rsidRPr="00767DB8">
              <w:rPr>
                <w:b/>
                <w:bCs/>
              </w:rPr>
              <w:t>Risks</w:t>
            </w:r>
          </w:p>
        </w:tc>
        <w:tc>
          <w:tcPr>
            <w:tcW w:w="2355" w:type="dxa"/>
          </w:tcPr>
          <w:p w14:paraId="7D5FBC9B" w14:textId="77777777" w:rsidR="007A085C" w:rsidRPr="00767DB8" w:rsidRDefault="007A085C" w:rsidP="00AA3798">
            <w:pPr>
              <w:rPr>
                <w:b/>
                <w:bCs/>
              </w:rPr>
            </w:pPr>
            <w:r w:rsidRPr="00767DB8">
              <w:rPr>
                <w:b/>
                <w:bCs/>
              </w:rPr>
              <w:t>Likely</w:t>
            </w:r>
          </w:p>
        </w:tc>
        <w:tc>
          <w:tcPr>
            <w:tcW w:w="2356" w:type="dxa"/>
          </w:tcPr>
          <w:p w14:paraId="5CD372CE" w14:textId="77777777" w:rsidR="007A085C" w:rsidRPr="00767DB8" w:rsidRDefault="007A085C" w:rsidP="00AA3798">
            <w:pPr>
              <w:rPr>
                <w:b/>
                <w:bCs/>
              </w:rPr>
            </w:pPr>
            <w:r w:rsidRPr="00767DB8">
              <w:rPr>
                <w:b/>
                <w:bCs/>
              </w:rPr>
              <w:t>Unlikely</w:t>
            </w:r>
          </w:p>
        </w:tc>
      </w:tr>
      <w:tr w:rsidR="007A085C" w14:paraId="72F30AE1" w14:textId="77777777" w:rsidTr="00AA3798">
        <w:trPr>
          <w:trHeight w:val="2268"/>
        </w:trPr>
        <w:tc>
          <w:tcPr>
            <w:tcW w:w="3964" w:type="dxa"/>
          </w:tcPr>
          <w:p w14:paraId="029E177D" w14:textId="5A7A79D4" w:rsidR="007A085C" w:rsidRPr="00767DB8" w:rsidRDefault="007A085C" w:rsidP="00AA3798">
            <w:pPr>
              <w:rPr>
                <w:rFonts w:eastAsia="Times New Roman"/>
                <w:lang w:eastAsia="en-GB"/>
              </w:rPr>
            </w:pPr>
            <w:r w:rsidRPr="00AC18AD">
              <w:rPr>
                <w:rFonts w:eastAsia="Times New Roman"/>
                <w:lang w:eastAsia="en-GB"/>
              </w:rPr>
              <w:t xml:space="preserve">A </w:t>
            </w:r>
            <w:r>
              <w:rPr>
                <w:rFonts w:eastAsia="Times New Roman"/>
                <w:lang w:eastAsia="en-GB"/>
              </w:rPr>
              <w:t>business</w:t>
            </w:r>
            <w:r w:rsidRPr="00AC18AD">
              <w:rPr>
                <w:rFonts w:eastAsia="Times New Roman"/>
                <w:lang w:eastAsia="en-GB"/>
              </w:rPr>
              <w:t xml:space="preserve"> consistently </w:t>
            </w:r>
            <w:r>
              <w:rPr>
                <w:rFonts w:eastAsia="Times New Roman"/>
                <w:lang w:eastAsia="en-GB"/>
              </w:rPr>
              <w:t xml:space="preserve">fails to </w:t>
            </w:r>
            <w:r w:rsidRPr="00AC18AD">
              <w:rPr>
                <w:rFonts w:eastAsia="Times New Roman"/>
                <w:lang w:eastAsia="en-GB"/>
              </w:rPr>
              <w:t xml:space="preserve">make </w:t>
            </w:r>
            <w:r w:rsidR="00757045">
              <w:rPr>
                <w:rFonts w:eastAsia="Times New Roman"/>
                <w:lang w:eastAsia="en-GB"/>
              </w:rPr>
              <w:t xml:space="preserve">a </w:t>
            </w:r>
            <w:r w:rsidRPr="00AC18AD">
              <w:rPr>
                <w:rFonts w:eastAsia="Times New Roman"/>
                <w:lang w:eastAsia="en-GB"/>
              </w:rPr>
              <w:t>profit,</w:t>
            </w:r>
            <w:r>
              <w:rPr>
                <w:rFonts w:eastAsia="Times New Roman"/>
                <w:lang w:eastAsia="en-GB"/>
              </w:rPr>
              <w:t xml:space="preserve"> so the employees are not paid.</w:t>
            </w:r>
          </w:p>
        </w:tc>
        <w:tc>
          <w:tcPr>
            <w:tcW w:w="2355" w:type="dxa"/>
          </w:tcPr>
          <w:p w14:paraId="05F7CED6" w14:textId="77777777" w:rsidR="007A085C" w:rsidRDefault="007A085C" w:rsidP="00AA3798"/>
        </w:tc>
        <w:tc>
          <w:tcPr>
            <w:tcW w:w="2356" w:type="dxa"/>
          </w:tcPr>
          <w:p w14:paraId="0EC6929B" w14:textId="77777777" w:rsidR="007A085C" w:rsidRDefault="007A085C" w:rsidP="00AA3798"/>
        </w:tc>
      </w:tr>
      <w:tr w:rsidR="007A085C" w14:paraId="30F483D0" w14:textId="77777777" w:rsidTr="00AA3798">
        <w:trPr>
          <w:trHeight w:val="2268"/>
        </w:trPr>
        <w:tc>
          <w:tcPr>
            <w:tcW w:w="3964" w:type="dxa"/>
          </w:tcPr>
          <w:p w14:paraId="70F54EBC" w14:textId="77777777" w:rsidR="007A085C" w:rsidRPr="00767DB8" w:rsidRDefault="007A085C" w:rsidP="00AA3798">
            <w:pPr>
              <w:rPr>
                <w:rFonts w:eastAsia="Times New Roman"/>
                <w:lang w:eastAsia="en-GB"/>
              </w:rPr>
            </w:pPr>
            <w:r w:rsidRPr="009C28FD">
              <w:rPr>
                <w:rFonts w:eastAsia="Times New Roman"/>
                <w:lang w:eastAsia="en-GB"/>
              </w:rPr>
              <w:t>The stock market crashes to zero and never recovers.</w:t>
            </w:r>
          </w:p>
        </w:tc>
        <w:tc>
          <w:tcPr>
            <w:tcW w:w="2355" w:type="dxa"/>
          </w:tcPr>
          <w:p w14:paraId="0DDA8799" w14:textId="77777777" w:rsidR="007A085C" w:rsidRDefault="007A085C" w:rsidP="00AA3798"/>
        </w:tc>
        <w:tc>
          <w:tcPr>
            <w:tcW w:w="2356" w:type="dxa"/>
          </w:tcPr>
          <w:p w14:paraId="1390B175" w14:textId="77777777" w:rsidR="007A085C" w:rsidRDefault="007A085C" w:rsidP="00AA3798"/>
        </w:tc>
      </w:tr>
      <w:tr w:rsidR="007A085C" w14:paraId="569B1427" w14:textId="77777777" w:rsidTr="00AA3798">
        <w:trPr>
          <w:trHeight w:val="2268"/>
        </w:trPr>
        <w:tc>
          <w:tcPr>
            <w:tcW w:w="3964" w:type="dxa"/>
          </w:tcPr>
          <w:p w14:paraId="2F717FC8" w14:textId="2D1F773B" w:rsidR="007A085C" w:rsidRPr="009C28FD" w:rsidRDefault="007A085C" w:rsidP="00AA3798">
            <w:pPr>
              <w:rPr>
                <w:rFonts w:eastAsia="Times New Roman"/>
                <w:lang w:eastAsia="en-GB"/>
              </w:rPr>
            </w:pPr>
            <w:r>
              <w:rPr>
                <w:rFonts w:eastAsia="Times New Roman"/>
                <w:lang w:eastAsia="en-GB"/>
              </w:rPr>
              <w:t>Increased</w:t>
            </w:r>
            <w:r w:rsidRPr="009C28FD">
              <w:rPr>
                <w:rFonts w:eastAsia="Times New Roman"/>
                <w:lang w:eastAsia="en-GB"/>
              </w:rPr>
              <w:t xml:space="preserve"> inflation reduces the purchasing power of </w:t>
            </w:r>
            <w:r>
              <w:rPr>
                <w:rFonts w:eastAsia="Times New Roman"/>
                <w:lang w:eastAsia="en-GB"/>
              </w:rPr>
              <w:t>customers</w:t>
            </w:r>
            <w:r w:rsidRPr="009C28FD">
              <w:rPr>
                <w:rFonts w:eastAsia="Times New Roman"/>
                <w:lang w:eastAsia="en-GB"/>
              </w:rPr>
              <w:t xml:space="preserve"> over time, so businesses </w:t>
            </w:r>
            <w:r>
              <w:rPr>
                <w:rFonts w:eastAsia="Times New Roman"/>
                <w:lang w:eastAsia="en-GB"/>
              </w:rPr>
              <w:t>continue to make</w:t>
            </w:r>
            <w:r w:rsidRPr="009C28FD">
              <w:rPr>
                <w:rFonts w:eastAsia="Times New Roman"/>
                <w:lang w:eastAsia="en-GB"/>
              </w:rPr>
              <w:t xml:space="preserve"> </w:t>
            </w:r>
            <w:r w:rsidR="00757045">
              <w:rPr>
                <w:rFonts w:eastAsia="Times New Roman"/>
                <w:lang w:eastAsia="en-GB"/>
              </w:rPr>
              <w:t xml:space="preserve">a </w:t>
            </w:r>
            <w:r w:rsidRPr="009C28FD">
              <w:rPr>
                <w:rFonts w:eastAsia="Times New Roman"/>
                <w:lang w:eastAsia="en-GB"/>
              </w:rPr>
              <w:t>profit.</w:t>
            </w:r>
          </w:p>
        </w:tc>
        <w:tc>
          <w:tcPr>
            <w:tcW w:w="2355" w:type="dxa"/>
          </w:tcPr>
          <w:p w14:paraId="303FDE7E" w14:textId="77777777" w:rsidR="007A085C" w:rsidRDefault="007A085C" w:rsidP="00AA3798"/>
        </w:tc>
        <w:tc>
          <w:tcPr>
            <w:tcW w:w="2356" w:type="dxa"/>
          </w:tcPr>
          <w:p w14:paraId="1D476284" w14:textId="77777777" w:rsidR="007A085C" w:rsidRDefault="007A085C" w:rsidP="00AA3798"/>
        </w:tc>
      </w:tr>
      <w:tr w:rsidR="007A085C" w14:paraId="7EA1C23A" w14:textId="77777777" w:rsidTr="00AA3798">
        <w:trPr>
          <w:trHeight w:val="2268"/>
        </w:trPr>
        <w:tc>
          <w:tcPr>
            <w:tcW w:w="3964" w:type="dxa"/>
          </w:tcPr>
          <w:p w14:paraId="166110D6" w14:textId="77777777" w:rsidR="007A085C" w:rsidRPr="00767DB8" w:rsidRDefault="007A085C" w:rsidP="00AA3798">
            <w:pPr>
              <w:rPr>
                <w:rFonts w:eastAsia="Times New Roman"/>
                <w:lang w:eastAsia="en-GB"/>
              </w:rPr>
            </w:pPr>
            <w:r w:rsidRPr="00507B00">
              <w:rPr>
                <w:rFonts w:eastAsia="Times New Roman"/>
                <w:lang w:eastAsia="en-GB"/>
              </w:rPr>
              <w:t xml:space="preserve">In a period of low interest rates, a person saving money in a bank account will earn </w:t>
            </w:r>
            <w:r>
              <w:rPr>
                <w:rFonts w:eastAsia="Times New Roman"/>
                <w:lang w:eastAsia="en-GB"/>
              </w:rPr>
              <w:t xml:space="preserve">low </w:t>
            </w:r>
            <w:r w:rsidRPr="00507B00">
              <w:rPr>
                <w:rFonts w:eastAsia="Times New Roman"/>
                <w:lang w:eastAsia="en-GB"/>
              </w:rPr>
              <w:t>interest.</w:t>
            </w:r>
          </w:p>
        </w:tc>
        <w:tc>
          <w:tcPr>
            <w:tcW w:w="2355" w:type="dxa"/>
          </w:tcPr>
          <w:p w14:paraId="24CF8E1A" w14:textId="77777777" w:rsidR="007A085C" w:rsidRDefault="007A085C" w:rsidP="00AA3798"/>
        </w:tc>
        <w:tc>
          <w:tcPr>
            <w:tcW w:w="2356" w:type="dxa"/>
          </w:tcPr>
          <w:p w14:paraId="498B434D" w14:textId="77777777" w:rsidR="007A085C" w:rsidRDefault="007A085C" w:rsidP="00AA3798"/>
        </w:tc>
      </w:tr>
      <w:tr w:rsidR="007A085C" w14:paraId="550135EE" w14:textId="77777777" w:rsidTr="00AA3798">
        <w:trPr>
          <w:trHeight w:val="2268"/>
        </w:trPr>
        <w:tc>
          <w:tcPr>
            <w:tcW w:w="3964" w:type="dxa"/>
          </w:tcPr>
          <w:p w14:paraId="1EA5226F" w14:textId="567549BD" w:rsidR="007A085C" w:rsidRDefault="007A085C" w:rsidP="00AA3798">
            <w:r>
              <w:t>Due to political instability</w:t>
            </w:r>
            <w:r w:rsidR="003379F7">
              <w:t>, s</w:t>
            </w:r>
            <w:r w:rsidR="00B23492">
              <w:t xml:space="preserve">uch as </w:t>
            </w:r>
            <w:r>
              <w:t xml:space="preserve">wars, </w:t>
            </w:r>
            <w:r w:rsidR="00757045">
              <w:t xml:space="preserve">the </w:t>
            </w:r>
            <w:r>
              <w:t>prices of certain products can increase rapidly.</w:t>
            </w:r>
          </w:p>
        </w:tc>
        <w:tc>
          <w:tcPr>
            <w:tcW w:w="2355" w:type="dxa"/>
          </w:tcPr>
          <w:p w14:paraId="4026BD70" w14:textId="77777777" w:rsidR="007A085C" w:rsidRDefault="007A085C" w:rsidP="00AA3798"/>
        </w:tc>
        <w:tc>
          <w:tcPr>
            <w:tcW w:w="2356" w:type="dxa"/>
          </w:tcPr>
          <w:p w14:paraId="293E459C" w14:textId="77777777" w:rsidR="007A085C" w:rsidRDefault="007A085C" w:rsidP="00AA3798"/>
        </w:tc>
      </w:tr>
    </w:tbl>
    <w:p w14:paraId="2A7ED782" w14:textId="77777777" w:rsidR="007A085C" w:rsidRPr="0072637F" w:rsidRDefault="007A085C" w:rsidP="007A085C"/>
    <w:p w14:paraId="5F1E6D37" w14:textId="77777777" w:rsidR="007A085C" w:rsidRPr="0072637F" w:rsidRDefault="007A085C" w:rsidP="007A085C">
      <w:r w:rsidRPr="0072637F">
        <w:br w:type="page"/>
      </w:r>
    </w:p>
    <w:p w14:paraId="2D50D2C3" w14:textId="77777777" w:rsidR="007A085C" w:rsidRDefault="007A085C" w:rsidP="007A085C">
      <w:pPr>
        <w:pStyle w:val="Heading3"/>
        <w:rPr>
          <w:rStyle w:val="Strong"/>
          <w:b/>
          <w:bCs w:val="0"/>
        </w:rPr>
      </w:pPr>
      <w:r>
        <w:lastRenderedPageBreak/>
        <w:t>Like</w:t>
      </w:r>
      <w:r>
        <w:rPr>
          <w:rStyle w:val="Strong"/>
          <w:b/>
          <w:bCs w:val="0"/>
        </w:rPr>
        <w:t>lihood range scenarios</w:t>
      </w:r>
    </w:p>
    <w:p w14:paraId="1B57B712" w14:textId="5DDED4B1" w:rsidR="00D65E5C" w:rsidRDefault="00D65E5C" w:rsidP="007A085C">
      <w:pPr>
        <w:rPr>
          <w:rFonts w:eastAsia="Times New Roman" w:cs="Arial"/>
          <w:lang w:eastAsia="en-GB"/>
        </w:rPr>
      </w:pPr>
      <w:r>
        <w:rPr>
          <w:rFonts w:eastAsia="Times New Roman" w:cs="Arial"/>
          <w:lang w:eastAsia="en-GB"/>
        </w:rPr>
        <w:t xml:space="preserve">For each scenario shown, give the likelihood score and reason. </w:t>
      </w:r>
    </w:p>
    <w:tbl>
      <w:tblPr>
        <w:tblStyle w:val="TableGrid"/>
        <w:tblW w:w="0" w:type="auto"/>
        <w:tblLook w:val="04A0" w:firstRow="1" w:lastRow="0" w:firstColumn="1" w:lastColumn="0" w:noHBand="0" w:noVBand="1"/>
      </w:tblPr>
      <w:tblGrid>
        <w:gridCol w:w="3005"/>
        <w:gridCol w:w="1668"/>
        <w:gridCol w:w="4343"/>
      </w:tblGrid>
      <w:tr w:rsidR="00D65E5C" w14:paraId="732D90A0" w14:textId="77777777" w:rsidTr="00B40C1E">
        <w:tc>
          <w:tcPr>
            <w:tcW w:w="3005" w:type="dxa"/>
          </w:tcPr>
          <w:p w14:paraId="1E4C8844" w14:textId="6804E1AE" w:rsidR="00D65E5C" w:rsidRPr="00B40C1E" w:rsidRDefault="00D65E5C" w:rsidP="007A085C">
            <w:pPr>
              <w:rPr>
                <w:rFonts w:eastAsia="Times New Roman"/>
                <w:b/>
                <w:bCs/>
                <w:lang w:eastAsia="en-GB"/>
              </w:rPr>
            </w:pPr>
            <w:r w:rsidRPr="00B40C1E">
              <w:rPr>
                <w:rFonts w:eastAsia="Times New Roman"/>
                <w:b/>
                <w:bCs/>
                <w:lang w:eastAsia="en-GB"/>
              </w:rPr>
              <w:t>Scenario</w:t>
            </w:r>
          </w:p>
        </w:tc>
        <w:tc>
          <w:tcPr>
            <w:tcW w:w="1668" w:type="dxa"/>
          </w:tcPr>
          <w:p w14:paraId="79146D5E" w14:textId="20C34A66" w:rsidR="00D65E5C" w:rsidRPr="00B40C1E" w:rsidRDefault="00D65E5C" w:rsidP="007A085C">
            <w:pPr>
              <w:rPr>
                <w:rFonts w:eastAsia="Times New Roman"/>
                <w:b/>
                <w:bCs/>
                <w:lang w:eastAsia="en-GB"/>
              </w:rPr>
            </w:pPr>
            <w:r w:rsidRPr="00B40C1E">
              <w:rPr>
                <w:rFonts w:eastAsia="Times New Roman"/>
                <w:b/>
                <w:bCs/>
                <w:lang w:eastAsia="en-GB"/>
              </w:rPr>
              <w:t>Likelihood score</w:t>
            </w:r>
          </w:p>
        </w:tc>
        <w:tc>
          <w:tcPr>
            <w:tcW w:w="4343" w:type="dxa"/>
          </w:tcPr>
          <w:p w14:paraId="1FB4B918" w14:textId="1D16CF01" w:rsidR="00D65E5C" w:rsidRPr="00B40C1E" w:rsidRDefault="00D65E5C" w:rsidP="007A085C">
            <w:pPr>
              <w:rPr>
                <w:rFonts w:eastAsia="Times New Roman"/>
                <w:b/>
                <w:bCs/>
                <w:lang w:eastAsia="en-GB"/>
              </w:rPr>
            </w:pPr>
            <w:r w:rsidRPr="00B40C1E">
              <w:rPr>
                <w:rFonts w:eastAsia="Times New Roman"/>
                <w:b/>
                <w:bCs/>
                <w:lang w:eastAsia="en-GB"/>
              </w:rPr>
              <w:t>Reason</w:t>
            </w:r>
          </w:p>
        </w:tc>
      </w:tr>
      <w:tr w:rsidR="00D65E5C" w14:paraId="3C2334AF" w14:textId="77777777" w:rsidTr="00B40C1E">
        <w:trPr>
          <w:trHeight w:val="1984"/>
        </w:trPr>
        <w:tc>
          <w:tcPr>
            <w:tcW w:w="3005" w:type="dxa"/>
          </w:tcPr>
          <w:p w14:paraId="36125232" w14:textId="0DCBEA00" w:rsidR="00D65E5C" w:rsidRDefault="00D65E5C" w:rsidP="007A085C">
            <w:pPr>
              <w:rPr>
                <w:rFonts w:eastAsia="Times New Roman"/>
                <w:lang w:eastAsia="en-GB"/>
              </w:rPr>
            </w:pPr>
            <w:r w:rsidRPr="00CF6C55">
              <w:rPr>
                <w:rFonts w:eastAsia="Times New Roman"/>
                <w:lang w:eastAsia="en-GB"/>
              </w:rPr>
              <w:t>Inflation slightly increases prices each year</w:t>
            </w:r>
            <w:r w:rsidR="00757045">
              <w:rPr>
                <w:rFonts w:eastAsia="Times New Roman"/>
                <w:lang w:eastAsia="en-GB"/>
              </w:rPr>
              <w:t>,</w:t>
            </w:r>
            <w:r w:rsidRPr="001446F3">
              <w:rPr>
                <w:rFonts w:eastAsia="Times New Roman"/>
                <w:lang w:eastAsia="en-GB"/>
              </w:rPr>
              <w:t xml:space="preserve"> making it harder to increase profit levels.</w:t>
            </w:r>
          </w:p>
        </w:tc>
        <w:tc>
          <w:tcPr>
            <w:tcW w:w="1668" w:type="dxa"/>
          </w:tcPr>
          <w:p w14:paraId="77E81C9B" w14:textId="77777777" w:rsidR="00D65E5C" w:rsidRDefault="00D65E5C" w:rsidP="007A085C">
            <w:pPr>
              <w:rPr>
                <w:rFonts w:eastAsia="Times New Roman"/>
                <w:lang w:eastAsia="en-GB"/>
              </w:rPr>
            </w:pPr>
          </w:p>
        </w:tc>
        <w:tc>
          <w:tcPr>
            <w:tcW w:w="4343" w:type="dxa"/>
          </w:tcPr>
          <w:p w14:paraId="1E9E5B59" w14:textId="77777777" w:rsidR="00D65E5C" w:rsidRDefault="00D65E5C" w:rsidP="007A085C">
            <w:pPr>
              <w:rPr>
                <w:rFonts w:eastAsia="Times New Roman"/>
                <w:lang w:eastAsia="en-GB"/>
              </w:rPr>
            </w:pPr>
          </w:p>
        </w:tc>
      </w:tr>
      <w:tr w:rsidR="00D65E5C" w14:paraId="630FCDF5" w14:textId="77777777" w:rsidTr="00B40C1E">
        <w:trPr>
          <w:trHeight w:val="1984"/>
        </w:trPr>
        <w:tc>
          <w:tcPr>
            <w:tcW w:w="3005" w:type="dxa"/>
          </w:tcPr>
          <w:p w14:paraId="2DA8DEC3" w14:textId="507C595E" w:rsidR="00D65E5C" w:rsidRDefault="00D65E5C" w:rsidP="007A085C">
            <w:pPr>
              <w:rPr>
                <w:rFonts w:eastAsia="Times New Roman"/>
                <w:lang w:eastAsia="en-GB"/>
              </w:rPr>
            </w:pPr>
            <w:r w:rsidRPr="00CF6C55">
              <w:rPr>
                <w:rFonts w:eastAsia="Times New Roman"/>
                <w:lang w:eastAsia="en-GB"/>
              </w:rPr>
              <w:t xml:space="preserve">A </w:t>
            </w:r>
            <w:r w:rsidRPr="001446F3">
              <w:rPr>
                <w:rFonts w:eastAsia="Times New Roman"/>
                <w:lang w:eastAsia="en-GB"/>
              </w:rPr>
              <w:t>business</w:t>
            </w:r>
            <w:r w:rsidRPr="00CF6C55">
              <w:rPr>
                <w:rFonts w:eastAsia="Times New Roman"/>
                <w:lang w:eastAsia="en-GB"/>
              </w:rPr>
              <w:t xml:space="preserve"> meets its annual profit target</w:t>
            </w:r>
            <w:r w:rsidRPr="001446F3">
              <w:rPr>
                <w:rFonts w:eastAsia="Times New Roman"/>
                <w:lang w:eastAsia="en-GB"/>
              </w:rPr>
              <w:t xml:space="preserve"> due to change</w:t>
            </w:r>
            <w:r w:rsidR="00757045">
              <w:rPr>
                <w:rFonts w:eastAsia="Times New Roman"/>
                <w:lang w:eastAsia="en-GB"/>
              </w:rPr>
              <w:t>s</w:t>
            </w:r>
            <w:r w:rsidRPr="001446F3">
              <w:rPr>
                <w:rFonts w:eastAsia="Times New Roman"/>
                <w:lang w:eastAsia="en-GB"/>
              </w:rPr>
              <w:t xml:space="preserve"> in </w:t>
            </w:r>
            <w:r w:rsidR="00757045">
              <w:rPr>
                <w:rFonts w:eastAsia="Times New Roman"/>
                <w:lang w:eastAsia="en-GB"/>
              </w:rPr>
              <w:t>its</w:t>
            </w:r>
            <w:r w:rsidR="00757045" w:rsidRPr="001446F3">
              <w:rPr>
                <w:rFonts w:eastAsia="Times New Roman"/>
                <w:lang w:eastAsia="en-GB"/>
              </w:rPr>
              <w:t xml:space="preserve"> </w:t>
            </w:r>
            <w:r w:rsidRPr="001446F3">
              <w:rPr>
                <w:rFonts w:eastAsia="Times New Roman"/>
                <w:lang w:eastAsia="en-GB"/>
              </w:rPr>
              <w:t>IT systems and improved training of staff.</w:t>
            </w:r>
          </w:p>
        </w:tc>
        <w:tc>
          <w:tcPr>
            <w:tcW w:w="1668" w:type="dxa"/>
          </w:tcPr>
          <w:p w14:paraId="4276B9BA" w14:textId="77777777" w:rsidR="00D65E5C" w:rsidRDefault="00D65E5C" w:rsidP="007A085C">
            <w:pPr>
              <w:rPr>
                <w:rFonts w:eastAsia="Times New Roman"/>
                <w:lang w:eastAsia="en-GB"/>
              </w:rPr>
            </w:pPr>
          </w:p>
        </w:tc>
        <w:tc>
          <w:tcPr>
            <w:tcW w:w="4343" w:type="dxa"/>
          </w:tcPr>
          <w:p w14:paraId="5FBFFB12" w14:textId="77777777" w:rsidR="00D65E5C" w:rsidRDefault="00D65E5C" w:rsidP="007A085C">
            <w:pPr>
              <w:rPr>
                <w:rFonts w:eastAsia="Times New Roman"/>
                <w:lang w:eastAsia="en-GB"/>
              </w:rPr>
            </w:pPr>
          </w:p>
        </w:tc>
      </w:tr>
      <w:tr w:rsidR="00D65E5C" w14:paraId="7503D345" w14:textId="77777777" w:rsidTr="00B40C1E">
        <w:trPr>
          <w:trHeight w:val="1984"/>
        </w:trPr>
        <w:tc>
          <w:tcPr>
            <w:tcW w:w="3005" w:type="dxa"/>
          </w:tcPr>
          <w:p w14:paraId="705D29D6" w14:textId="05F01A30" w:rsidR="00D65E5C" w:rsidRDefault="00D65E5C" w:rsidP="007A085C">
            <w:pPr>
              <w:rPr>
                <w:rFonts w:eastAsia="Times New Roman"/>
                <w:lang w:eastAsia="en-GB"/>
              </w:rPr>
            </w:pPr>
            <w:r w:rsidRPr="00CF6C55">
              <w:rPr>
                <w:rFonts w:eastAsia="Times New Roman"/>
                <w:lang w:eastAsia="en-GB"/>
              </w:rPr>
              <w:t xml:space="preserve">A major bank experiences </w:t>
            </w:r>
            <w:r w:rsidR="00757045">
              <w:rPr>
                <w:rFonts w:eastAsia="Times New Roman"/>
                <w:lang w:eastAsia="en-GB"/>
              </w:rPr>
              <w:t xml:space="preserve">a </w:t>
            </w:r>
            <w:r w:rsidRPr="00CF6C55">
              <w:rPr>
                <w:rFonts w:eastAsia="Times New Roman"/>
                <w:lang w:eastAsia="en-GB"/>
              </w:rPr>
              <w:t xml:space="preserve">liquidity </w:t>
            </w:r>
            <w:r w:rsidRPr="001446F3">
              <w:rPr>
                <w:rFonts w:eastAsia="Times New Roman"/>
                <w:lang w:eastAsia="en-GB"/>
              </w:rPr>
              <w:t>problem due to an increase in the national interest rates.</w:t>
            </w:r>
          </w:p>
        </w:tc>
        <w:tc>
          <w:tcPr>
            <w:tcW w:w="1668" w:type="dxa"/>
          </w:tcPr>
          <w:p w14:paraId="411ADDEB" w14:textId="77777777" w:rsidR="00D65E5C" w:rsidRDefault="00D65E5C" w:rsidP="007A085C">
            <w:pPr>
              <w:rPr>
                <w:rFonts w:eastAsia="Times New Roman"/>
                <w:lang w:eastAsia="en-GB"/>
              </w:rPr>
            </w:pPr>
          </w:p>
        </w:tc>
        <w:tc>
          <w:tcPr>
            <w:tcW w:w="4343" w:type="dxa"/>
          </w:tcPr>
          <w:p w14:paraId="3EC05EDB" w14:textId="77777777" w:rsidR="00D65E5C" w:rsidRDefault="00D65E5C" w:rsidP="007A085C">
            <w:pPr>
              <w:rPr>
                <w:rFonts w:eastAsia="Times New Roman"/>
                <w:lang w:eastAsia="en-GB"/>
              </w:rPr>
            </w:pPr>
          </w:p>
        </w:tc>
      </w:tr>
      <w:tr w:rsidR="00D65E5C" w14:paraId="356DBF16" w14:textId="77777777" w:rsidTr="00B40C1E">
        <w:trPr>
          <w:trHeight w:val="1984"/>
        </w:trPr>
        <w:tc>
          <w:tcPr>
            <w:tcW w:w="3005" w:type="dxa"/>
          </w:tcPr>
          <w:p w14:paraId="2ECCE47F" w14:textId="5F2A6700" w:rsidR="00D65E5C" w:rsidRDefault="00D65E5C" w:rsidP="007A085C">
            <w:pPr>
              <w:rPr>
                <w:rFonts w:eastAsia="Times New Roman"/>
                <w:lang w:eastAsia="en-GB"/>
              </w:rPr>
            </w:pPr>
            <w:r w:rsidRPr="00CF6C55">
              <w:rPr>
                <w:rFonts w:eastAsia="Times New Roman"/>
                <w:lang w:eastAsia="en-GB"/>
              </w:rPr>
              <w:t>A developed-country stock market fully collapses</w:t>
            </w:r>
            <w:r w:rsidRPr="001446F3">
              <w:rPr>
                <w:rFonts w:eastAsia="Times New Roman"/>
                <w:lang w:eastAsia="en-GB"/>
              </w:rPr>
              <w:t xml:space="preserve"> due to wars and market conditions.</w:t>
            </w:r>
          </w:p>
        </w:tc>
        <w:tc>
          <w:tcPr>
            <w:tcW w:w="1668" w:type="dxa"/>
          </w:tcPr>
          <w:p w14:paraId="05669B4E" w14:textId="77777777" w:rsidR="00D65E5C" w:rsidRDefault="00D65E5C" w:rsidP="007A085C">
            <w:pPr>
              <w:rPr>
                <w:rFonts w:eastAsia="Times New Roman"/>
                <w:lang w:eastAsia="en-GB"/>
              </w:rPr>
            </w:pPr>
          </w:p>
        </w:tc>
        <w:tc>
          <w:tcPr>
            <w:tcW w:w="4343" w:type="dxa"/>
          </w:tcPr>
          <w:p w14:paraId="4C60B788" w14:textId="77777777" w:rsidR="00D65E5C" w:rsidRDefault="00D65E5C" w:rsidP="007A085C">
            <w:pPr>
              <w:rPr>
                <w:rFonts w:eastAsia="Times New Roman"/>
                <w:lang w:eastAsia="en-GB"/>
              </w:rPr>
            </w:pPr>
          </w:p>
        </w:tc>
      </w:tr>
      <w:tr w:rsidR="00D65E5C" w14:paraId="40BCB6AC" w14:textId="77777777" w:rsidTr="00B40C1E">
        <w:trPr>
          <w:trHeight w:val="1984"/>
        </w:trPr>
        <w:tc>
          <w:tcPr>
            <w:tcW w:w="3005" w:type="dxa"/>
          </w:tcPr>
          <w:p w14:paraId="4E48914C" w14:textId="380C5791" w:rsidR="00D65E5C" w:rsidRDefault="00D65E5C" w:rsidP="007A085C">
            <w:pPr>
              <w:rPr>
                <w:rFonts w:eastAsia="Times New Roman"/>
                <w:lang w:eastAsia="en-GB"/>
              </w:rPr>
            </w:pPr>
            <w:r w:rsidRPr="002E157F">
              <w:rPr>
                <w:rFonts w:eastAsia="Times New Roman"/>
                <w:lang w:eastAsia="en-GB"/>
              </w:rPr>
              <w:t xml:space="preserve">A </w:t>
            </w:r>
            <w:r w:rsidRPr="001446F3">
              <w:rPr>
                <w:rFonts w:eastAsia="Times New Roman"/>
                <w:lang w:eastAsia="en-GB"/>
              </w:rPr>
              <w:t>business</w:t>
            </w:r>
            <w:r w:rsidRPr="002E157F">
              <w:rPr>
                <w:rFonts w:eastAsia="Times New Roman"/>
                <w:lang w:eastAsia="en-GB"/>
              </w:rPr>
              <w:t xml:space="preserve"> </w:t>
            </w:r>
            <w:r w:rsidRPr="001446F3">
              <w:rPr>
                <w:rFonts w:eastAsia="Times New Roman"/>
                <w:lang w:eastAsia="en-GB"/>
              </w:rPr>
              <w:t>faces employee backlash for deliberately covering a large</w:t>
            </w:r>
            <w:r w:rsidRPr="001446F3">
              <w:rPr>
                <w:rFonts w:eastAsia="Times New Roman"/>
                <w:lang w:eastAsia="en-GB"/>
              </w:rPr>
              <w:noBreakHyphen/>
              <w:t>scale internal fraud.</w:t>
            </w:r>
          </w:p>
        </w:tc>
        <w:tc>
          <w:tcPr>
            <w:tcW w:w="1668" w:type="dxa"/>
          </w:tcPr>
          <w:p w14:paraId="50FAF670" w14:textId="77777777" w:rsidR="00D65E5C" w:rsidRDefault="00D65E5C" w:rsidP="007A085C">
            <w:pPr>
              <w:rPr>
                <w:rFonts w:eastAsia="Times New Roman"/>
                <w:lang w:eastAsia="en-GB"/>
              </w:rPr>
            </w:pPr>
          </w:p>
        </w:tc>
        <w:tc>
          <w:tcPr>
            <w:tcW w:w="4343" w:type="dxa"/>
          </w:tcPr>
          <w:p w14:paraId="46CCFAC2" w14:textId="77777777" w:rsidR="00D65E5C" w:rsidRDefault="00D65E5C" w:rsidP="007A085C">
            <w:pPr>
              <w:rPr>
                <w:rFonts w:eastAsia="Times New Roman"/>
                <w:lang w:eastAsia="en-GB"/>
              </w:rPr>
            </w:pPr>
          </w:p>
        </w:tc>
      </w:tr>
    </w:tbl>
    <w:p w14:paraId="2930F2B9" w14:textId="77777777" w:rsidR="007A085C" w:rsidRPr="0072637F" w:rsidRDefault="007A085C" w:rsidP="007A085C"/>
    <w:p w14:paraId="55DC7ACC" w14:textId="77777777" w:rsidR="007A085C" w:rsidRPr="0072637F" w:rsidRDefault="007A085C" w:rsidP="007A085C">
      <w:r w:rsidRPr="0072637F">
        <w:br w:type="page"/>
      </w:r>
    </w:p>
    <w:p w14:paraId="065FCAEA" w14:textId="77777777" w:rsidR="007A085C" w:rsidRDefault="007A085C" w:rsidP="007A085C">
      <w:pPr>
        <w:pStyle w:val="Heading3"/>
      </w:pPr>
      <w:r>
        <w:lastRenderedPageBreak/>
        <w:t>PEEL activity sheet</w:t>
      </w:r>
    </w:p>
    <w:p w14:paraId="72AC118D" w14:textId="6AD0EBA9" w:rsidR="00266E6F" w:rsidRPr="00266E6F" w:rsidRDefault="00266E6F" w:rsidP="00B40C1E">
      <w:r>
        <w:t>Remember that PEEL requires the following:</w:t>
      </w:r>
    </w:p>
    <w:tbl>
      <w:tblPr>
        <w:tblStyle w:val="TableGrid"/>
        <w:tblW w:w="0" w:type="auto"/>
        <w:tblLook w:val="04A0" w:firstRow="1" w:lastRow="0" w:firstColumn="1" w:lastColumn="0" w:noHBand="0" w:noVBand="1"/>
      </w:tblPr>
      <w:tblGrid>
        <w:gridCol w:w="3256"/>
        <w:gridCol w:w="5760"/>
      </w:tblGrid>
      <w:tr w:rsidR="007A085C" w14:paraId="547CB1EC" w14:textId="77777777" w:rsidTr="00AA3798">
        <w:tc>
          <w:tcPr>
            <w:tcW w:w="3256" w:type="dxa"/>
          </w:tcPr>
          <w:p w14:paraId="23F82E94" w14:textId="77777777" w:rsidR="007A085C" w:rsidRPr="000B5A82" w:rsidRDefault="007A085C" w:rsidP="00AA3798">
            <w:r w:rsidRPr="000B5A82">
              <w:t>Point</w:t>
            </w:r>
          </w:p>
        </w:tc>
        <w:tc>
          <w:tcPr>
            <w:tcW w:w="5760" w:type="dxa"/>
          </w:tcPr>
          <w:p w14:paraId="031FA6C1" w14:textId="10B5BBD8" w:rsidR="007A085C" w:rsidRPr="005516F4" w:rsidRDefault="00B23492" w:rsidP="007A085C">
            <w:pPr>
              <w:numPr>
                <w:ilvl w:val="0"/>
                <w:numId w:val="52"/>
              </w:numPr>
              <w:ind w:left="714" w:hanging="357"/>
              <w:rPr>
                <w:rFonts w:eastAsia="Times New Roman"/>
                <w:lang w:eastAsia="en-GB"/>
              </w:rPr>
            </w:pPr>
            <w:r>
              <w:rPr>
                <w:rFonts w:eastAsia="Times New Roman"/>
                <w:lang w:eastAsia="en-GB"/>
              </w:rPr>
              <w:t>C</w:t>
            </w:r>
            <w:r w:rsidR="007A085C" w:rsidRPr="005516F4">
              <w:rPr>
                <w:rFonts w:eastAsia="Times New Roman"/>
                <w:lang w:eastAsia="en-GB"/>
              </w:rPr>
              <w:t>lear sentence</w:t>
            </w:r>
            <w:r w:rsidR="00DA422B">
              <w:rPr>
                <w:rFonts w:eastAsia="Times New Roman"/>
                <w:lang w:eastAsia="en-GB"/>
              </w:rPr>
              <w:t>s</w:t>
            </w:r>
            <w:r w:rsidR="007A085C" w:rsidRPr="005516F4">
              <w:rPr>
                <w:rFonts w:eastAsia="Times New Roman"/>
                <w:lang w:eastAsia="en-GB"/>
              </w:rPr>
              <w:t xml:space="preserve"> that address the main point of your paragraph.</w:t>
            </w:r>
          </w:p>
          <w:p w14:paraId="704CFC6C" w14:textId="4D7D4057" w:rsidR="007A085C" w:rsidRPr="000B5A82" w:rsidRDefault="00491816" w:rsidP="007A085C">
            <w:pPr>
              <w:numPr>
                <w:ilvl w:val="0"/>
                <w:numId w:val="52"/>
              </w:numPr>
              <w:ind w:left="714" w:hanging="357"/>
              <w:rPr>
                <w:rFonts w:eastAsia="Times New Roman"/>
                <w:lang w:eastAsia="en-GB"/>
              </w:rPr>
            </w:pPr>
            <w:r>
              <w:rPr>
                <w:rFonts w:eastAsia="Times New Roman"/>
                <w:lang w:eastAsia="en-GB"/>
              </w:rPr>
              <w:t>S</w:t>
            </w:r>
            <w:r w:rsidR="007A085C" w:rsidRPr="005516F4">
              <w:rPr>
                <w:rFonts w:eastAsia="Times New Roman"/>
                <w:lang w:eastAsia="en-GB"/>
              </w:rPr>
              <w:t>entence</w:t>
            </w:r>
            <w:r>
              <w:rPr>
                <w:rFonts w:eastAsia="Times New Roman"/>
                <w:lang w:eastAsia="en-GB"/>
              </w:rPr>
              <w:t>s</w:t>
            </w:r>
            <w:r w:rsidR="007A085C" w:rsidRPr="005516F4">
              <w:rPr>
                <w:rFonts w:eastAsia="Times New Roman"/>
                <w:lang w:eastAsia="en-GB"/>
              </w:rPr>
              <w:t xml:space="preserve"> </w:t>
            </w:r>
            <w:r>
              <w:rPr>
                <w:rFonts w:eastAsia="Times New Roman"/>
                <w:lang w:eastAsia="en-GB"/>
              </w:rPr>
              <w:t>which</w:t>
            </w:r>
            <w:r w:rsidR="007A085C" w:rsidRPr="005516F4">
              <w:rPr>
                <w:rFonts w:eastAsia="Times New Roman"/>
                <w:lang w:eastAsia="en-GB"/>
              </w:rPr>
              <w:t xml:space="preserve"> outline the topic or keyword in the question.</w:t>
            </w:r>
          </w:p>
        </w:tc>
      </w:tr>
      <w:tr w:rsidR="007A085C" w14:paraId="713981C0" w14:textId="77777777" w:rsidTr="00AA3798">
        <w:tc>
          <w:tcPr>
            <w:tcW w:w="3256" w:type="dxa"/>
          </w:tcPr>
          <w:p w14:paraId="4EC290DC" w14:textId="77777777" w:rsidR="007A085C" w:rsidRPr="000B5A82" w:rsidRDefault="007A085C" w:rsidP="00AA3798">
            <w:r w:rsidRPr="000B5A82">
              <w:t xml:space="preserve">Evidence </w:t>
            </w:r>
          </w:p>
          <w:p w14:paraId="193C37DE" w14:textId="77777777" w:rsidR="007A085C" w:rsidRPr="000B5A82" w:rsidRDefault="007A085C" w:rsidP="00AA3798">
            <w:r>
              <w:t>or</w:t>
            </w:r>
          </w:p>
          <w:p w14:paraId="3638015D" w14:textId="77777777" w:rsidR="007A085C" w:rsidRPr="000B5A82" w:rsidRDefault="007A085C" w:rsidP="00AA3798">
            <w:r w:rsidRPr="000B5A82">
              <w:t>Example</w:t>
            </w:r>
          </w:p>
        </w:tc>
        <w:tc>
          <w:tcPr>
            <w:tcW w:w="5760" w:type="dxa"/>
          </w:tcPr>
          <w:p w14:paraId="1D990BBA" w14:textId="4AC1F660" w:rsidR="007A085C" w:rsidRPr="005516F4" w:rsidRDefault="00DA422B" w:rsidP="007A085C">
            <w:pPr>
              <w:numPr>
                <w:ilvl w:val="0"/>
                <w:numId w:val="52"/>
              </w:numPr>
              <w:ind w:left="714" w:hanging="357"/>
              <w:rPr>
                <w:rFonts w:eastAsia="Times New Roman"/>
                <w:lang w:eastAsia="en-GB"/>
              </w:rPr>
            </w:pPr>
            <w:r>
              <w:rPr>
                <w:rFonts w:eastAsia="Times New Roman"/>
                <w:lang w:eastAsia="en-GB"/>
              </w:rPr>
              <w:t>S</w:t>
            </w:r>
            <w:r w:rsidR="007A085C" w:rsidRPr="005516F4">
              <w:rPr>
                <w:rFonts w:eastAsia="Times New Roman"/>
                <w:lang w:eastAsia="en-GB"/>
              </w:rPr>
              <w:t>pecific example</w:t>
            </w:r>
            <w:r>
              <w:rPr>
                <w:rFonts w:eastAsia="Times New Roman"/>
                <w:lang w:eastAsia="en-GB"/>
              </w:rPr>
              <w:t>s</w:t>
            </w:r>
            <w:r w:rsidR="007A085C" w:rsidRPr="005516F4">
              <w:rPr>
                <w:rFonts w:eastAsia="Times New Roman"/>
                <w:lang w:eastAsia="en-GB"/>
              </w:rPr>
              <w:t xml:space="preserve"> from the text or question to support your point.</w:t>
            </w:r>
          </w:p>
          <w:p w14:paraId="1363A83A" w14:textId="2F9CFCCB" w:rsidR="007A085C" w:rsidRPr="00A924EA" w:rsidRDefault="00380888" w:rsidP="007A085C">
            <w:pPr>
              <w:numPr>
                <w:ilvl w:val="0"/>
                <w:numId w:val="52"/>
              </w:numPr>
              <w:ind w:left="714" w:hanging="357"/>
              <w:rPr>
                <w:rFonts w:eastAsia="Times New Roman"/>
                <w:lang w:eastAsia="en-GB"/>
              </w:rPr>
            </w:pPr>
            <w:r>
              <w:rPr>
                <w:rFonts w:eastAsia="Times New Roman"/>
                <w:lang w:eastAsia="en-GB"/>
              </w:rPr>
              <w:t>T</w:t>
            </w:r>
            <w:r w:rsidR="007A085C" w:rsidRPr="005516F4">
              <w:rPr>
                <w:rFonts w:eastAsia="Times New Roman"/>
                <w:lang w:eastAsia="en-GB"/>
              </w:rPr>
              <w:t>he strongest piece of evidence that supports your point.</w:t>
            </w:r>
          </w:p>
        </w:tc>
      </w:tr>
      <w:tr w:rsidR="007A085C" w14:paraId="6476C04F" w14:textId="77777777" w:rsidTr="00AA3798">
        <w:tc>
          <w:tcPr>
            <w:tcW w:w="3256" w:type="dxa"/>
          </w:tcPr>
          <w:p w14:paraId="463383EF" w14:textId="77777777" w:rsidR="007A085C" w:rsidRPr="000B5A82" w:rsidRDefault="007A085C" w:rsidP="00AA3798">
            <w:r w:rsidRPr="000B5A82">
              <w:t>Explanation</w:t>
            </w:r>
          </w:p>
        </w:tc>
        <w:tc>
          <w:tcPr>
            <w:tcW w:w="5760" w:type="dxa"/>
          </w:tcPr>
          <w:p w14:paraId="415931EE" w14:textId="78C9416B" w:rsidR="007A085C" w:rsidRPr="005516F4" w:rsidRDefault="00E201E9" w:rsidP="007A085C">
            <w:pPr>
              <w:numPr>
                <w:ilvl w:val="0"/>
                <w:numId w:val="52"/>
              </w:numPr>
              <w:ind w:left="714" w:hanging="357"/>
              <w:rPr>
                <w:rFonts w:eastAsia="Times New Roman"/>
                <w:lang w:eastAsia="en-GB"/>
              </w:rPr>
            </w:pPr>
            <w:r>
              <w:rPr>
                <w:rFonts w:eastAsia="Times New Roman"/>
                <w:lang w:eastAsia="en-GB"/>
              </w:rPr>
              <w:t>D</w:t>
            </w:r>
            <w:r w:rsidR="007A085C" w:rsidRPr="005516F4">
              <w:rPr>
                <w:rFonts w:eastAsia="Times New Roman"/>
                <w:lang w:eastAsia="en-GB"/>
              </w:rPr>
              <w:t>etails about how your example supports your point.</w:t>
            </w:r>
          </w:p>
          <w:p w14:paraId="15DD4397" w14:textId="3F019CBA" w:rsidR="007A085C" w:rsidRPr="000B5A82" w:rsidRDefault="00380888" w:rsidP="007A085C">
            <w:pPr>
              <w:numPr>
                <w:ilvl w:val="0"/>
                <w:numId w:val="52"/>
              </w:numPr>
              <w:ind w:left="714" w:hanging="357"/>
              <w:rPr>
                <w:rFonts w:eastAsia="Times New Roman"/>
                <w:lang w:eastAsia="en-GB"/>
              </w:rPr>
            </w:pPr>
            <w:r>
              <w:rPr>
                <w:rFonts w:eastAsia="Times New Roman"/>
                <w:lang w:eastAsia="en-GB"/>
              </w:rPr>
              <w:t>T</w:t>
            </w:r>
            <w:r w:rsidR="007A085C" w:rsidRPr="005516F4">
              <w:rPr>
                <w:rFonts w:eastAsia="Times New Roman"/>
                <w:lang w:eastAsia="en-GB"/>
              </w:rPr>
              <w:t>he effects or impacts of your example.</w:t>
            </w:r>
          </w:p>
        </w:tc>
      </w:tr>
      <w:tr w:rsidR="007A085C" w14:paraId="3130F16A" w14:textId="77777777" w:rsidTr="00AA3798">
        <w:tc>
          <w:tcPr>
            <w:tcW w:w="3256" w:type="dxa"/>
          </w:tcPr>
          <w:p w14:paraId="3ABC8957" w14:textId="77777777" w:rsidR="007A085C" w:rsidRPr="000B5A82" w:rsidRDefault="007A085C" w:rsidP="00AA3798">
            <w:r w:rsidRPr="000B5A82">
              <w:t>Link</w:t>
            </w:r>
          </w:p>
        </w:tc>
        <w:tc>
          <w:tcPr>
            <w:tcW w:w="5760" w:type="dxa"/>
          </w:tcPr>
          <w:p w14:paraId="6DEDA4FF" w14:textId="2B733E59" w:rsidR="007A085C" w:rsidRPr="00A373DA" w:rsidRDefault="007A085C" w:rsidP="007A085C">
            <w:pPr>
              <w:numPr>
                <w:ilvl w:val="0"/>
                <w:numId w:val="52"/>
              </w:numPr>
              <w:ind w:left="714" w:hanging="357"/>
              <w:rPr>
                <w:rFonts w:eastAsia="Times New Roman"/>
                <w:lang w:eastAsia="en-GB"/>
              </w:rPr>
            </w:pPr>
            <w:r w:rsidRPr="000B5A82">
              <w:rPr>
                <w:rFonts w:eastAsia="Times New Roman"/>
                <w:lang w:eastAsia="en-GB"/>
              </w:rPr>
              <w:t>Link</w:t>
            </w:r>
            <w:r w:rsidR="003C6BFB">
              <w:rPr>
                <w:rFonts w:eastAsia="Times New Roman"/>
                <w:lang w:eastAsia="en-GB"/>
              </w:rPr>
              <w:t>s</w:t>
            </w:r>
            <w:r w:rsidRPr="000B5A82">
              <w:rPr>
                <w:rFonts w:eastAsia="Times New Roman"/>
                <w:lang w:eastAsia="en-GB"/>
              </w:rPr>
              <w:t xml:space="preserve"> back to the main point to reinforce your paragraph</w:t>
            </w:r>
            <w:r w:rsidR="00380888">
              <w:rPr>
                <w:rFonts w:eastAsia="Times New Roman"/>
                <w:lang w:eastAsia="en-GB"/>
              </w:rPr>
              <w:t>.</w:t>
            </w:r>
          </w:p>
          <w:p w14:paraId="50DFB509" w14:textId="591A3799" w:rsidR="007A085C" w:rsidRPr="000B5A82" w:rsidRDefault="00380888" w:rsidP="007A085C">
            <w:pPr>
              <w:numPr>
                <w:ilvl w:val="0"/>
                <w:numId w:val="52"/>
              </w:numPr>
              <w:ind w:left="714" w:hanging="357"/>
            </w:pPr>
            <w:r>
              <w:rPr>
                <w:rFonts w:eastAsia="Times New Roman"/>
                <w:lang w:eastAsia="en-GB"/>
              </w:rPr>
              <w:t>U</w:t>
            </w:r>
            <w:r w:rsidR="007A085C" w:rsidRPr="000B5A82">
              <w:rPr>
                <w:rFonts w:eastAsia="Times New Roman"/>
                <w:lang w:eastAsia="en-GB"/>
              </w:rPr>
              <w:t xml:space="preserve">se </w:t>
            </w:r>
            <w:r>
              <w:rPr>
                <w:rFonts w:eastAsia="Times New Roman"/>
                <w:lang w:eastAsia="en-GB"/>
              </w:rPr>
              <w:t xml:space="preserve">of </w:t>
            </w:r>
            <w:r w:rsidR="007A085C" w:rsidRPr="000B5A82">
              <w:rPr>
                <w:rFonts w:eastAsia="Times New Roman"/>
                <w:lang w:eastAsia="en-GB"/>
              </w:rPr>
              <w:t xml:space="preserve">keywords and </w:t>
            </w:r>
            <w:r w:rsidR="00757045">
              <w:rPr>
                <w:rFonts w:eastAsia="Times New Roman"/>
                <w:lang w:eastAsia="en-GB"/>
              </w:rPr>
              <w:t xml:space="preserve">do </w:t>
            </w:r>
            <w:r w:rsidR="007A085C" w:rsidRPr="000B5A82">
              <w:rPr>
                <w:rFonts w:eastAsia="Times New Roman"/>
                <w:lang w:eastAsia="en-GB"/>
              </w:rPr>
              <w:t>not introduce any new information.</w:t>
            </w:r>
          </w:p>
        </w:tc>
      </w:tr>
    </w:tbl>
    <w:p w14:paraId="23C27331" w14:textId="1396508C" w:rsidR="00266E6F" w:rsidRDefault="00266E6F" w:rsidP="00B40C1E">
      <w:pPr>
        <w:spacing w:before="240"/>
        <w:rPr>
          <w:b/>
          <w:bCs/>
        </w:rPr>
      </w:pPr>
      <w:r w:rsidRPr="00B40C1E">
        <w:rPr>
          <w:b/>
          <w:bCs/>
        </w:rPr>
        <w:t xml:space="preserve">Task </w:t>
      </w:r>
      <w:r>
        <w:rPr>
          <w:b/>
          <w:bCs/>
        </w:rPr>
        <w:t>1</w:t>
      </w:r>
    </w:p>
    <w:p w14:paraId="4ADD49BF" w14:textId="097AEB59" w:rsidR="00266E6F" w:rsidRPr="00266E6F" w:rsidRDefault="00266E6F">
      <w:r>
        <w:t>Read the question. Then put the four sentence</w:t>
      </w:r>
      <w:r w:rsidR="00936E2A">
        <w:t>s</w:t>
      </w:r>
      <w:r>
        <w:t xml:space="preserve"> in the correct order to form a PEEL response.</w:t>
      </w:r>
    </w:p>
    <w:tbl>
      <w:tblPr>
        <w:tblStyle w:val="TableGrid"/>
        <w:tblW w:w="0" w:type="auto"/>
        <w:tblLook w:val="04A0" w:firstRow="1" w:lastRow="0" w:firstColumn="1" w:lastColumn="0" w:noHBand="0" w:noVBand="1"/>
      </w:tblPr>
      <w:tblGrid>
        <w:gridCol w:w="9016"/>
      </w:tblGrid>
      <w:tr w:rsidR="007A085C" w14:paraId="07416550" w14:textId="77777777" w:rsidTr="00AA3798">
        <w:tc>
          <w:tcPr>
            <w:tcW w:w="9016" w:type="dxa"/>
          </w:tcPr>
          <w:p w14:paraId="3DAA2C80" w14:textId="7B0C5915" w:rsidR="007A085C" w:rsidRPr="00B40C1E" w:rsidRDefault="00D772DF" w:rsidP="00AA3798">
            <w:pPr>
              <w:rPr>
                <w:rFonts w:eastAsia="+mn-ea"/>
                <w:b/>
                <w:bCs/>
                <w:kern w:val="24"/>
                <w:lang w:eastAsia="en-GB"/>
              </w:rPr>
            </w:pPr>
            <w:r w:rsidRPr="00B40C1E">
              <w:rPr>
                <w:rFonts w:eastAsia="+mn-ea"/>
                <w:b/>
                <w:bCs/>
                <w:kern w:val="24"/>
                <w:lang w:eastAsia="en-GB"/>
              </w:rPr>
              <w:t>Question</w:t>
            </w:r>
          </w:p>
          <w:p w14:paraId="4479FECB" w14:textId="4DB53689" w:rsidR="007A085C" w:rsidRDefault="00D772DF" w:rsidP="00D772DF">
            <w:pPr>
              <w:rPr>
                <w:rFonts w:eastAsia="+mn-ea"/>
                <w:kern w:val="24"/>
                <w:lang w:eastAsia="en-GB"/>
              </w:rPr>
            </w:pPr>
            <w:r>
              <w:rPr>
                <w:rFonts w:eastAsia="+mn-ea"/>
                <w:kern w:val="24"/>
                <w:lang w:eastAsia="en-GB"/>
              </w:rPr>
              <w:t>H</w:t>
            </w:r>
            <w:r w:rsidR="00974090" w:rsidRPr="00B40C1E">
              <w:rPr>
                <w:rFonts w:eastAsia="+mn-ea"/>
                <w:kern w:val="24"/>
                <w:lang w:eastAsia="en-GB"/>
              </w:rPr>
              <w:t>ow can regular s</w:t>
            </w:r>
            <w:r w:rsidR="007A085C" w:rsidRPr="00B40C1E">
              <w:rPr>
                <w:rFonts w:eastAsia="+mn-ea"/>
                <w:kern w:val="24"/>
                <w:lang w:eastAsia="en-GB"/>
              </w:rPr>
              <w:t>aving contribute to individual wealth over time</w:t>
            </w:r>
            <w:r>
              <w:rPr>
                <w:rFonts w:eastAsia="+mn-ea"/>
                <w:kern w:val="24"/>
                <w:lang w:eastAsia="en-GB"/>
              </w:rPr>
              <w:t>?</w:t>
            </w:r>
          </w:p>
          <w:p w14:paraId="03FF1C3F" w14:textId="42576628" w:rsidR="00266E6F" w:rsidRPr="00B40C1E" w:rsidRDefault="00266E6F" w:rsidP="00B40C1E">
            <w:pPr>
              <w:rPr>
                <w:rFonts w:eastAsia="+mn-ea"/>
                <w:b/>
                <w:bCs/>
                <w:kern w:val="24"/>
                <w:lang w:eastAsia="en-GB"/>
              </w:rPr>
            </w:pPr>
            <w:r w:rsidRPr="00B40C1E">
              <w:rPr>
                <w:rFonts w:eastAsia="+mn-ea"/>
                <w:b/>
                <w:bCs/>
                <w:kern w:val="24"/>
                <w:lang w:eastAsia="en-GB"/>
              </w:rPr>
              <w:t>Sentences</w:t>
            </w:r>
          </w:p>
          <w:p w14:paraId="3E649446" w14:textId="7B141229" w:rsidR="007A085C" w:rsidRPr="000B5A82" w:rsidRDefault="007A085C" w:rsidP="007A085C">
            <w:pPr>
              <w:pStyle w:val="ListParagraph"/>
              <w:numPr>
                <w:ilvl w:val="0"/>
                <w:numId w:val="45"/>
              </w:numPr>
              <w:ind w:left="714" w:hanging="357"/>
              <w:contextualSpacing w:val="0"/>
              <w:rPr>
                <w:rFonts w:eastAsia="Times New Roman"/>
                <w:color w:val="000000"/>
                <w:kern w:val="24"/>
                <w:lang w:eastAsia="en-GB"/>
              </w:rPr>
            </w:pPr>
            <w:r w:rsidRPr="000B5A82">
              <w:rPr>
                <w:rFonts w:eastAsia="Times New Roman"/>
                <w:color w:val="000000"/>
                <w:kern w:val="24"/>
                <w:lang w:eastAsia="en-GB"/>
              </w:rPr>
              <w:t>Therefore, saving in a bank can be an effective financial habit that supports long</w:t>
            </w:r>
            <w:r w:rsidRPr="000B5A82">
              <w:rPr>
                <w:rFonts w:eastAsia="Times New Roman"/>
                <w:color w:val="000000"/>
                <w:kern w:val="24"/>
                <w:lang w:eastAsia="en-GB"/>
              </w:rPr>
              <w:noBreakHyphen/>
              <w:t>term financial growth.</w:t>
            </w:r>
            <w:r w:rsidR="00114A64">
              <w:rPr>
                <w:rFonts w:eastAsia="Times New Roman"/>
                <w:color w:val="000000"/>
                <w:kern w:val="24"/>
                <w:lang w:eastAsia="en-GB"/>
              </w:rPr>
              <w:t xml:space="preserve"> </w:t>
            </w:r>
          </w:p>
          <w:p w14:paraId="33991A4C" w14:textId="4F804AD1" w:rsidR="007A085C" w:rsidRPr="000B5A82" w:rsidRDefault="007A085C" w:rsidP="007A085C">
            <w:pPr>
              <w:pStyle w:val="ListParagraph"/>
              <w:numPr>
                <w:ilvl w:val="0"/>
                <w:numId w:val="45"/>
              </w:numPr>
              <w:ind w:left="714" w:hanging="357"/>
              <w:contextualSpacing w:val="0"/>
              <w:rPr>
                <w:rFonts w:eastAsia="Times New Roman"/>
                <w:color w:val="000000"/>
                <w:kern w:val="24"/>
                <w:lang w:eastAsia="en-GB"/>
              </w:rPr>
            </w:pPr>
            <w:r w:rsidRPr="000B5A82">
              <w:rPr>
                <w:rFonts w:eastAsia="Times New Roman"/>
                <w:color w:val="000000"/>
                <w:kern w:val="24"/>
                <w:lang w:eastAsia="en-GB"/>
              </w:rPr>
              <w:t>Saving money in a bank can help individuals grow their wealth over time</w:t>
            </w:r>
            <w:r w:rsidR="00757045">
              <w:rPr>
                <w:rFonts w:eastAsia="Times New Roman"/>
                <w:color w:val="000000"/>
                <w:kern w:val="24"/>
                <w:lang w:eastAsia="en-GB"/>
              </w:rPr>
              <w:t>,</w:t>
            </w:r>
            <w:r w:rsidRPr="000B5A82">
              <w:rPr>
                <w:rFonts w:eastAsia="Times New Roman"/>
                <w:color w:val="000000"/>
                <w:kern w:val="24"/>
                <w:lang w:eastAsia="en-GB"/>
              </w:rPr>
              <w:t xml:space="preserve"> especially during periods of high interest rates.</w:t>
            </w:r>
            <w:r w:rsidR="00114A64">
              <w:rPr>
                <w:rFonts w:eastAsia="Times New Roman"/>
                <w:color w:val="000000"/>
                <w:kern w:val="24"/>
                <w:lang w:eastAsia="en-GB"/>
              </w:rPr>
              <w:t xml:space="preserve"> </w:t>
            </w:r>
          </w:p>
          <w:p w14:paraId="1392996C" w14:textId="249413F4" w:rsidR="007A085C" w:rsidRPr="000B5A82" w:rsidRDefault="007A085C" w:rsidP="007A085C">
            <w:pPr>
              <w:pStyle w:val="ListParagraph"/>
              <w:numPr>
                <w:ilvl w:val="0"/>
                <w:numId w:val="45"/>
              </w:numPr>
              <w:ind w:left="714" w:hanging="357"/>
              <w:contextualSpacing w:val="0"/>
              <w:rPr>
                <w:rFonts w:eastAsia="Times New Roman"/>
                <w:lang w:eastAsia="en-GB"/>
              </w:rPr>
            </w:pPr>
            <w:r w:rsidRPr="000B5A82">
              <w:rPr>
                <w:rFonts w:eastAsia="Times New Roman"/>
                <w:color w:val="000000"/>
                <w:kern w:val="24"/>
                <w:lang w:eastAsia="en-GB"/>
              </w:rPr>
              <w:t xml:space="preserve">Interest is the extra money earned on savings, which encourages people to save rather than spend all their income immediately. Over time, the higher the interest rate, the more extra money is paid on the savings. This allows savings to increase without additional effort from the saver. </w:t>
            </w:r>
          </w:p>
          <w:p w14:paraId="00779951" w14:textId="1C0F65A1" w:rsidR="007A085C" w:rsidRPr="00B40C1E" w:rsidRDefault="007A085C" w:rsidP="00B40C1E">
            <w:pPr>
              <w:pStyle w:val="ListParagraph"/>
              <w:numPr>
                <w:ilvl w:val="0"/>
                <w:numId w:val="45"/>
              </w:numPr>
              <w:ind w:left="714" w:hanging="357"/>
              <w:contextualSpacing w:val="0"/>
              <w:rPr>
                <w:rFonts w:eastAsia="Times New Roman"/>
                <w:lang w:eastAsia="en-GB"/>
              </w:rPr>
            </w:pPr>
            <w:r w:rsidRPr="000B5A82">
              <w:rPr>
                <w:rFonts w:eastAsia="Times New Roman"/>
                <w:color w:val="000000"/>
                <w:kern w:val="24"/>
                <w:lang w:eastAsia="en-GB"/>
              </w:rPr>
              <w:t>This is because banks will pay interest to customers who keep their money in savings accounts.</w:t>
            </w:r>
            <w:r w:rsidR="00114A64">
              <w:rPr>
                <w:rFonts w:eastAsia="Times New Roman"/>
                <w:color w:val="000000"/>
                <w:kern w:val="24"/>
                <w:lang w:eastAsia="en-GB"/>
              </w:rPr>
              <w:t xml:space="preserve"> </w:t>
            </w:r>
          </w:p>
        </w:tc>
      </w:tr>
    </w:tbl>
    <w:p w14:paraId="638F3620" w14:textId="77777777" w:rsidR="00974090" w:rsidRDefault="00974090">
      <w:r>
        <w:br w:type="page"/>
      </w:r>
    </w:p>
    <w:p w14:paraId="7539874E" w14:textId="6BD2DD79" w:rsidR="00266E6F" w:rsidRPr="00B40C1E" w:rsidRDefault="00266E6F">
      <w:pPr>
        <w:rPr>
          <w:b/>
          <w:bCs/>
        </w:rPr>
      </w:pPr>
      <w:r w:rsidRPr="00B40C1E">
        <w:rPr>
          <w:b/>
          <w:bCs/>
        </w:rPr>
        <w:lastRenderedPageBreak/>
        <w:t>Task 2</w:t>
      </w:r>
    </w:p>
    <w:p w14:paraId="417443A5" w14:textId="5DD3DB4C" w:rsidR="00266E6F" w:rsidRDefault="00266E6F">
      <w:r>
        <w:t>For each of the following scenarios, give a likelihood rating and a PEEL</w:t>
      </w:r>
      <w:r w:rsidR="00757045">
        <w:t>-</w:t>
      </w:r>
      <w:r>
        <w:t>style justification for that rating.</w:t>
      </w:r>
    </w:p>
    <w:tbl>
      <w:tblPr>
        <w:tblStyle w:val="TableGrid"/>
        <w:tblW w:w="0" w:type="auto"/>
        <w:tblLook w:val="04A0" w:firstRow="1" w:lastRow="0" w:firstColumn="1" w:lastColumn="0" w:noHBand="0" w:noVBand="1"/>
      </w:tblPr>
      <w:tblGrid>
        <w:gridCol w:w="2947"/>
        <w:gridCol w:w="1416"/>
        <w:gridCol w:w="4653"/>
      </w:tblGrid>
      <w:tr w:rsidR="000E1C07" w14:paraId="4A192FF5" w14:textId="77777777" w:rsidTr="00B40C1E">
        <w:tc>
          <w:tcPr>
            <w:tcW w:w="2947" w:type="dxa"/>
          </w:tcPr>
          <w:p w14:paraId="7C7EC4B4" w14:textId="1899DCD4" w:rsidR="000E1C07" w:rsidRPr="00B40C1E" w:rsidRDefault="000E1C07">
            <w:pPr>
              <w:rPr>
                <w:b/>
                <w:bCs/>
              </w:rPr>
            </w:pPr>
            <w:r w:rsidRPr="00B40C1E">
              <w:rPr>
                <w:b/>
                <w:bCs/>
              </w:rPr>
              <w:t xml:space="preserve">Scenario </w:t>
            </w:r>
          </w:p>
        </w:tc>
        <w:tc>
          <w:tcPr>
            <w:tcW w:w="1416" w:type="dxa"/>
          </w:tcPr>
          <w:p w14:paraId="264D2368" w14:textId="0C8FF1BB" w:rsidR="000E1C07" w:rsidRPr="00B40C1E" w:rsidRDefault="000E1C07">
            <w:pPr>
              <w:rPr>
                <w:b/>
                <w:bCs/>
              </w:rPr>
            </w:pPr>
            <w:r w:rsidRPr="00B40C1E">
              <w:rPr>
                <w:b/>
                <w:bCs/>
              </w:rPr>
              <w:t>Likelihood rating</w:t>
            </w:r>
          </w:p>
        </w:tc>
        <w:tc>
          <w:tcPr>
            <w:tcW w:w="4653" w:type="dxa"/>
          </w:tcPr>
          <w:p w14:paraId="7854038D" w14:textId="603359B0" w:rsidR="000E1C07" w:rsidRPr="00B40C1E" w:rsidRDefault="000E1C07">
            <w:pPr>
              <w:rPr>
                <w:b/>
                <w:bCs/>
              </w:rPr>
            </w:pPr>
            <w:r w:rsidRPr="00B40C1E">
              <w:rPr>
                <w:b/>
                <w:bCs/>
              </w:rPr>
              <w:t>PEEL</w:t>
            </w:r>
            <w:r w:rsidR="00266E6F" w:rsidRPr="00B40C1E">
              <w:rPr>
                <w:b/>
                <w:bCs/>
              </w:rPr>
              <w:t xml:space="preserve"> justification</w:t>
            </w:r>
          </w:p>
        </w:tc>
      </w:tr>
      <w:tr w:rsidR="000E1C07" w14:paraId="33F7201A" w14:textId="77777777" w:rsidTr="00B40C1E">
        <w:tc>
          <w:tcPr>
            <w:tcW w:w="2947" w:type="dxa"/>
          </w:tcPr>
          <w:p w14:paraId="1B59643B" w14:textId="4BA36BCE" w:rsidR="000E1C07" w:rsidRDefault="00266E6F">
            <w:r w:rsidRPr="000B5A82">
              <w:rPr>
                <w:rFonts w:eastAsia="Times New Roman"/>
                <w:lang w:eastAsia="en-GB"/>
              </w:rPr>
              <w:t>A small business ma</w:t>
            </w:r>
            <w:r>
              <w:rPr>
                <w:rFonts w:eastAsia="Times New Roman"/>
                <w:lang w:eastAsia="en-GB"/>
              </w:rPr>
              <w:t>y make</w:t>
            </w:r>
            <w:r w:rsidRPr="000B5A82">
              <w:rPr>
                <w:rFonts w:eastAsia="Times New Roman"/>
                <w:lang w:eastAsia="en-GB"/>
              </w:rPr>
              <w:t xml:space="preserve"> a profit in a </w:t>
            </w:r>
            <w:r>
              <w:rPr>
                <w:rFonts w:eastAsia="Times New Roman"/>
                <w:lang w:eastAsia="en-GB"/>
              </w:rPr>
              <w:t>bad</w:t>
            </w:r>
            <w:r w:rsidRPr="000B5A82">
              <w:rPr>
                <w:rFonts w:eastAsia="Times New Roman"/>
                <w:lang w:eastAsia="en-GB"/>
              </w:rPr>
              <w:t xml:space="preserve"> economic year</w:t>
            </w:r>
            <w:r w:rsidR="00BD613C">
              <w:rPr>
                <w:rFonts w:eastAsia="Times New Roman"/>
                <w:lang w:eastAsia="en-GB"/>
              </w:rPr>
              <w:t>.</w:t>
            </w:r>
          </w:p>
        </w:tc>
        <w:tc>
          <w:tcPr>
            <w:tcW w:w="1416" w:type="dxa"/>
          </w:tcPr>
          <w:p w14:paraId="4F66E640" w14:textId="77777777" w:rsidR="000E1C07" w:rsidRDefault="000E1C07"/>
        </w:tc>
        <w:tc>
          <w:tcPr>
            <w:tcW w:w="4653" w:type="dxa"/>
          </w:tcPr>
          <w:p w14:paraId="399C15A5" w14:textId="77777777" w:rsidR="000E1C07" w:rsidRDefault="000E1C07"/>
        </w:tc>
      </w:tr>
      <w:tr w:rsidR="000E1C07" w14:paraId="1AFAAC24" w14:textId="77777777" w:rsidTr="00B40C1E">
        <w:tc>
          <w:tcPr>
            <w:tcW w:w="2947" w:type="dxa"/>
          </w:tcPr>
          <w:p w14:paraId="2A975206" w14:textId="228FCA32" w:rsidR="000E1C07" w:rsidRPr="00B40C1E" w:rsidRDefault="00266E6F">
            <w:pPr>
              <w:rPr>
                <w:rFonts w:eastAsia="Times New Roman"/>
                <w:lang w:eastAsia="en-GB"/>
              </w:rPr>
            </w:pPr>
            <w:r w:rsidRPr="00B40C1E">
              <w:rPr>
                <w:rFonts w:eastAsia="Times New Roman"/>
                <w:lang w:eastAsia="en-GB"/>
              </w:rPr>
              <w:t>A high-risk stock investment earns higher returns than a savings account in one year.</w:t>
            </w:r>
          </w:p>
        </w:tc>
        <w:tc>
          <w:tcPr>
            <w:tcW w:w="1416" w:type="dxa"/>
          </w:tcPr>
          <w:p w14:paraId="0A327C16" w14:textId="77777777" w:rsidR="000E1C07" w:rsidRDefault="000E1C07"/>
        </w:tc>
        <w:tc>
          <w:tcPr>
            <w:tcW w:w="4653" w:type="dxa"/>
          </w:tcPr>
          <w:p w14:paraId="4DCF0B8B" w14:textId="77777777" w:rsidR="000E1C07" w:rsidRDefault="000E1C07"/>
        </w:tc>
      </w:tr>
    </w:tbl>
    <w:p w14:paraId="6D7535D7" w14:textId="75399476" w:rsidR="00266E6F" w:rsidRPr="00286423" w:rsidRDefault="00266E6F" w:rsidP="00B40C1E">
      <w:pPr>
        <w:spacing w:before="240"/>
        <w:rPr>
          <w:b/>
          <w:bCs/>
        </w:rPr>
      </w:pPr>
      <w:r w:rsidRPr="00286423">
        <w:rPr>
          <w:b/>
          <w:bCs/>
        </w:rPr>
        <w:t xml:space="preserve">Task </w:t>
      </w:r>
      <w:r>
        <w:rPr>
          <w:b/>
          <w:bCs/>
        </w:rPr>
        <w:t>3</w:t>
      </w:r>
    </w:p>
    <w:p w14:paraId="01B8C2D8" w14:textId="576B99B2" w:rsidR="00C6755C" w:rsidRDefault="00C6755C" w:rsidP="00C6755C">
      <w:pPr>
        <w:spacing w:before="240"/>
      </w:pPr>
      <w:r>
        <w:t xml:space="preserve">Read this scenario. On an A3 sheet of paper, </w:t>
      </w:r>
      <w:r w:rsidR="001A17D2">
        <w:t>produce a likelihood rating and a PEEL justification.</w:t>
      </w:r>
    </w:p>
    <w:p w14:paraId="28179ADB" w14:textId="77777777" w:rsidR="00C6755C" w:rsidRPr="00B40C1E" w:rsidRDefault="00C6755C" w:rsidP="00C6755C">
      <w:pPr>
        <w:spacing w:before="240"/>
        <w:rPr>
          <w:b/>
          <w:bCs/>
        </w:rPr>
      </w:pPr>
      <w:r w:rsidRPr="00B40C1E">
        <w:rPr>
          <w:b/>
          <w:bCs/>
        </w:rPr>
        <w:t>Scenario</w:t>
      </w:r>
    </w:p>
    <w:p w14:paraId="2C9C9ADB" w14:textId="77777777" w:rsidR="00C6755C" w:rsidRPr="009236C7" w:rsidRDefault="00C6755C" w:rsidP="00C6755C">
      <w:pPr>
        <w:pStyle w:val="ListParagraph"/>
        <w:numPr>
          <w:ilvl w:val="0"/>
          <w:numId w:val="55"/>
        </w:numPr>
        <w:ind w:left="714" w:hanging="357"/>
        <w:contextualSpacing w:val="0"/>
        <w:rPr>
          <w:rFonts w:eastAsia="Times New Roman"/>
          <w:lang w:eastAsia="en-GB"/>
        </w:rPr>
      </w:pPr>
      <w:r w:rsidRPr="009236C7">
        <w:rPr>
          <w:rFonts w:eastAsia="Times New Roman"/>
          <w:lang w:eastAsia="en-GB"/>
        </w:rPr>
        <w:t>All businesses in a country become unprofitable at the same time.</w:t>
      </w:r>
    </w:p>
    <w:p w14:paraId="6853D8C8" w14:textId="5D683C8D" w:rsidR="001A17D2" w:rsidRPr="001A17D2" w:rsidRDefault="001A17D2" w:rsidP="00266E6F">
      <w:pPr>
        <w:rPr>
          <w:b/>
          <w:bCs/>
        </w:rPr>
      </w:pPr>
      <w:r>
        <w:rPr>
          <w:b/>
          <w:bCs/>
        </w:rPr>
        <w:t>Task 4</w:t>
      </w:r>
    </w:p>
    <w:p w14:paraId="449F61A1" w14:textId="05874360" w:rsidR="00266E6F" w:rsidRDefault="00266E6F" w:rsidP="00266E6F">
      <w:r>
        <w:t xml:space="preserve">For each of the following scenarios, give an impact rating </w:t>
      </w:r>
      <w:r w:rsidR="00C6755C">
        <w:t>(likelihood x severity + speed)</w:t>
      </w:r>
      <w:r w:rsidR="001A17D2">
        <w:t xml:space="preserve"> </w:t>
      </w:r>
      <w:r>
        <w:t>and a PEEL</w:t>
      </w:r>
      <w:r w:rsidR="00757045">
        <w:t>-</w:t>
      </w:r>
      <w:r>
        <w:t>style justification for that rating.</w:t>
      </w:r>
    </w:p>
    <w:tbl>
      <w:tblPr>
        <w:tblStyle w:val="TableGrid"/>
        <w:tblW w:w="0" w:type="auto"/>
        <w:tblLook w:val="04A0" w:firstRow="1" w:lastRow="0" w:firstColumn="1" w:lastColumn="0" w:noHBand="0" w:noVBand="1"/>
      </w:tblPr>
      <w:tblGrid>
        <w:gridCol w:w="2947"/>
        <w:gridCol w:w="1416"/>
        <w:gridCol w:w="4653"/>
      </w:tblGrid>
      <w:tr w:rsidR="00266E6F" w14:paraId="5E7798CB" w14:textId="77777777" w:rsidTr="00286423">
        <w:tc>
          <w:tcPr>
            <w:tcW w:w="2947" w:type="dxa"/>
          </w:tcPr>
          <w:p w14:paraId="31714650" w14:textId="77777777" w:rsidR="00266E6F" w:rsidRPr="00286423" w:rsidRDefault="00266E6F" w:rsidP="00286423">
            <w:pPr>
              <w:rPr>
                <w:b/>
                <w:bCs/>
              </w:rPr>
            </w:pPr>
            <w:r w:rsidRPr="00286423">
              <w:rPr>
                <w:rFonts w:eastAsiaTheme="minorEastAsia" w:cstheme="minorBidi"/>
                <w:b/>
                <w:bCs/>
                <w:kern w:val="0"/>
                <w:lang w:eastAsia="ja-JP"/>
                <w14:ligatures w14:val="none"/>
              </w:rPr>
              <w:t xml:space="preserve">Scenario </w:t>
            </w:r>
          </w:p>
        </w:tc>
        <w:tc>
          <w:tcPr>
            <w:tcW w:w="1416" w:type="dxa"/>
          </w:tcPr>
          <w:p w14:paraId="61A34952" w14:textId="6EB416EB" w:rsidR="00266E6F" w:rsidRPr="00286423" w:rsidRDefault="00266E6F" w:rsidP="00286423">
            <w:pPr>
              <w:rPr>
                <w:b/>
                <w:bCs/>
              </w:rPr>
            </w:pPr>
            <w:r>
              <w:rPr>
                <w:b/>
                <w:bCs/>
              </w:rPr>
              <w:t>Impact</w:t>
            </w:r>
            <w:r w:rsidRPr="00286423">
              <w:rPr>
                <w:b/>
                <w:bCs/>
              </w:rPr>
              <w:t xml:space="preserve"> rating</w:t>
            </w:r>
          </w:p>
        </w:tc>
        <w:tc>
          <w:tcPr>
            <w:tcW w:w="4653" w:type="dxa"/>
          </w:tcPr>
          <w:p w14:paraId="5040BBF5" w14:textId="77777777" w:rsidR="00266E6F" w:rsidRPr="00286423" w:rsidRDefault="00266E6F" w:rsidP="00286423">
            <w:pPr>
              <w:rPr>
                <w:b/>
                <w:bCs/>
              </w:rPr>
            </w:pPr>
            <w:r w:rsidRPr="00286423">
              <w:rPr>
                <w:b/>
                <w:bCs/>
              </w:rPr>
              <w:t>PEEL justification</w:t>
            </w:r>
          </w:p>
        </w:tc>
      </w:tr>
      <w:tr w:rsidR="00266E6F" w14:paraId="1A8BBBEB" w14:textId="77777777" w:rsidTr="00286423">
        <w:tc>
          <w:tcPr>
            <w:tcW w:w="2947" w:type="dxa"/>
          </w:tcPr>
          <w:p w14:paraId="2D2D8814" w14:textId="7743BE2B" w:rsidR="00266E6F" w:rsidRPr="00286423" w:rsidRDefault="00266E6F" w:rsidP="00286423">
            <w:pPr>
              <w:rPr>
                <w:rFonts w:eastAsia="Times New Roman"/>
                <w:lang w:eastAsia="en-GB"/>
              </w:rPr>
            </w:pPr>
            <w:r w:rsidRPr="00B40C1E">
              <w:rPr>
                <w:rFonts w:eastAsia="Times New Roman"/>
                <w:lang w:eastAsia="en-GB"/>
              </w:rPr>
              <w:t>A business fails and closes permanently.</w:t>
            </w:r>
          </w:p>
        </w:tc>
        <w:tc>
          <w:tcPr>
            <w:tcW w:w="1416" w:type="dxa"/>
          </w:tcPr>
          <w:p w14:paraId="46CA230F" w14:textId="77777777" w:rsidR="00266E6F" w:rsidRDefault="00266E6F" w:rsidP="00286423"/>
        </w:tc>
        <w:tc>
          <w:tcPr>
            <w:tcW w:w="4653" w:type="dxa"/>
          </w:tcPr>
          <w:p w14:paraId="53AFCE57" w14:textId="77777777" w:rsidR="00266E6F" w:rsidRDefault="00266E6F" w:rsidP="00286423"/>
        </w:tc>
      </w:tr>
      <w:tr w:rsidR="00266E6F" w14:paraId="760515AF" w14:textId="77777777" w:rsidTr="00286423">
        <w:tc>
          <w:tcPr>
            <w:tcW w:w="2947" w:type="dxa"/>
          </w:tcPr>
          <w:p w14:paraId="7DB4F7D1" w14:textId="110AD470" w:rsidR="00266E6F" w:rsidRPr="00B40C1E" w:rsidRDefault="00266E6F" w:rsidP="00286423">
            <w:pPr>
              <w:rPr>
                <w:rFonts w:eastAsia="Times New Roman"/>
                <w:lang w:eastAsia="en-GB"/>
              </w:rPr>
            </w:pPr>
            <w:r w:rsidRPr="00B40C1E">
              <w:rPr>
                <w:rFonts w:eastAsia="Times New Roman"/>
                <w:lang w:eastAsia="en-GB"/>
              </w:rPr>
              <w:t>A worker loses a monthly bonus.</w:t>
            </w:r>
          </w:p>
        </w:tc>
        <w:tc>
          <w:tcPr>
            <w:tcW w:w="1416" w:type="dxa"/>
          </w:tcPr>
          <w:p w14:paraId="2293F7C7" w14:textId="77777777" w:rsidR="00266E6F" w:rsidRDefault="00266E6F" w:rsidP="00286423"/>
        </w:tc>
        <w:tc>
          <w:tcPr>
            <w:tcW w:w="4653" w:type="dxa"/>
          </w:tcPr>
          <w:p w14:paraId="219541AC" w14:textId="77777777" w:rsidR="00266E6F" w:rsidRDefault="00266E6F" w:rsidP="00286423"/>
        </w:tc>
      </w:tr>
    </w:tbl>
    <w:p w14:paraId="3BBD1699" w14:textId="10D52219" w:rsidR="00266E6F" w:rsidRPr="00B40C1E" w:rsidRDefault="00171B72" w:rsidP="00171B72">
      <w:pPr>
        <w:spacing w:before="240"/>
        <w:rPr>
          <w:b/>
          <w:bCs/>
        </w:rPr>
      </w:pPr>
      <w:r w:rsidRPr="00B40C1E">
        <w:rPr>
          <w:b/>
          <w:bCs/>
        </w:rPr>
        <w:t xml:space="preserve">Task </w:t>
      </w:r>
      <w:r w:rsidR="001A17D2">
        <w:rPr>
          <w:b/>
          <w:bCs/>
        </w:rPr>
        <w:t>5</w:t>
      </w:r>
    </w:p>
    <w:p w14:paraId="09AA521A" w14:textId="4C08988E" w:rsidR="00171B72" w:rsidRDefault="00171B72" w:rsidP="00171B72">
      <w:pPr>
        <w:spacing w:before="240"/>
      </w:pPr>
      <w:r>
        <w:t>Read th</w:t>
      </w:r>
      <w:r w:rsidR="004C41F6">
        <w:t>e</w:t>
      </w:r>
      <w:r>
        <w:t xml:space="preserve"> scenario. </w:t>
      </w:r>
      <w:r w:rsidR="001A17D2">
        <w:t>On an A3 sheet of paper, produce an impact rating and a PEEL justification.</w:t>
      </w:r>
    </w:p>
    <w:p w14:paraId="2B82A4C9" w14:textId="3147EA55" w:rsidR="00171B72" w:rsidRPr="00B40C1E" w:rsidRDefault="00171B72" w:rsidP="00B40C1E">
      <w:pPr>
        <w:spacing w:before="240"/>
        <w:rPr>
          <w:b/>
          <w:bCs/>
        </w:rPr>
      </w:pPr>
      <w:r w:rsidRPr="00B40C1E">
        <w:rPr>
          <w:b/>
          <w:bCs/>
        </w:rPr>
        <w:t>Scenario</w:t>
      </w:r>
    </w:p>
    <w:p w14:paraId="336C37C0" w14:textId="77777777" w:rsidR="00071351" w:rsidRPr="004C41F6" w:rsidRDefault="00071351" w:rsidP="004C41F6">
      <w:pPr>
        <w:rPr>
          <w:rFonts w:eastAsia="Times New Roman"/>
          <w:lang w:eastAsia="en-GB"/>
        </w:rPr>
      </w:pPr>
      <w:r w:rsidRPr="004C41F6">
        <w:rPr>
          <w:rFonts w:eastAsia="Times New Roman"/>
          <w:lang w:eastAsia="en-GB"/>
        </w:rPr>
        <w:t>A multinational company is taken to court and heavily fined for fraud and regulatory violations.</w:t>
      </w:r>
    </w:p>
    <w:p w14:paraId="04E477D6" w14:textId="77777777" w:rsidR="00785D37" w:rsidRDefault="00785D37" w:rsidP="007A085C">
      <w:pPr>
        <w:rPr>
          <w:rStyle w:val="Strong"/>
          <w:b w:val="0"/>
          <w:bCs w:val="0"/>
        </w:rPr>
      </w:pPr>
    </w:p>
    <w:p w14:paraId="1DC4865E" w14:textId="77777777" w:rsidR="001A17D2" w:rsidRDefault="001A17D2" w:rsidP="007A085C">
      <w:pPr>
        <w:rPr>
          <w:rStyle w:val="Strong"/>
          <w:b w:val="0"/>
          <w:bCs w:val="0"/>
        </w:rPr>
        <w:sectPr w:rsidR="001A17D2" w:rsidSect="00785D37">
          <w:pgSz w:w="11906" w:h="16838"/>
          <w:pgMar w:top="1440" w:right="1440" w:bottom="1440" w:left="1440" w:header="720" w:footer="720" w:gutter="0"/>
          <w:cols w:space="720"/>
          <w:docGrid w:linePitch="360"/>
        </w:sectPr>
      </w:pPr>
    </w:p>
    <w:p w14:paraId="0729C7F8" w14:textId="77777777" w:rsidR="007A085C" w:rsidRPr="00AB7A75" w:rsidRDefault="007A085C" w:rsidP="007A085C">
      <w:pPr>
        <w:pStyle w:val="Heading3"/>
        <w:rPr>
          <w:rStyle w:val="Strong"/>
          <w:b/>
          <w:bCs w:val="0"/>
        </w:rPr>
      </w:pPr>
      <w:r w:rsidRPr="00AB7A75">
        <w:rPr>
          <w:rStyle w:val="Strong"/>
          <w:b/>
          <w:bCs w:val="0"/>
        </w:rPr>
        <w:lastRenderedPageBreak/>
        <w:t>Risk analysis template</w:t>
      </w:r>
    </w:p>
    <w:tbl>
      <w:tblPr>
        <w:tblStyle w:val="TableGrid"/>
        <w:tblW w:w="0" w:type="auto"/>
        <w:tblLook w:val="04A0" w:firstRow="1" w:lastRow="0" w:firstColumn="1" w:lastColumn="0" w:noHBand="0" w:noVBand="1"/>
      </w:tblPr>
      <w:tblGrid>
        <w:gridCol w:w="2720"/>
        <w:gridCol w:w="2721"/>
        <w:gridCol w:w="2720"/>
        <w:gridCol w:w="2721"/>
        <w:gridCol w:w="2721"/>
      </w:tblGrid>
      <w:tr w:rsidR="007A085C" w14:paraId="0FD63054" w14:textId="77777777" w:rsidTr="00B40C1E">
        <w:tc>
          <w:tcPr>
            <w:tcW w:w="2720" w:type="dxa"/>
          </w:tcPr>
          <w:p w14:paraId="68E92ABE" w14:textId="77777777" w:rsidR="007A085C" w:rsidRPr="00B40C1E" w:rsidRDefault="007A085C" w:rsidP="00AA3798">
            <w:pPr>
              <w:rPr>
                <w:b/>
                <w:bCs/>
              </w:rPr>
            </w:pPr>
            <w:r w:rsidRPr="00B40C1E">
              <w:rPr>
                <w:b/>
                <w:bCs/>
              </w:rPr>
              <w:t>Risk</w:t>
            </w:r>
          </w:p>
        </w:tc>
        <w:tc>
          <w:tcPr>
            <w:tcW w:w="2721" w:type="dxa"/>
          </w:tcPr>
          <w:p w14:paraId="541996F6" w14:textId="77777777" w:rsidR="007A085C" w:rsidRPr="00B40C1E" w:rsidRDefault="007A085C" w:rsidP="00AA3798">
            <w:pPr>
              <w:rPr>
                <w:b/>
                <w:bCs/>
              </w:rPr>
            </w:pPr>
            <w:r w:rsidRPr="00B40C1E">
              <w:rPr>
                <w:b/>
                <w:bCs/>
              </w:rPr>
              <w:t>Description of risk</w:t>
            </w:r>
          </w:p>
        </w:tc>
        <w:tc>
          <w:tcPr>
            <w:tcW w:w="2720" w:type="dxa"/>
          </w:tcPr>
          <w:p w14:paraId="74C13055" w14:textId="77777777" w:rsidR="007A085C" w:rsidRPr="00B40C1E" w:rsidRDefault="007A085C" w:rsidP="00AA3798">
            <w:pPr>
              <w:rPr>
                <w:b/>
                <w:bCs/>
              </w:rPr>
            </w:pPr>
            <w:r w:rsidRPr="00B40C1E">
              <w:rPr>
                <w:b/>
                <w:bCs/>
              </w:rPr>
              <w:t>Likelihood range and rating</w:t>
            </w:r>
          </w:p>
        </w:tc>
        <w:tc>
          <w:tcPr>
            <w:tcW w:w="2721" w:type="dxa"/>
          </w:tcPr>
          <w:p w14:paraId="32682C55" w14:textId="77777777" w:rsidR="007A085C" w:rsidRPr="00B40C1E" w:rsidRDefault="007A085C" w:rsidP="00AA3798">
            <w:pPr>
              <w:rPr>
                <w:b/>
                <w:bCs/>
              </w:rPr>
            </w:pPr>
            <w:r w:rsidRPr="00B40C1E">
              <w:rPr>
                <w:b/>
                <w:bCs/>
              </w:rPr>
              <w:t xml:space="preserve">Impact range and rating </w:t>
            </w:r>
          </w:p>
        </w:tc>
        <w:tc>
          <w:tcPr>
            <w:tcW w:w="2721" w:type="dxa"/>
          </w:tcPr>
          <w:p w14:paraId="617991AB" w14:textId="77777777" w:rsidR="007A085C" w:rsidRPr="00B40C1E" w:rsidRDefault="007A085C" w:rsidP="00AA3798">
            <w:pPr>
              <w:rPr>
                <w:b/>
                <w:bCs/>
              </w:rPr>
            </w:pPr>
            <w:r w:rsidRPr="00B40C1E">
              <w:rPr>
                <w:b/>
                <w:bCs/>
              </w:rPr>
              <w:t>Score</w:t>
            </w:r>
          </w:p>
        </w:tc>
      </w:tr>
      <w:tr w:rsidR="007A085C" w14:paraId="442EB8F9" w14:textId="77777777" w:rsidTr="00B40C1E">
        <w:trPr>
          <w:trHeight w:val="1701"/>
        </w:trPr>
        <w:tc>
          <w:tcPr>
            <w:tcW w:w="2720" w:type="dxa"/>
          </w:tcPr>
          <w:p w14:paraId="17A8765C" w14:textId="77777777" w:rsidR="007A085C" w:rsidRDefault="007A085C" w:rsidP="00AA3798"/>
        </w:tc>
        <w:tc>
          <w:tcPr>
            <w:tcW w:w="2721" w:type="dxa"/>
          </w:tcPr>
          <w:p w14:paraId="34D157C0" w14:textId="77777777" w:rsidR="007A085C" w:rsidRDefault="007A085C" w:rsidP="00AA3798"/>
        </w:tc>
        <w:tc>
          <w:tcPr>
            <w:tcW w:w="2720" w:type="dxa"/>
          </w:tcPr>
          <w:p w14:paraId="5E2040A8" w14:textId="77777777" w:rsidR="007A085C" w:rsidRDefault="007A085C" w:rsidP="00AA3798"/>
        </w:tc>
        <w:tc>
          <w:tcPr>
            <w:tcW w:w="2721" w:type="dxa"/>
          </w:tcPr>
          <w:p w14:paraId="165D5A0E" w14:textId="77777777" w:rsidR="007A085C" w:rsidRDefault="007A085C" w:rsidP="00AA3798"/>
        </w:tc>
        <w:tc>
          <w:tcPr>
            <w:tcW w:w="2721" w:type="dxa"/>
          </w:tcPr>
          <w:p w14:paraId="16548994" w14:textId="77777777" w:rsidR="007A085C" w:rsidRDefault="007A085C" w:rsidP="00AA3798"/>
        </w:tc>
      </w:tr>
      <w:tr w:rsidR="007A085C" w14:paraId="315FD145" w14:textId="77777777" w:rsidTr="00B40C1E">
        <w:trPr>
          <w:trHeight w:val="1701"/>
        </w:trPr>
        <w:tc>
          <w:tcPr>
            <w:tcW w:w="2720" w:type="dxa"/>
          </w:tcPr>
          <w:p w14:paraId="3E364238" w14:textId="77777777" w:rsidR="007A085C" w:rsidRDefault="007A085C" w:rsidP="00AA3798"/>
        </w:tc>
        <w:tc>
          <w:tcPr>
            <w:tcW w:w="2721" w:type="dxa"/>
          </w:tcPr>
          <w:p w14:paraId="42973D81" w14:textId="77777777" w:rsidR="007A085C" w:rsidRDefault="007A085C" w:rsidP="00AA3798"/>
        </w:tc>
        <w:tc>
          <w:tcPr>
            <w:tcW w:w="2720" w:type="dxa"/>
          </w:tcPr>
          <w:p w14:paraId="3F1F4B90" w14:textId="77777777" w:rsidR="007A085C" w:rsidRDefault="007A085C" w:rsidP="00AA3798"/>
        </w:tc>
        <w:tc>
          <w:tcPr>
            <w:tcW w:w="2721" w:type="dxa"/>
          </w:tcPr>
          <w:p w14:paraId="2EA2BB04" w14:textId="77777777" w:rsidR="007A085C" w:rsidRDefault="007A085C" w:rsidP="00AA3798"/>
        </w:tc>
        <w:tc>
          <w:tcPr>
            <w:tcW w:w="2721" w:type="dxa"/>
          </w:tcPr>
          <w:p w14:paraId="33ED4AEA" w14:textId="77777777" w:rsidR="007A085C" w:rsidRDefault="007A085C" w:rsidP="00AA3798"/>
        </w:tc>
      </w:tr>
      <w:tr w:rsidR="007A085C" w14:paraId="711FCCAB" w14:textId="77777777" w:rsidTr="00B40C1E">
        <w:trPr>
          <w:trHeight w:val="1701"/>
        </w:trPr>
        <w:tc>
          <w:tcPr>
            <w:tcW w:w="2720" w:type="dxa"/>
          </w:tcPr>
          <w:p w14:paraId="5169FFCD" w14:textId="77777777" w:rsidR="007A085C" w:rsidRDefault="007A085C" w:rsidP="00AA3798"/>
        </w:tc>
        <w:tc>
          <w:tcPr>
            <w:tcW w:w="2721" w:type="dxa"/>
          </w:tcPr>
          <w:p w14:paraId="6A873FCD" w14:textId="77777777" w:rsidR="007A085C" w:rsidRDefault="007A085C" w:rsidP="00AA3798"/>
        </w:tc>
        <w:tc>
          <w:tcPr>
            <w:tcW w:w="2720" w:type="dxa"/>
          </w:tcPr>
          <w:p w14:paraId="61A77DA1" w14:textId="77777777" w:rsidR="007A085C" w:rsidRDefault="007A085C" w:rsidP="00AA3798"/>
        </w:tc>
        <w:tc>
          <w:tcPr>
            <w:tcW w:w="2721" w:type="dxa"/>
          </w:tcPr>
          <w:p w14:paraId="718B6160" w14:textId="77777777" w:rsidR="007A085C" w:rsidRDefault="007A085C" w:rsidP="00AA3798"/>
        </w:tc>
        <w:tc>
          <w:tcPr>
            <w:tcW w:w="2721" w:type="dxa"/>
          </w:tcPr>
          <w:p w14:paraId="0B23A28E" w14:textId="77777777" w:rsidR="007A085C" w:rsidRDefault="007A085C" w:rsidP="00AA3798"/>
        </w:tc>
      </w:tr>
      <w:tr w:rsidR="007A085C" w14:paraId="4CDE4D83" w14:textId="77777777" w:rsidTr="00B40C1E">
        <w:trPr>
          <w:trHeight w:val="1701"/>
        </w:trPr>
        <w:tc>
          <w:tcPr>
            <w:tcW w:w="2720" w:type="dxa"/>
          </w:tcPr>
          <w:p w14:paraId="304152D5" w14:textId="77777777" w:rsidR="007A085C" w:rsidRDefault="007A085C" w:rsidP="00AA3798"/>
        </w:tc>
        <w:tc>
          <w:tcPr>
            <w:tcW w:w="2721" w:type="dxa"/>
          </w:tcPr>
          <w:p w14:paraId="55138E05" w14:textId="77777777" w:rsidR="007A085C" w:rsidRDefault="007A085C" w:rsidP="00AA3798"/>
        </w:tc>
        <w:tc>
          <w:tcPr>
            <w:tcW w:w="2720" w:type="dxa"/>
          </w:tcPr>
          <w:p w14:paraId="6A3C2B15" w14:textId="77777777" w:rsidR="007A085C" w:rsidRDefault="007A085C" w:rsidP="00AA3798"/>
        </w:tc>
        <w:tc>
          <w:tcPr>
            <w:tcW w:w="2721" w:type="dxa"/>
          </w:tcPr>
          <w:p w14:paraId="214DB998" w14:textId="77777777" w:rsidR="007A085C" w:rsidRDefault="007A085C" w:rsidP="00AA3798"/>
        </w:tc>
        <w:tc>
          <w:tcPr>
            <w:tcW w:w="2721" w:type="dxa"/>
          </w:tcPr>
          <w:p w14:paraId="3DD5C473" w14:textId="77777777" w:rsidR="007A085C" w:rsidRDefault="007A085C" w:rsidP="00AA3798"/>
        </w:tc>
      </w:tr>
    </w:tbl>
    <w:p w14:paraId="6F5153F6" w14:textId="77777777" w:rsidR="00785D37" w:rsidRDefault="00785D37" w:rsidP="007A085C">
      <w:pPr>
        <w:pStyle w:val="Heading2"/>
        <w:sectPr w:rsidR="00785D37" w:rsidSect="00785D37">
          <w:pgSz w:w="16838" w:h="11906" w:orient="landscape"/>
          <w:pgMar w:top="1440" w:right="1440" w:bottom="1440" w:left="1440" w:header="720" w:footer="720" w:gutter="0"/>
          <w:cols w:space="720"/>
          <w:docGrid w:linePitch="360"/>
        </w:sectPr>
      </w:pPr>
    </w:p>
    <w:p w14:paraId="35E5823E" w14:textId="77777777" w:rsidR="007A085C" w:rsidRPr="0072637F" w:rsidRDefault="007A085C" w:rsidP="007A085C">
      <w:pPr>
        <w:pStyle w:val="Heading2"/>
      </w:pPr>
      <w:r w:rsidRPr="0072637F">
        <w:lastRenderedPageBreak/>
        <w:t>The following materials relate to lesson 8:</w:t>
      </w:r>
    </w:p>
    <w:p w14:paraId="40C2663B" w14:textId="00D15742" w:rsidR="007A085C" w:rsidRDefault="007A085C" w:rsidP="007A085C">
      <w:pPr>
        <w:pStyle w:val="ListParagraph"/>
        <w:numPr>
          <w:ilvl w:val="0"/>
          <w:numId w:val="3"/>
        </w:numPr>
      </w:pPr>
      <w:r>
        <w:t>PEEL starter activity sheet</w:t>
      </w:r>
      <w:r w:rsidR="004C41F6">
        <w:t>.</w:t>
      </w:r>
    </w:p>
    <w:p w14:paraId="7CD8B9E0" w14:textId="7A0D2004" w:rsidR="007A085C" w:rsidRPr="0072637F" w:rsidRDefault="007A085C" w:rsidP="007A085C">
      <w:pPr>
        <w:pStyle w:val="ListParagraph"/>
        <w:numPr>
          <w:ilvl w:val="0"/>
          <w:numId w:val="3"/>
        </w:numPr>
      </w:pPr>
      <w:r>
        <w:t>Highflyers Accounting Limited</w:t>
      </w:r>
      <w:r w:rsidR="004C41F6">
        <w:t>.</w:t>
      </w:r>
      <w:r>
        <w:t xml:space="preserve"> </w:t>
      </w:r>
    </w:p>
    <w:p w14:paraId="215FBB6A" w14:textId="77777777" w:rsidR="007A085C" w:rsidRPr="0072637F" w:rsidRDefault="007A085C" w:rsidP="007A085C"/>
    <w:p w14:paraId="70A5A0DB" w14:textId="77777777" w:rsidR="007A085C" w:rsidRPr="0072637F" w:rsidRDefault="007A085C" w:rsidP="007A085C">
      <w:r w:rsidRPr="0072637F">
        <w:br w:type="page"/>
      </w:r>
    </w:p>
    <w:p w14:paraId="1D18D91D" w14:textId="77777777" w:rsidR="007A085C" w:rsidRPr="0072637F" w:rsidRDefault="007A085C" w:rsidP="007A085C">
      <w:pPr>
        <w:pStyle w:val="Heading3"/>
      </w:pPr>
      <w:r>
        <w:lastRenderedPageBreak/>
        <w:t>PEEL starter activity sheet</w:t>
      </w:r>
    </w:p>
    <w:tbl>
      <w:tblPr>
        <w:tblStyle w:val="TableGrid"/>
        <w:tblW w:w="0" w:type="auto"/>
        <w:tblLook w:val="04A0" w:firstRow="1" w:lastRow="0" w:firstColumn="1" w:lastColumn="0" w:noHBand="0" w:noVBand="1"/>
      </w:tblPr>
      <w:tblGrid>
        <w:gridCol w:w="9016"/>
      </w:tblGrid>
      <w:tr w:rsidR="007A085C" w14:paraId="6BBD0D7A" w14:textId="77777777" w:rsidTr="00AA3798">
        <w:tc>
          <w:tcPr>
            <w:tcW w:w="9016" w:type="dxa"/>
          </w:tcPr>
          <w:p w14:paraId="0FEBFFB2" w14:textId="64923DA0" w:rsidR="007A085C" w:rsidRPr="00B40C1E" w:rsidRDefault="006724CC" w:rsidP="00AA3798">
            <w:pPr>
              <w:rPr>
                <w:rFonts w:eastAsia="Times New Roman"/>
                <w:lang w:eastAsia="en-GB"/>
              </w:rPr>
            </w:pPr>
            <w:r>
              <w:rPr>
                <w:rFonts w:eastAsia="Times New Roman"/>
                <w:lang w:eastAsia="en-GB"/>
              </w:rPr>
              <w:t>Evaluate</w:t>
            </w:r>
            <w:r w:rsidR="00420D05">
              <w:rPr>
                <w:rFonts w:eastAsia="Times New Roman"/>
                <w:lang w:eastAsia="en-GB"/>
              </w:rPr>
              <w:t xml:space="preserve"> the use of </w:t>
            </w:r>
            <w:r w:rsidR="007A085C" w:rsidRPr="00860FE9">
              <w:rPr>
                <w:rFonts w:eastAsia="Times New Roman"/>
                <w:lang w:eastAsia="en-GB"/>
              </w:rPr>
              <w:t xml:space="preserve">loans to finance </w:t>
            </w:r>
            <w:r w:rsidR="00420D05">
              <w:rPr>
                <w:rFonts w:eastAsia="Times New Roman"/>
                <w:lang w:eastAsia="en-GB"/>
              </w:rPr>
              <w:t xml:space="preserve">a business </w:t>
            </w:r>
            <w:r w:rsidR="007A085C" w:rsidRPr="00860FE9">
              <w:rPr>
                <w:rFonts w:eastAsia="Times New Roman"/>
                <w:lang w:eastAsia="en-GB"/>
              </w:rPr>
              <w:t>expansion</w:t>
            </w:r>
            <w:r w:rsidR="007A085C">
              <w:rPr>
                <w:rFonts w:eastAsia="Times New Roman"/>
                <w:lang w:eastAsia="en-GB"/>
              </w:rPr>
              <w:t>.</w:t>
            </w:r>
            <w:r w:rsidR="00C0737D">
              <w:rPr>
                <w:rFonts w:eastAsia="Times New Roman"/>
                <w:lang w:eastAsia="en-GB"/>
              </w:rPr>
              <w:t xml:space="preserve"> Give two clear points using the PEEL approach.</w:t>
            </w:r>
          </w:p>
        </w:tc>
      </w:tr>
      <w:tr w:rsidR="007A085C" w14:paraId="0E65E35A" w14:textId="77777777" w:rsidTr="00AA3798">
        <w:tc>
          <w:tcPr>
            <w:tcW w:w="9016" w:type="dxa"/>
          </w:tcPr>
          <w:p w14:paraId="4EBAFBE7" w14:textId="790C9E67" w:rsidR="007A085C" w:rsidRPr="00860FE9" w:rsidRDefault="007A085C" w:rsidP="00AA3798">
            <w:r w:rsidRPr="00860FE9">
              <w:t>Point</w:t>
            </w:r>
            <w:r w:rsidR="00C0737D">
              <w:t xml:space="preserve"> 1</w:t>
            </w:r>
          </w:p>
          <w:p w14:paraId="2921A749" w14:textId="77777777" w:rsidR="007A085C" w:rsidRPr="00860FE9" w:rsidRDefault="007A085C" w:rsidP="00AA3798"/>
          <w:p w14:paraId="0B1B742A" w14:textId="77777777" w:rsidR="007A085C" w:rsidRDefault="007A085C" w:rsidP="00AA3798"/>
          <w:p w14:paraId="37441E2A" w14:textId="767BF811" w:rsidR="007A085C" w:rsidRPr="00860FE9" w:rsidRDefault="007A085C" w:rsidP="00AA3798">
            <w:r w:rsidRPr="00860FE9">
              <w:t>Evidence</w:t>
            </w:r>
            <w:r>
              <w:t>/e</w:t>
            </w:r>
            <w:r w:rsidRPr="00860FE9">
              <w:t>xample</w:t>
            </w:r>
            <w:r w:rsidR="00155105">
              <w:t>:</w:t>
            </w:r>
          </w:p>
          <w:p w14:paraId="6A1AFCAC" w14:textId="77777777" w:rsidR="007A085C" w:rsidRPr="00860FE9" w:rsidRDefault="007A085C" w:rsidP="00AA3798"/>
          <w:p w14:paraId="285C3BC3" w14:textId="77777777" w:rsidR="007A085C" w:rsidRDefault="007A085C" w:rsidP="00AA3798"/>
          <w:p w14:paraId="756D632E" w14:textId="0CE8A368" w:rsidR="007A085C" w:rsidRPr="00860FE9" w:rsidRDefault="007A085C" w:rsidP="00AA3798">
            <w:r w:rsidRPr="00860FE9">
              <w:t>Explanation</w:t>
            </w:r>
            <w:r w:rsidR="00155105">
              <w:t>:</w:t>
            </w:r>
          </w:p>
          <w:p w14:paraId="3BAC88BC" w14:textId="77777777" w:rsidR="007A085C" w:rsidRDefault="007A085C" w:rsidP="00AA3798"/>
          <w:p w14:paraId="650673C1" w14:textId="77777777" w:rsidR="007A085C" w:rsidRPr="00860FE9" w:rsidRDefault="007A085C" w:rsidP="00AA3798"/>
          <w:p w14:paraId="43939CB0" w14:textId="53D190BE" w:rsidR="007A085C" w:rsidRDefault="007A085C" w:rsidP="00AA3798">
            <w:r w:rsidRPr="00860FE9">
              <w:t>Link</w:t>
            </w:r>
            <w:r w:rsidR="00155105">
              <w:t>:</w:t>
            </w:r>
          </w:p>
          <w:p w14:paraId="11F13965" w14:textId="77777777" w:rsidR="007A085C" w:rsidRDefault="007A085C" w:rsidP="00AA3798"/>
          <w:p w14:paraId="6E33853F" w14:textId="77777777" w:rsidR="007A085C" w:rsidRDefault="007A085C" w:rsidP="00AA3798"/>
          <w:p w14:paraId="498BAC82" w14:textId="77777777" w:rsidR="007A085C" w:rsidRPr="00860FE9" w:rsidRDefault="007A085C" w:rsidP="00AA3798"/>
        </w:tc>
      </w:tr>
      <w:tr w:rsidR="00C0737D" w14:paraId="5C9204AB" w14:textId="77777777" w:rsidTr="00C0737D">
        <w:tc>
          <w:tcPr>
            <w:tcW w:w="9016" w:type="dxa"/>
          </w:tcPr>
          <w:p w14:paraId="1E5D8243" w14:textId="277E13BD" w:rsidR="00C0737D" w:rsidRPr="00860FE9" w:rsidRDefault="00C0737D" w:rsidP="00212590">
            <w:r w:rsidRPr="00860FE9">
              <w:t>Point</w:t>
            </w:r>
            <w:r>
              <w:t xml:space="preserve"> 2</w:t>
            </w:r>
          </w:p>
          <w:p w14:paraId="32CA889D" w14:textId="77777777" w:rsidR="00C0737D" w:rsidRPr="00860FE9" w:rsidRDefault="00C0737D" w:rsidP="00212590"/>
          <w:p w14:paraId="1EE7BE63" w14:textId="77777777" w:rsidR="00C0737D" w:rsidRDefault="00C0737D" w:rsidP="00212590"/>
          <w:p w14:paraId="3B7F9D27" w14:textId="29AA9933" w:rsidR="00C0737D" w:rsidRPr="00860FE9" w:rsidRDefault="00C0737D" w:rsidP="00212590">
            <w:r w:rsidRPr="00860FE9">
              <w:t>Evidence</w:t>
            </w:r>
            <w:r>
              <w:t>/e</w:t>
            </w:r>
            <w:r w:rsidRPr="00860FE9">
              <w:t>xample</w:t>
            </w:r>
            <w:r w:rsidR="00155105">
              <w:t>:</w:t>
            </w:r>
          </w:p>
          <w:p w14:paraId="01C8D57B" w14:textId="77777777" w:rsidR="00C0737D" w:rsidRPr="00860FE9" w:rsidRDefault="00C0737D" w:rsidP="00212590"/>
          <w:p w14:paraId="10B29080" w14:textId="77777777" w:rsidR="00C0737D" w:rsidRDefault="00C0737D" w:rsidP="00212590"/>
          <w:p w14:paraId="2D5E368D" w14:textId="10C3FAA5" w:rsidR="00C0737D" w:rsidRPr="00860FE9" w:rsidRDefault="00C0737D" w:rsidP="00212590">
            <w:r w:rsidRPr="00860FE9">
              <w:t>Explanation</w:t>
            </w:r>
            <w:r w:rsidR="00155105">
              <w:t>:</w:t>
            </w:r>
          </w:p>
          <w:p w14:paraId="2F700907" w14:textId="77777777" w:rsidR="00C0737D" w:rsidRDefault="00C0737D" w:rsidP="00212590"/>
          <w:p w14:paraId="78170F5B" w14:textId="77777777" w:rsidR="00C0737D" w:rsidRPr="00860FE9" w:rsidRDefault="00C0737D" w:rsidP="00212590"/>
          <w:p w14:paraId="27B510A5" w14:textId="4973397F" w:rsidR="00C0737D" w:rsidRDefault="00C0737D" w:rsidP="00212590">
            <w:r w:rsidRPr="00860FE9">
              <w:t>Link</w:t>
            </w:r>
            <w:r w:rsidR="00155105">
              <w:t>:</w:t>
            </w:r>
          </w:p>
          <w:p w14:paraId="27E157B9" w14:textId="77777777" w:rsidR="00C0737D" w:rsidRDefault="00C0737D" w:rsidP="00212590"/>
          <w:p w14:paraId="0AEF2B0D" w14:textId="77777777" w:rsidR="00C0737D" w:rsidRDefault="00C0737D" w:rsidP="00212590"/>
          <w:p w14:paraId="14535935" w14:textId="77777777" w:rsidR="00C0737D" w:rsidRPr="00860FE9" w:rsidRDefault="00C0737D" w:rsidP="00212590"/>
        </w:tc>
      </w:tr>
    </w:tbl>
    <w:p w14:paraId="75CFAB4A" w14:textId="77777777" w:rsidR="007A085C" w:rsidRPr="0072637F" w:rsidRDefault="007A085C" w:rsidP="007A085C">
      <w:r w:rsidRPr="0072637F">
        <w:br w:type="page"/>
      </w:r>
    </w:p>
    <w:p w14:paraId="3AEB2D8B" w14:textId="77777777" w:rsidR="007A085C" w:rsidRPr="0072637F" w:rsidRDefault="007A085C" w:rsidP="007A085C">
      <w:pPr>
        <w:pStyle w:val="Heading3"/>
      </w:pPr>
      <w:r>
        <w:lastRenderedPageBreak/>
        <w:t xml:space="preserve">Highflyers Accounting Limited </w:t>
      </w:r>
    </w:p>
    <w:p w14:paraId="6B3F0A7B" w14:textId="7CD02645" w:rsidR="007A085C" w:rsidRDefault="007A085C" w:rsidP="007A085C">
      <w:r>
        <w:t xml:space="preserve">Highflyers Accounting Limited (HAL) is a business that provides a range of accountancy </w:t>
      </w:r>
      <w:r w:rsidR="00BD5B85">
        <w:t xml:space="preserve">services </w:t>
      </w:r>
      <w:r>
        <w:t xml:space="preserve">and tax advice for a wide range of </w:t>
      </w:r>
      <w:r w:rsidR="00EA695C">
        <w:t>mainly</w:t>
      </w:r>
      <w:r>
        <w:t xml:space="preserve"> self-employed clients. The company has experienced various risks that have caused concern to the board of directors</w:t>
      </w:r>
      <w:r w:rsidR="008D0C73">
        <w:t>, including:</w:t>
      </w:r>
    </w:p>
    <w:p w14:paraId="6C81FA7B" w14:textId="2D78AF1B" w:rsidR="007A085C" w:rsidRDefault="007A085C" w:rsidP="007A085C">
      <w:pPr>
        <w:pStyle w:val="ListParagraph"/>
        <w:numPr>
          <w:ilvl w:val="0"/>
          <w:numId w:val="51"/>
        </w:numPr>
        <w:contextualSpacing w:val="0"/>
      </w:pPr>
      <w:r>
        <w:t xml:space="preserve">A drop in income levels for 30% of the clients of HAL </w:t>
      </w:r>
      <w:r w:rsidR="00512BA9">
        <w:t>because of</w:t>
      </w:r>
      <w:r w:rsidR="0096695D">
        <w:t xml:space="preserve"> their decisions</w:t>
      </w:r>
      <w:r>
        <w:t xml:space="preserve"> to take early retirement, leading to an</w:t>
      </w:r>
      <w:r w:rsidR="00090BD2">
        <w:t xml:space="preserve"> actual</w:t>
      </w:r>
      <w:r>
        <w:t xml:space="preserve"> 8% loss of profits for HAL in the next two years.  </w:t>
      </w:r>
    </w:p>
    <w:p w14:paraId="51732CCE" w14:textId="2986CB61" w:rsidR="007A085C" w:rsidRDefault="007A085C" w:rsidP="007A085C">
      <w:pPr>
        <w:pStyle w:val="ListParagraph"/>
        <w:numPr>
          <w:ilvl w:val="0"/>
          <w:numId w:val="51"/>
        </w:numPr>
        <w:contextualSpacing w:val="0"/>
      </w:pPr>
      <w:r>
        <w:t xml:space="preserve">HAL has struggled to retain most of its </w:t>
      </w:r>
      <w:r w:rsidR="00D01818">
        <w:t>junio</w:t>
      </w:r>
      <w:r w:rsidR="005A3E58">
        <w:t>r</w:t>
      </w:r>
      <w:r>
        <w:t xml:space="preserve"> staff due to attractive competi</w:t>
      </w:r>
      <w:r w:rsidR="00BF7FD5">
        <w:t>tor</w:t>
      </w:r>
      <w:r>
        <w:t xml:space="preserve"> salaries</w:t>
      </w:r>
      <w:r w:rsidR="00757045">
        <w:t>;</w:t>
      </w:r>
      <w:r>
        <w:t xml:space="preserve"> therefore</w:t>
      </w:r>
      <w:r w:rsidR="00757045">
        <w:t>,</w:t>
      </w:r>
      <w:r>
        <w:t xml:space="preserve"> its workforce has </w:t>
      </w:r>
      <w:r w:rsidR="00757045">
        <w:t xml:space="preserve">been </w:t>
      </w:r>
      <w:r>
        <w:t xml:space="preserve">reduced. This has meant staff have had to work </w:t>
      </w:r>
      <w:r w:rsidR="00AA7A9C">
        <w:t>more than their contracted</w:t>
      </w:r>
      <w:r>
        <w:t xml:space="preserve"> hours</w:t>
      </w:r>
      <w:r w:rsidR="00757045">
        <w:t>,</w:t>
      </w:r>
      <w:r>
        <w:t xml:space="preserve"> resulting in high sick leave</w:t>
      </w:r>
      <w:r w:rsidR="005A3E58">
        <w:t xml:space="preserve"> in comparison with the two previous years</w:t>
      </w:r>
      <w:r>
        <w:t xml:space="preserve">. This </w:t>
      </w:r>
      <w:r w:rsidR="00AA7A9C">
        <w:t xml:space="preserve">has </w:t>
      </w:r>
      <w:r>
        <w:t>result</w:t>
      </w:r>
      <w:r w:rsidR="00AA7A9C">
        <w:t>ed</w:t>
      </w:r>
      <w:r>
        <w:t xml:space="preserve"> in a decrease in productivity</w:t>
      </w:r>
      <w:r w:rsidR="00757045">
        <w:t>,</w:t>
      </w:r>
      <w:r>
        <w:t xml:space="preserve"> </w:t>
      </w:r>
      <w:r w:rsidR="00901D94">
        <w:t xml:space="preserve">which could impact </w:t>
      </w:r>
      <w:r>
        <w:t>profits in the next year.</w:t>
      </w:r>
    </w:p>
    <w:p w14:paraId="4A8AB8DF" w14:textId="333507EE" w:rsidR="007A085C" w:rsidRDefault="007A085C" w:rsidP="007A085C">
      <w:pPr>
        <w:pStyle w:val="ListParagraph"/>
        <w:numPr>
          <w:ilvl w:val="0"/>
          <w:numId w:val="51"/>
        </w:numPr>
        <w:contextualSpacing w:val="0"/>
      </w:pPr>
      <w:r>
        <w:t xml:space="preserve">Making Tax Digital by the UK government has </w:t>
      </w:r>
      <w:r w:rsidR="00A9505F">
        <w:t>been introduced</w:t>
      </w:r>
      <w:r w:rsidR="00757045">
        <w:t>,</w:t>
      </w:r>
      <w:r w:rsidR="00A9505F">
        <w:t xml:space="preserve"> and as a result, there is added </w:t>
      </w:r>
      <w:r>
        <w:t>pressure on key staff to do more work</w:t>
      </w:r>
      <w:r w:rsidR="00757045">
        <w:t>,</w:t>
      </w:r>
      <w:r>
        <w:t xml:space="preserve"> </w:t>
      </w:r>
      <w:r w:rsidR="00FC5463">
        <w:t xml:space="preserve">as many of HAL’s clients </w:t>
      </w:r>
      <w:r w:rsidR="00AF3E52">
        <w:t xml:space="preserve">do not have digital expertise and require a lot of support. </w:t>
      </w:r>
      <w:r>
        <w:t xml:space="preserve">Pay rises have been proposed </w:t>
      </w:r>
      <w:r w:rsidR="00AF3E52">
        <w:t>to recognise this additional workload for staff</w:t>
      </w:r>
      <w:r w:rsidR="00757045">
        <w:t xml:space="preserve">; </w:t>
      </w:r>
      <w:r>
        <w:t>this could further reduce profits by 2% per year in each of the next two years.</w:t>
      </w:r>
    </w:p>
    <w:p w14:paraId="46E31B47" w14:textId="147DF813" w:rsidR="007A085C" w:rsidRDefault="007A085C" w:rsidP="007A085C">
      <w:pPr>
        <w:pStyle w:val="ListParagraph"/>
        <w:numPr>
          <w:ilvl w:val="0"/>
          <w:numId w:val="51"/>
        </w:numPr>
        <w:contextualSpacing w:val="0"/>
      </w:pPr>
      <w:r>
        <w:t>Working longer hours has impacted the most experienced staff at HAL</w:t>
      </w:r>
      <w:r w:rsidR="00757045">
        <w:t>,</w:t>
      </w:r>
      <w:r>
        <w:t xml:space="preserve"> who say the directors do not care. Staff have logged more absences from work due to sickness.</w:t>
      </w:r>
      <w:r w:rsidR="00BF7FD5">
        <w:t xml:space="preserve"> </w:t>
      </w:r>
      <w:r>
        <w:t xml:space="preserve">This has led to a backlog of many new clients who require bespoke services. Most of the absent staff tend to be the ones who understand its operations and know how to advise the client appropriately. </w:t>
      </w:r>
    </w:p>
    <w:p w14:paraId="392FAB80" w14:textId="6E96A9E0" w:rsidR="00DF6A33" w:rsidRDefault="007A085C" w:rsidP="007A085C">
      <w:pPr>
        <w:pStyle w:val="ListParagraph"/>
        <w:numPr>
          <w:ilvl w:val="0"/>
          <w:numId w:val="51"/>
        </w:numPr>
        <w:contextualSpacing w:val="0"/>
      </w:pPr>
      <w:r>
        <w:t xml:space="preserve">There is a 30% chance that </w:t>
      </w:r>
      <w:r w:rsidR="00757045">
        <w:t xml:space="preserve">the </w:t>
      </w:r>
      <w:r>
        <w:t>employee wel</w:t>
      </w:r>
      <w:r w:rsidR="004C7229">
        <w:t>l</w:t>
      </w:r>
      <w:r w:rsidR="00757045">
        <w:t>-</w:t>
      </w:r>
      <w:r w:rsidR="004C7229">
        <w:t>being programme the company has in place</w:t>
      </w:r>
      <w:r>
        <w:t xml:space="preserve"> may not be effective, leading to a loss of staff confidence. </w:t>
      </w:r>
    </w:p>
    <w:p w14:paraId="119A4B96" w14:textId="3FA2B6BC" w:rsidR="007A085C" w:rsidRDefault="007A085C" w:rsidP="007A085C">
      <w:pPr>
        <w:pStyle w:val="ListParagraph"/>
        <w:numPr>
          <w:ilvl w:val="0"/>
          <w:numId w:val="51"/>
        </w:numPr>
        <w:contextualSpacing w:val="0"/>
      </w:pPr>
      <w:r>
        <w:t xml:space="preserve">HAL has been audited twice and given strict </w:t>
      </w:r>
      <w:r w:rsidR="00096991">
        <w:t>sanctions</w:t>
      </w:r>
      <w:r w:rsidR="00757045">
        <w:t>,</w:t>
      </w:r>
      <w:r>
        <w:t xml:space="preserve"> which come at a high cost. As a result, there may be a further reduction of profits by 7% in the next year. </w:t>
      </w:r>
    </w:p>
    <w:p w14:paraId="67527655" w14:textId="77777777" w:rsidR="007A085C" w:rsidRDefault="007A085C" w:rsidP="007A085C">
      <w:r>
        <w:t xml:space="preserve">HAL is holding their annual general meeting to discuss how to manage these risks. </w:t>
      </w:r>
    </w:p>
    <w:p w14:paraId="5C49EA13" w14:textId="5735149A" w:rsidR="00BC34AC" w:rsidRPr="00BC34AC" w:rsidRDefault="00BC34AC" w:rsidP="007A085C">
      <w:pPr>
        <w:rPr>
          <w:b/>
          <w:bCs/>
        </w:rPr>
      </w:pPr>
      <w:r w:rsidRPr="00BC34AC">
        <w:rPr>
          <w:b/>
          <w:bCs/>
        </w:rPr>
        <w:t>Task</w:t>
      </w:r>
    </w:p>
    <w:p w14:paraId="6143F8C6" w14:textId="6DF3C4DF" w:rsidR="00BC34AC" w:rsidRDefault="00BC34AC" w:rsidP="007A085C">
      <w:r>
        <w:t>Assess the risks.</w:t>
      </w:r>
    </w:p>
    <w:p w14:paraId="63749AC3" w14:textId="268F4EBF" w:rsidR="00BC34AC" w:rsidRDefault="00BC34AC" w:rsidP="007A085C">
      <w:r>
        <w:t>Propose risk mitigation strategies for the most important risks.</w:t>
      </w:r>
    </w:p>
    <w:p w14:paraId="61928799" w14:textId="0FD39FF1" w:rsidR="007A085C" w:rsidRPr="0072637F" w:rsidRDefault="007A085C" w:rsidP="007A085C">
      <w:r w:rsidRPr="0072637F">
        <w:br w:type="page"/>
      </w:r>
    </w:p>
    <w:p w14:paraId="7E87B9FE" w14:textId="77777777" w:rsidR="00010386" w:rsidRPr="0072637F" w:rsidRDefault="00010386" w:rsidP="00010386">
      <w:pPr>
        <w:pStyle w:val="Heading2"/>
      </w:pPr>
      <w:r w:rsidRPr="0072637F">
        <w:lastRenderedPageBreak/>
        <w:t>The following materials relate to lesson 9:</w:t>
      </w:r>
    </w:p>
    <w:p w14:paraId="37F73CA3" w14:textId="1FDF34FA" w:rsidR="00010386" w:rsidRPr="00E13DA5" w:rsidRDefault="007B27C3" w:rsidP="00010386">
      <w:pPr>
        <w:pStyle w:val="ListParagraph"/>
        <w:numPr>
          <w:ilvl w:val="0"/>
          <w:numId w:val="3"/>
        </w:numPr>
        <w:rPr>
          <w:rStyle w:val="Strong"/>
          <w:b w:val="0"/>
          <w:bCs w:val="0"/>
        </w:rPr>
      </w:pPr>
      <w:r>
        <w:rPr>
          <w:rStyle w:val="Strong"/>
          <w:b w:val="0"/>
          <w:bCs w:val="0"/>
        </w:rPr>
        <w:t>Inc Ltd case study</w:t>
      </w:r>
      <w:r w:rsidR="006A0C62">
        <w:rPr>
          <w:rStyle w:val="Strong"/>
          <w:b w:val="0"/>
          <w:bCs w:val="0"/>
        </w:rPr>
        <w:t>.</w:t>
      </w:r>
    </w:p>
    <w:p w14:paraId="22DDFA54" w14:textId="51001916" w:rsidR="00010386" w:rsidRDefault="00010386" w:rsidP="00010386">
      <w:pPr>
        <w:pStyle w:val="ListParagraph"/>
        <w:numPr>
          <w:ilvl w:val="0"/>
          <w:numId w:val="3"/>
        </w:numPr>
        <w:rPr>
          <w:rStyle w:val="Strong"/>
          <w:b w:val="0"/>
          <w:bCs w:val="0"/>
        </w:rPr>
      </w:pPr>
      <w:r>
        <w:rPr>
          <w:rStyle w:val="Strong"/>
          <w:b w:val="0"/>
          <w:bCs w:val="0"/>
        </w:rPr>
        <w:t>Risk case study analysis template</w:t>
      </w:r>
      <w:r w:rsidR="006A0C62">
        <w:rPr>
          <w:rStyle w:val="Strong"/>
          <w:b w:val="0"/>
          <w:bCs w:val="0"/>
        </w:rPr>
        <w:t>.</w:t>
      </w:r>
    </w:p>
    <w:p w14:paraId="38D93C70" w14:textId="0BCF38A9" w:rsidR="00010386" w:rsidRPr="00595E2F" w:rsidRDefault="00010386" w:rsidP="00010386">
      <w:pPr>
        <w:pStyle w:val="ListParagraph"/>
        <w:numPr>
          <w:ilvl w:val="0"/>
          <w:numId w:val="3"/>
        </w:numPr>
        <w:rPr>
          <w:rStyle w:val="Strong"/>
          <w:b w:val="0"/>
          <w:bCs w:val="0"/>
        </w:rPr>
      </w:pPr>
      <w:r>
        <w:rPr>
          <w:rStyle w:val="Strong"/>
          <w:b w:val="0"/>
          <w:bCs w:val="0"/>
        </w:rPr>
        <w:t>Risk case study analysis review sheet</w:t>
      </w:r>
      <w:r w:rsidR="006A0C62">
        <w:rPr>
          <w:rStyle w:val="Strong"/>
          <w:b w:val="0"/>
          <w:bCs w:val="0"/>
        </w:rPr>
        <w:t>.</w:t>
      </w:r>
    </w:p>
    <w:p w14:paraId="00F058F4" w14:textId="3096A323" w:rsidR="00010386" w:rsidRPr="007F3A4C" w:rsidRDefault="00010386" w:rsidP="00010386">
      <w:pPr>
        <w:rPr>
          <w:rStyle w:val="Strong"/>
          <w:b w:val="0"/>
          <w:bCs w:val="0"/>
        </w:rPr>
      </w:pPr>
      <w:r>
        <w:rPr>
          <w:rStyle w:val="Strong"/>
          <w:b w:val="0"/>
          <w:bCs w:val="0"/>
        </w:rPr>
        <w:t xml:space="preserve">Learners will also need access to a </w:t>
      </w:r>
      <w:r w:rsidRPr="007F3A4C">
        <w:rPr>
          <w:rStyle w:val="Strong"/>
          <w:b w:val="0"/>
          <w:bCs w:val="0"/>
        </w:rPr>
        <w:t>5x</w:t>
      </w:r>
      <w:r>
        <w:rPr>
          <w:rStyle w:val="Strong"/>
          <w:b w:val="0"/>
          <w:bCs w:val="0"/>
        </w:rPr>
        <w:t>5</w:t>
      </w:r>
      <w:r w:rsidRPr="007F3A4C">
        <w:rPr>
          <w:rStyle w:val="Strong"/>
          <w:b w:val="0"/>
          <w:bCs w:val="0"/>
        </w:rPr>
        <w:t xml:space="preserve"> </w:t>
      </w:r>
      <w:r>
        <w:rPr>
          <w:rStyle w:val="Strong"/>
          <w:b w:val="0"/>
          <w:bCs w:val="0"/>
        </w:rPr>
        <w:t>r</w:t>
      </w:r>
      <w:r w:rsidRPr="007F3A4C">
        <w:rPr>
          <w:rStyle w:val="Strong"/>
          <w:b w:val="0"/>
          <w:bCs w:val="0"/>
        </w:rPr>
        <w:t xml:space="preserve">isk </w:t>
      </w:r>
      <w:r>
        <w:rPr>
          <w:rStyle w:val="Strong"/>
          <w:b w:val="0"/>
          <w:bCs w:val="0"/>
        </w:rPr>
        <w:t xml:space="preserve">matrix </w:t>
      </w:r>
      <w:r w:rsidRPr="007F3A4C">
        <w:rPr>
          <w:rStyle w:val="Strong"/>
          <w:b w:val="0"/>
          <w:bCs w:val="0"/>
        </w:rPr>
        <w:t xml:space="preserve">template from Lesson </w:t>
      </w:r>
      <w:r w:rsidR="002B2204">
        <w:rPr>
          <w:rStyle w:val="Strong"/>
          <w:b w:val="0"/>
          <w:bCs w:val="0"/>
        </w:rPr>
        <w:t>6</w:t>
      </w:r>
      <w:r>
        <w:rPr>
          <w:rStyle w:val="Strong"/>
          <w:b w:val="0"/>
          <w:bCs w:val="0"/>
        </w:rPr>
        <w:t>.</w:t>
      </w:r>
    </w:p>
    <w:p w14:paraId="1F9127F7" w14:textId="77777777" w:rsidR="00010386" w:rsidRPr="0072637F" w:rsidRDefault="00010386" w:rsidP="00010386"/>
    <w:p w14:paraId="1EB6DF5D" w14:textId="77777777" w:rsidR="00010386" w:rsidRPr="0072637F" w:rsidRDefault="00010386" w:rsidP="00010386">
      <w:r w:rsidRPr="0072637F">
        <w:br w:type="page"/>
      </w:r>
    </w:p>
    <w:p w14:paraId="64C9007F" w14:textId="77777777" w:rsidR="00296A85" w:rsidRPr="00296A85" w:rsidRDefault="00296A85" w:rsidP="00296A85">
      <w:pPr>
        <w:keepNext/>
        <w:keepLines/>
        <w:spacing w:before="160" w:after="80"/>
        <w:outlineLvl w:val="2"/>
        <w:rPr>
          <w:rFonts w:eastAsia="Times New Roman" w:cs="Times New Roman"/>
          <w:b/>
          <w:color w:val="000000"/>
          <w:szCs w:val="28"/>
        </w:rPr>
      </w:pPr>
      <w:r w:rsidRPr="00296A85">
        <w:rPr>
          <w:rFonts w:eastAsia="Times New Roman" w:cs="Times New Roman"/>
          <w:b/>
          <w:color w:val="000000"/>
          <w:szCs w:val="28"/>
        </w:rPr>
        <w:lastRenderedPageBreak/>
        <w:t>Inc Ltd case study</w:t>
      </w:r>
    </w:p>
    <w:p w14:paraId="0E24E893" w14:textId="72A5913E" w:rsidR="00296A85" w:rsidRPr="00296A85" w:rsidRDefault="00296A85" w:rsidP="00296A85">
      <w:pPr>
        <w:rPr>
          <w:rFonts w:eastAsia="Times New Roman" w:cs="Arial"/>
        </w:rPr>
      </w:pPr>
      <w:r w:rsidRPr="00296A85">
        <w:rPr>
          <w:rFonts w:eastAsia="Times New Roman" w:cs="Arial"/>
        </w:rPr>
        <w:t xml:space="preserve">Inc Ltd (IL) is a leading UK finance company which focuses on creating bespoke pension plans, estate (tax) planning and long-term investment plans for </w:t>
      </w:r>
      <w:r w:rsidR="001E5986">
        <w:rPr>
          <w:rFonts w:eastAsia="Times New Roman" w:cs="Arial"/>
        </w:rPr>
        <w:t>its</w:t>
      </w:r>
      <w:r w:rsidR="001E5986" w:rsidRPr="00296A85">
        <w:rPr>
          <w:rFonts w:eastAsia="Times New Roman" w:cs="Arial"/>
        </w:rPr>
        <w:t xml:space="preserve"> </w:t>
      </w:r>
      <w:r w:rsidRPr="00296A85">
        <w:rPr>
          <w:rFonts w:eastAsia="Times New Roman" w:cs="Arial"/>
        </w:rPr>
        <w:t>customers.</w:t>
      </w:r>
      <w:r w:rsidR="006A0C62">
        <w:rPr>
          <w:rFonts w:eastAsia="Times New Roman" w:cs="Arial"/>
        </w:rPr>
        <w:t xml:space="preserve"> </w:t>
      </w:r>
      <w:r w:rsidRPr="00296A85">
        <w:rPr>
          <w:rFonts w:eastAsia="Times New Roman" w:cs="Arial"/>
        </w:rPr>
        <w:t>The company has many expert</w:t>
      </w:r>
      <w:r w:rsidR="001E5986">
        <w:rPr>
          <w:rFonts w:eastAsia="Times New Roman" w:cs="Arial"/>
        </w:rPr>
        <w:t>s</w:t>
      </w:r>
      <w:r w:rsidRPr="00296A85">
        <w:rPr>
          <w:rFonts w:eastAsia="Times New Roman" w:cs="Arial"/>
        </w:rPr>
        <w:t xml:space="preserve"> and specialist employees with different levels of responsibilities and roles. The company has always faced challenging times with transparency and honesty to customers, making sure that both employees and customers are informed of important transitions and changes. Focus group surveys are done to help manage customer expectations on how their money is managed. IL is aware that their corporate governance requirements, as overseen by the Financial Reporting Council and company law, show responsibilities of directors in the way in which they manage the company and the customer. A recent survey showed that customers were unsure about some products and services offered by employees.</w:t>
      </w:r>
    </w:p>
    <w:p w14:paraId="38FAFA1D" w14:textId="533A74CE" w:rsidR="00296A85" w:rsidRPr="00296A85" w:rsidRDefault="00296A85" w:rsidP="00296A85">
      <w:pPr>
        <w:rPr>
          <w:rFonts w:eastAsia="Times New Roman" w:cs="Arial"/>
        </w:rPr>
      </w:pPr>
      <w:r w:rsidRPr="00296A85">
        <w:rPr>
          <w:rFonts w:eastAsia="Times New Roman" w:cs="Arial"/>
        </w:rPr>
        <w:t xml:space="preserve">In the past six months, IL has set up a </w:t>
      </w:r>
      <w:r w:rsidR="001E5986">
        <w:rPr>
          <w:rFonts w:eastAsia="Times New Roman" w:cs="Arial"/>
        </w:rPr>
        <w:t>multitude</w:t>
      </w:r>
      <w:r w:rsidR="001E5986" w:rsidRPr="00296A85">
        <w:rPr>
          <w:rFonts w:eastAsia="Times New Roman" w:cs="Arial"/>
        </w:rPr>
        <w:t xml:space="preserve"> </w:t>
      </w:r>
      <w:r w:rsidRPr="00296A85">
        <w:rPr>
          <w:rFonts w:eastAsia="Times New Roman" w:cs="Arial"/>
        </w:rPr>
        <w:t xml:space="preserve">of high-profile initiatives to further maintain professional culture and high standards of conduct. Some changes have been complemented by employee training and development to maintain high levels of consumer care. One such initiative is making sure all employees are following the standards and rules on consumer protection set by </w:t>
      </w:r>
      <w:r w:rsidR="001E5986">
        <w:rPr>
          <w:rFonts w:eastAsia="Times New Roman" w:cs="Arial"/>
        </w:rPr>
        <w:t xml:space="preserve">the </w:t>
      </w:r>
      <w:r w:rsidRPr="00296A85">
        <w:rPr>
          <w:rFonts w:eastAsia="Times New Roman" w:cs="Arial"/>
        </w:rPr>
        <w:t xml:space="preserve">Financial Conduct Authority (FCA). In the UK, nearly all financial service providers must be authorised by the FCA. From banks and building societies, to private companies that offer mortgages, pensions plans and investment plans. These authorised companies must meet key standards and follow FCA rules on consumer care and consumer protection, making sure the products meet the needs of consumers. </w:t>
      </w:r>
    </w:p>
    <w:p w14:paraId="0F59F28B" w14:textId="6A47C16A" w:rsidR="00296A85" w:rsidRPr="00296A85" w:rsidRDefault="00296A85" w:rsidP="00296A85">
      <w:pPr>
        <w:rPr>
          <w:rFonts w:eastAsia="Times New Roman" w:cs="Arial"/>
        </w:rPr>
      </w:pPr>
      <w:r w:rsidRPr="00296A85">
        <w:rPr>
          <w:rFonts w:eastAsia="Times New Roman" w:cs="Arial"/>
        </w:rPr>
        <w:t xml:space="preserve">Regulatory activities in financial services provide assurances to investors and other stakeholders that services are fit for purpose and are reliable. A recent internal audit showed that IL had major challenges in maintaining the FCA standards and rules. More than 80% of employees were not meeting these standards as it was </w:t>
      </w:r>
      <w:r w:rsidR="001E5986">
        <w:rPr>
          <w:rFonts w:eastAsia="Times New Roman" w:cs="Arial"/>
        </w:rPr>
        <w:t>time-consuming</w:t>
      </w:r>
      <w:r w:rsidRPr="00296A85">
        <w:rPr>
          <w:rFonts w:eastAsia="Times New Roman" w:cs="Arial"/>
        </w:rPr>
        <w:t xml:space="preserve"> and required them to work longer in meeting targets for their departments. Furthermore, it was noted that 30% of experienced employees had given incorrect information that differed from information provided by directors when communicating with high-net</w:t>
      </w:r>
      <w:r w:rsidR="001E5986">
        <w:rPr>
          <w:rFonts w:eastAsia="Times New Roman" w:cs="Arial"/>
        </w:rPr>
        <w:t>-</w:t>
      </w:r>
      <w:r w:rsidRPr="00296A85">
        <w:rPr>
          <w:rFonts w:eastAsia="Times New Roman" w:cs="Arial"/>
        </w:rPr>
        <w:t xml:space="preserve">worth investment clients. </w:t>
      </w:r>
    </w:p>
    <w:p w14:paraId="6A3DCDCA" w14:textId="5DD3E329" w:rsidR="00010386" w:rsidRPr="00B40C1E" w:rsidRDefault="00296A85" w:rsidP="00010386">
      <w:pPr>
        <w:rPr>
          <w:rFonts w:eastAsia="Times New Roman" w:cs="Arial"/>
        </w:rPr>
      </w:pPr>
      <w:r w:rsidRPr="00296A85">
        <w:rPr>
          <w:rFonts w:eastAsia="Times New Roman" w:cs="Arial"/>
        </w:rPr>
        <w:t xml:space="preserve">The UK financial industry has had numerous scandals and news stories about professionals who have defrauded investors, employers and peers. IL believes that by </w:t>
      </w:r>
      <w:r w:rsidR="003C36BA" w:rsidRPr="00296A85">
        <w:rPr>
          <w:rFonts w:eastAsia="Times New Roman" w:cs="Arial"/>
        </w:rPr>
        <w:t>conducting</w:t>
      </w:r>
      <w:r w:rsidRPr="00296A85">
        <w:rPr>
          <w:rFonts w:eastAsia="Times New Roman" w:cs="Arial"/>
        </w:rPr>
        <w:t xml:space="preserve"> numerous internal audits, the company can address such scandal</w:t>
      </w:r>
      <w:r w:rsidR="001E5986">
        <w:rPr>
          <w:rFonts w:eastAsia="Times New Roman" w:cs="Arial"/>
        </w:rPr>
        <w:t>s</w:t>
      </w:r>
      <w:r w:rsidRPr="00296A85">
        <w:rPr>
          <w:rFonts w:eastAsia="Times New Roman" w:cs="Arial"/>
        </w:rPr>
        <w:t xml:space="preserve">. The directors believe that the most powerful driving force of unethical behaviour stems from employee greed and </w:t>
      </w:r>
      <w:r w:rsidR="001E5986">
        <w:rPr>
          <w:rFonts w:eastAsia="Times New Roman" w:cs="Arial"/>
        </w:rPr>
        <w:t xml:space="preserve">a </w:t>
      </w:r>
      <w:r w:rsidRPr="00296A85">
        <w:rPr>
          <w:rFonts w:eastAsia="Times New Roman" w:cs="Arial"/>
        </w:rPr>
        <w:t xml:space="preserve">lack </w:t>
      </w:r>
      <w:r w:rsidR="001E5986">
        <w:rPr>
          <w:rFonts w:eastAsia="Times New Roman" w:cs="Arial"/>
        </w:rPr>
        <w:t xml:space="preserve">of </w:t>
      </w:r>
      <w:r w:rsidRPr="00296A85">
        <w:rPr>
          <w:rFonts w:eastAsia="Times New Roman" w:cs="Arial"/>
        </w:rPr>
        <w:t xml:space="preserve">understanding </w:t>
      </w:r>
      <w:r w:rsidR="001E5986">
        <w:rPr>
          <w:rFonts w:eastAsia="Times New Roman" w:cs="Arial"/>
        </w:rPr>
        <w:t xml:space="preserve">of </w:t>
      </w:r>
      <w:r w:rsidRPr="00296A85">
        <w:rPr>
          <w:rFonts w:eastAsia="Times New Roman" w:cs="Arial"/>
        </w:rPr>
        <w:t>the principles of financial standards. The company believes that profit growth has been hindered by an increase</w:t>
      </w:r>
      <w:r w:rsidR="001E5986">
        <w:rPr>
          <w:rFonts w:eastAsia="Times New Roman" w:cs="Arial"/>
        </w:rPr>
        <w:t>d</w:t>
      </w:r>
      <w:r w:rsidRPr="00296A85">
        <w:rPr>
          <w:rFonts w:eastAsia="Times New Roman" w:cs="Arial"/>
        </w:rPr>
        <w:t xml:space="preserve"> sales culture that the company is currently experiencing. This culture shift has altered the trust relationship between IL’s customers and employees. </w:t>
      </w:r>
    </w:p>
    <w:p w14:paraId="0F2A4BAD" w14:textId="77777777" w:rsidR="00785D37" w:rsidRDefault="00785D37" w:rsidP="00010386">
      <w:pPr>
        <w:pStyle w:val="Heading3"/>
        <w:rPr>
          <w:rStyle w:val="Strong"/>
          <w:b/>
          <w:bCs w:val="0"/>
        </w:rPr>
        <w:sectPr w:rsidR="00785D37" w:rsidSect="00785D37">
          <w:pgSz w:w="11906" w:h="16838"/>
          <w:pgMar w:top="1440" w:right="1440" w:bottom="1440" w:left="1440" w:header="720" w:footer="720" w:gutter="0"/>
          <w:cols w:space="720"/>
          <w:docGrid w:linePitch="360"/>
        </w:sectPr>
      </w:pPr>
    </w:p>
    <w:p w14:paraId="4136B5B6" w14:textId="77777777" w:rsidR="00010386" w:rsidRDefault="00010386" w:rsidP="00010386">
      <w:pPr>
        <w:pStyle w:val="Heading3"/>
        <w:rPr>
          <w:rStyle w:val="Strong"/>
          <w:b/>
          <w:bCs w:val="0"/>
        </w:rPr>
      </w:pPr>
      <w:r>
        <w:rPr>
          <w:rStyle w:val="Strong"/>
          <w:b/>
          <w:bCs w:val="0"/>
        </w:rPr>
        <w:lastRenderedPageBreak/>
        <w:t>Risk case study analysis template</w:t>
      </w:r>
    </w:p>
    <w:p w14:paraId="6AE5EFCA" w14:textId="77777777" w:rsidR="00010386" w:rsidRDefault="00010386" w:rsidP="00010386">
      <w:r>
        <w:t>Learner names:</w:t>
      </w:r>
    </w:p>
    <w:p w14:paraId="122D0F13" w14:textId="77777777" w:rsidR="00010386" w:rsidRDefault="00010386" w:rsidP="00010386"/>
    <w:tbl>
      <w:tblPr>
        <w:tblStyle w:val="TableGrid"/>
        <w:tblW w:w="0" w:type="auto"/>
        <w:tblLook w:val="04A0" w:firstRow="1" w:lastRow="0" w:firstColumn="1" w:lastColumn="0" w:noHBand="0" w:noVBand="1"/>
      </w:tblPr>
      <w:tblGrid>
        <w:gridCol w:w="3005"/>
        <w:gridCol w:w="3005"/>
        <w:gridCol w:w="3867"/>
        <w:gridCol w:w="3868"/>
      </w:tblGrid>
      <w:tr w:rsidR="00010386" w14:paraId="30658EA0" w14:textId="77777777" w:rsidTr="00FE56F1">
        <w:trPr>
          <w:trHeight w:val="1417"/>
        </w:trPr>
        <w:tc>
          <w:tcPr>
            <w:tcW w:w="3005" w:type="dxa"/>
          </w:tcPr>
          <w:p w14:paraId="65A7F496" w14:textId="77777777" w:rsidR="00010386" w:rsidRPr="00B40C1E" w:rsidRDefault="00010386" w:rsidP="00FE56F1">
            <w:pPr>
              <w:rPr>
                <w:b/>
                <w:bCs/>
              </w:rPr>
            </w:pPr>
            <w:r w:rsidRPr="00B40C1E">
              <w:rPr>
                <w:b/>
                <w:bCs/>
              </w:rPr>
              <w:t>Risk identified</w:t>
            </w:r>
          </w:p>
        </w:tc>
        <w:tc>
          <w:tcPr>
            <w:tcW w:w="3005" w:type="dxa"/>
          </w:tcPr>
          <w:p w14:paraId="775F1088" w14:textId="77777777" w:rsidR="00010386" w:rsidRPr="00B40C1E" w:rsidRDefault="00010386" w:rsidP="00FE56F1">
            <w:pPr>
              <w:rPr>
                <w:b/>
                <w:bCs/>
              </w:rPr>
            </w:pPr>
            <w:r w:rsidRPr="00B40C1E">
              <w:rPr>
                <w:b/>
                <w:bCs/>
              </w:rPr>
              <w:t>Risk category</w:t>
            </w:r>
          </w:p>
        </w:tc>
        <w:tc>
          <w:tcPr>
            <w:tcW w:w="3867" w:type="dxa"/>
          </w:tcPr>
          <w:p w14:paraId="150A1CC8" w14:textId="77777777" w:rsidR="00010386" w:rsidRPr="00B40C1E" w:rsidRDefault="00010386" w:rsidP="00FE56F1">
            <w:pPr>
              <w:rPr>
                <w:b/>
                <w:bCs/>
              </w:rPr>
            </w:pPr>
            <w:r w:rsidRPr="00B40C1E">
              <w:rPr>
                <w:b/>
                <w:bCs/>
              </w:rPr>
              <w:t>Cause of risk (evidence)</w:t>
            </w:r>
          </w:p>
        </w:tc>
        <w:tc>
          <w:tcPr>
            <w:tcW w:w="3868" w:type="dxa"/>
          </w:tcPr>
          <w:p w14:paraId="3FFEE35F" w14:textId="77777777" w:rsidR="00010386" w:rsidRPr="00B40C1E" w:rsidRDefault="00010386" w:rsidP="00FE56F1">
            <w:pPr>
              <w:rPr>
                <w:b/>
                <w:bCs/>
              </w:rPr>
            </w:pPr>
            <w:r w:rsidRPr="00B40C1E">
              <w:rPr>
                <w:b/>
                <w:bCs/>
              </w:rPr>
              <w:t>Impact of risk (indicate if there is evidence of this)</w:t>
            </w:r>
          </w:p>
        </w:tc>
      </w:tr>
      <w:tr w:rsidR="00010386" w14:paraId="7B245ABB" w14:textId="77777777" w:rsidTr="00FE56F1">
        <w:trPr>
          <w:trHeight w:val="1417"/>
        </w:trPr>
        <w:tc>
          <w:tcPr>
            <w:tcW w:w="3005" w:type="dxa"/>
          </w:tcPr>
          <w:p w14:paraId="431D652B" w14:textId="77777777" w:rsidR="00010386" w:rsidRDefault="00010386" w:rsidP="00FE56F1"/>
        </w:tc>
        <w:tc>
          <w:tcPr>
            <w:tcW w:w="3005" w:type="dxa"/>
          </w:tcPr>
          <w:p w14:paraId="59BF02AE" w14:textId="77777777" w:rsidR="00010386" w:rsidRDefault="00010386" w:rsidP="00FE56F1"/>
        </w:tc>
        <w:tc>
          <w:tcPr>
            <w:tcW w:w="3867" w:type="dxa"/>
          </w:tcPr>
          <w:p w14:paraId="0FD6A1CF" w14:textId="77777777" w:rsidR="00010386" w:rsidRDefault="00010386" w:rsidP="00FE56F1"/>
        </w:tc>
        <w:tc>
          <w:tcPr>
            <w:tcW w:w="3868" w:type="dxa"/>
          </w:tcPr>
          <w:p w14:paraId="380A3873" w14:textId="77777777" w:rsidR="00010386" w:rsidRDefault="00010386" w:rsidP="00FE56F1"/>
        </w:tc>
      </w:tr>
      <w:tr w:rsidR="00010386" w14:paraId="7FE83C42" w14:textId="77777777" w:rsidTr="00FE56F1">
        <w:trPr>
          <w:trHeight w:val="1417"/>
        </w:trPr>
        <w:tc>
          <w:tcPr>
            <w:tcW w:w="3005" w:type="dxa"/>
          </w:tcPr>
          <w:p w14:paraId="3CB9B8A9" w14:textId="77777777" w:rsidR="00010386" w:rsidRDefault="00010386" w:rsidP="00FE56F1"/>
        </w:tc>
        <w:tc>
          <w:tcPr>
            <w:tcW w:w="3005" w:type="dxa"/>
          </w:tcPr>
          <w:p w14:paraId="3BEE07A2" w14:textId="77777777" w:rsidR="00010386" w:rsidRDefault="00010386" w:rsidP="00FE56F1"/>
        </w:tc>
        <w:tc>
          <w:tcPr>
            <w:tcW w:w="3867" w:type="dxa"/>
          </w:tcPr>
          <w:p w14:paraId="35A79C55" w14:textId="77777777" w:rsidR="00010386" w:rsidRDefault="00010386" w:rsidP="00FE56F1"/>
        </w:tc>
        <w:tc>
          <w:tcPr>
            <w:tcW w:w="3868" w:type="dxa"/>
          </w:tcPr>
          <w:p w14:paraId="7A25317B" w14:textId="77777777" w:rsidR="00010386" w:rsidRDefault="00010386" w:rsidP="00FE56F1"/>
        </w:tc>
      </w:tr>
      <w:tr w:rsidR="00010386" w14:paraId="17F178A3" w14:textId="77777777" w:rsidTr="00FE56F1">
        <w:trPr>
          <w:trHeight w:val="1417"/>
        </w:trPr>
        <w:tc>
          <w:tcPr>
            <w:tcW w:w="3005" w:type="dxa"/>
          </w:tcPr>
          <w:p w14:paraId="0B5CA47E" w14:textId="77777777" w:rsidR="00010386" w:rsidRDefault="00010386" w:rsidP="00FE56F1"/>
        </w:tc>
        <w:tc>
          <w:tcPr>
            <w:tcW w:w="3005" w:type="dxa"/>
          </w:tcPr>
          <w:p w14:paraId="7C1F3AA1" w14:textId="77777777" w:rsidR="00010386" w:rsidRDefault="00010386" w:rsidP="00FE56F1"/>
        </w:tc>
        <w:tc>
          <w:tcPr>
            <w:tcW w:w="3867" w:type="dxa"/>
          </w:tcPr>
          <w:p w14:paraId="55192FEB" w14:textId="77777777" w:rsidR="00010386" w:rsidRDefault="00010386" w:rsidP="00FE56F1"/>
        </w:tc>
        <w:tc>
          <w:tcPr>
            <w:tcW w:w="3868" w:type="dxa"/>
          </w:tcPr>
          <w:p w14:paraId="425026E8" w14:textId="77777777" w:rsidR="00010386" w:rsidRDefault="00010386" w:rsidP="00FE56F1"/>
        </w:tc>
      </w:tr>
      <w:tr w:rsidR="00010386" w14:paraId="6A0B7714" w14:textId="77777777" w:rsidTr="00FE56F1">
        <w:trPr>
          <w:trHeight w:val="1417"/>
        </w:trPr>
        <w:tc>
          <w:tcPr>
            <w:tcW w:w="3005" w:type="dxa"/>
          </w:tcPr>
          <w:p w14:paraId="25ADBD57" w14:textId="77777777" w:rsidR="00010386" w:rsidRDefault="00010386" w:rsidP="00FE56F1"/>
        </w:tc>
        <w:tc>
          <w:tcPr>
            <w:tcW w:w="3005" w:type="dxa"/>
          </w:tcPr>
          <w:p w14:paraId="154567F5" w14:textId="77777777" w:rsidR="00010386" w:rsidRDefault="00010386" w:rsidP="00FE56F1"/>
        </w:tc>
        <w:tc>
          <w:tcPr>
            <w:tcW w:w="3867" w:type="dxa"/>
          </w:tcPr>
          <w:p w14:paraId="22B1E212" w14:textId="77777777" w:rsidR="00010386" w:rsidRDefault="00010386" w:rsidP="00FE56F1"/>
        </w:tc>
        <w:tc>
          <w:tcPr>
            <w:tcW w:w="3868" w:type="dxa"/>
          </w:tcPr>
          <w:p w14:paraId="1D3A8BA2" w14:textId="77777777" w:rsidR="00010386" w:rsidRDefault="00010386" w:rsidP="00FE56F1"/>
        </w:tc>
      </w:tr>
    </w:tbl>
    <w:p w14:paraId="0A5103A2" w14:textId="77777777" w:rsidR="00785D37" w:rsidRDefault="00785D37" w:rsidP="00010386">
      <w:pPr>
        <w:sectPr w:rsidR="00785D37" w:rsidSect="00785D37">
          <w:pgSz w:w="16838" w:h="11906" w:orient="landscape"/>
          <w:pgMar w:top="1440" w:right="1440" w:bottom="1440" w:left="1440" w:header="720" w:footer="720" w:gutter="0"/>
          <w:cols w:space="720"/>
          <w:docGrid w:linePitch="360"/>
        </w:sectPr>
      </w:pPr>
    </w:p>
    <w:p w14:paraId="6C7AD428" w14:textId="77777777" w:rsidR="00010386" w:rsidRDefault="00010386" w:rsidP="00010386">
      <w:pPr>
        <w:pStyle w:val="Heading3"/>
        <w:rPr>
          <w:rStyle w:val="Strong"/>
          <w:b/>
          <w:bCs w:val="0"/>
        </w:rPr>
      </w:pPr>
      <w:r>
        <w:rPr>
          <w:rStyle w:val="Strong"/>
          <w:b/>
          <w:bCs w:val="0"/>
        </w:rPr>
        <w:lastRenderedPageBreak/>
        <w:t>Risk case study analysis review sheet</w:t>
      </w:r>
    </w:p>
    <w:p w14:paraId="3F29EB35" w14:textId="77777777" w:rsidR="00010386" w:rsidRDefault="00010386" w:rsidP="00010386">
      <w:r>
        <w:t>Names of peer reviewers:</w:t>
      </w:r>
    </w:p>
    <w:p w14:paraId="463120A7" w14:textId="77777777" w:rsidR="00010386" w:rsidRDefault="00010386" w:rsidP="00010386"/>
    <w:p w14:paraId="65BE7CAF" w14:textId="24703309" w:rsidR="00010386" w:rsidRDefault="00010386" w:rsidP="00010386">
      <w:r>
        <w:t xml:space="preserve">Names of learners in </w:t>
      </w:r>
      <w:r w:rsidR="001E5986">
        <w:t xml:space="preserve">the </w:t>
      </w:r>
      <w:r>
        <w:t>group reviewed:</w:t>
      </w:r>
    </w:p>
    <w:p w14:paraId="57C2337E" w14:textId="77777777" w:rsidR="00010386" w:rsidRDefault="00010386" w:rsidP="00010386"/>
    <w:p w14:paraId="503E5485" w14:textId="5FE5E208" w:rsidR="00010386" w:rsidRPr="00B07331" w:rsidRDefault="00010386" w:rsidP="00010386">
      <w:pPr>
        <w:rPr>
          <w:b/>
          <w:bCs/>
        </w:rPr>
      </w:pPr>
      <w:r w:rsidRPr="00B07331">
        <w:rPr>
          <w:b/>
          <w:bCs/>
        </w:rPr>
        <w:t>Peer review</w:t>
      </w:r>
      <w:r>
        <w:rPr>
          <w:b/>
          <w:bCs/>
        </w:rPr>
        <w:t>er comment</w:t>
      </w:r>
      <w:r w:rsidR="001E5986">
        <w:rPr>
          <w:b/>
          <w:bCs/>
        </w:rPr>
        <w:t>s</w:t>
      </w:r>
      <w:r>
        <w:rPr>
          <w:b/>
          <w:bCs/>
        </w:rPr>
        <w:t xml:space="preserve"> on the following</w:t>
      </w:r>
      <w:r w:rsidRPr="00B07331">
        <w:rPr>
          <w:b/>
          <w:bCs/>
        </w:rPr>
        <w:t>:</w:t>
      </w:r>
    </w:p>
    <w:tbl>
      <w:tblPr>
        <w:tblStyle w:val="TableGrid"/>
        <w:tblW w:w="0" w:type="auto"/>
        <w:tblLook w:val="04A0" w:firstRow="1" w:lastRow="0" w:firstColumn="1" w:lastColumn="0" w:noHBand="0" w:noVBand="1"/>
      </w:tblPr>
      <w:tblGrid>
        <w:gridCol w:w="9016"/>
      </w:tblGrid>
      <w:tr w:rsidR="00010386" w14:paraId="63151121" w14:textId="77777777" w:rsidTr="00FE56F1">
        <w:trPr>
          <w:trHeight w:val="2665"/>
        </w:trPr>
        <w:tc>
          <w:tcPr>
            <w:tcW w:w="9016" w:type="dxa"/>
          </w:tcPr>
          <w:p w14:paraId="023D53CD" w14:textId="77777777" w:rsidR="00010386" w:rsidRDefault="00010386" w:rsidP="00FE56F1">
            <w:r>
              <w:t>Risks identified – appropriate risks, appropriate categories</w:t>
            </w:r>
          </w:p>
          <w:p w14:paraId="05C49F04" w14:textId="77777777" w:rsidR="00010386" w:rsidRDefault="00010386" w:rsidP="00FE56F1"/>
        </w:tc>
      </w:tr>
      <w:tr w:rsidR="00010386" w14:paraId="689E99BD" w14:textId="77777777" w:rsidTr="00FE56F1">
        <w:trPr>
          <w:trHeight w:val="2665"/>
        </w:trPr>
        <w:tc>
          <w:tcPr>
            <w:tcW w:w="9016" w:type="dxa"/>
          </w:tcPr>
          <w:p w14:paraId="3A3F040F" w14:textId="77777777" w:rsidR="00010386" w:rsidRDefault="00010386" w:rsidP="00FE56F1">
            <w:r>
              <w:t>Causes of risks – appropriate causes, evidence identified, relevant to risk, reasoning provided</w:t>
            </w:r>
          </w:p>
          <w:p w14:paraId="1E8B7F47" w14:textId="77777777" w:rsidR="00010386" w:rsidRDefault="00010386" w:rsidP="00FE56F1"/>
        </w:tc>
      </w:tr>
      <w:tr w:rsidR="00010386" w14:paraId="78883820" w14:textId="77777777" w:rsidTr="00FE56F1">
        <w:trPr>
          <w:trHeight w:val="2665"/>
        </w:trPr>
        <w:tc>
          <w:tcPr>
            <w:tcW w:w="9016" w:type="dxa"/>
          </w:tcPr>
          <w:p w14:paraId="277CC46C" w14:textId="77777777" w:rsidR="00010386" w:rsidRDefault="00010386" w:rsidP="00FE56F1">
            <w:r>
              <w:t>Impact – appropriate impacts, evidence identified, relationship to cause given, relevant to risk and cause, reasoning provided</w:t>
            </w:r>
          </w:p>
        </w:tc>
      </w:tr>
      <w:tr w:rsidR="00010386" w14:paraId="0FE93B03" w14:textId="77777777" w:rsidTr="00FE56F1">
        <w:trPr>
          <w:trHeight w:val="2665"/>
        </w:trPr>
        <w:tc>
          <w:tcPr>
            <w:tcW w:w="9016" w:type="dxa"/>
          </w:tcPr>
          <w:p w14:paraId="1CDE1C1D" w14:textId="77777777" w:rsidR="00010386" w:rsidRDefault="00010386" w:rsidP="00FE56F1">
            <w:r>
              <w:t>Summary</w:t>
            </w:r>
          </w:p>
        </w:tc>
      </w:tr>
    </w:tbl>
    <w:p w14:paraId="01899798" w14:textId="77777777" w:rsidR="00010386" w:rsidRDefault="00010386" w:rsidP="00010386">
      <w:pPr>
        <w:rPr>
          <w:rStyle w:val="Strong"/>
          <w:b w:val="0"/>
          <w:bCs w:val="0"/>
        </w:rPr>
      </w:pPr>
      <w:r>
        <w:rPr>
          <w:rStyle w:val="Strong"/>
          <w:b w:val="0"/>
          <w:bCs w:val="0"/>
        </w:rPr>
        <w:br w:type="page"/>
      </w:r>
    </w:p>
    <w:p w14:paraId="168949DC" w14:textId="77777777" w:rsidR="00010386" w:rsidRPr="0072637F" w:rsidRDefault="00010386" w:rsidP="00010386">
      <w:pPr>
        <w:pStyle w:val="Heading2"/>
      </w:pPr>
      <w:r w:rsidRPr="0072637F">
        <w:lastRenderedPageBreak/>
        <w:t>The following materials relate to lesson 10:</w:t>
      </w:r>
    </w:p>
    <w:p w14:paraId="2BE333C6" w14:textId="23139116" w:rsidR="00010386" w:rsidRPr="008A209E" w:rsidRDefault="004C2FF7" w:rsidP="00010386">
      <w:pPr>
        <w:pStyle w:val="ListParagraph"/>
        <w:numPr>
          <w:ilvl w:val="0"/>
          <w:numId w:val="3"/>
        </w:numPr>
        <w:rPr>
          <w:rStyle w:val="Strong"/>
        </w:rPr>
      </w:pPr>
      <w:r>
        <w:rPr>
          <w:bCs/>
        </w:rPr>
        <w:t xml:space="preserve">Pacific International Finance </w:t>
      </w:r>
      <w:r w:rsidR="00010386">
        <w:rPr>
          <w:bCs/>
        </w:rPr>
        <w:t>case study</w:t>
      </w:r>
      <w:r w:rsidR="00131D95">
        <w:rPr>
          <w:bCs/>
        </w:rPr>
        <w:t>.</w:t>
      </w:r>
    </w:p>
    <w:p w14:paraId="4645F069" w14:textId="40B1BAEE" w:rsidR="00010386" w:rsidRPr="004F59A0" w:rsidRDefault="004C2FF7" w:rsidP="00010386">
      <w:pPr>
        <w:pStyle w:val="ListParagraph"/>
        <w:numPr>
          <w:ilvl w:val="0"/>
          <w:numId w:val="3"/>
        </w:numPr>
        <w:rPr>
          <w:rStyle w:val="Strong"/>
          <w:b w:val="0"/>
          <w:bCs w:val="0"/>
        </w:rPr>
      </w:pPr>
      <w:r>
        <w:rPr>
          <w:rStyle w:val="Strong"/>
          <w:b w:val="0"/>
          <w:bCs w:val="0"/>
        </w:rPr>
        <w:t>PIF</w:t>
      </w:r>
      <w:r w:rsidR="00010386">
        <w:rPr>
          <w:rStyle w:val="Strong"/>
          <w:b w:val="0"/>
          <w:bCs w:val="0"/>
        </w:rPr>
        <w:t xml:space="preserve"> peer review sheet</w:t>
      </w:r>
      <w:r w:rsidR="00131D95">
        <w:rPr>
          <w:rStyle w:val="Strong"/>
          <w:b w:val="0"/>
          <w:bCs w:val="0"/>
        </w:rPr>
        <w:t>.</w:t>
      </w:r>
    </w:p>
    <w:p w14:paraId="0424B431" w14:textId="5ADB533D" w:rsidR="00010386" w:rsidRDefault="00010386" w:rsidP="00010386">
      <w:pPr>
        <w:rPr>
          <w:rStyle w:val="Strong"/>
          <w:b w:val="0"/>
          <w:bCs w:val="0"/>
        </w:rPr>
      </w:pPr>
      <w:r>
        <w:rPr>
          <w:rStyle w:val="Strong"/>
          <w:b w:val="0"/>
          <w:bCs w:val="0"/>
        </w:rPr>
        <w:t xml:space="preserve">Learners will also need access to the 5x5 risk matrix template from Lesson </w:t>
      </w:r>
      <w:r w:rsidR="002B2204">
        <w:rPr>
          <w:rStyle w:val="Strong"/>
          <w:b w:val="0"/>
          <w:bCs w:val="0"/>
        </w:rPr>
        <w:t>6</w:t>
      </w:r>
      <w:r>
        <w:rPr>
          <w:rStyle w:val="Strong"/>
          <w:b w:val="0"/>
          <w:bCs w:val="0"/>
        </w:rPr>
        <w:t xml:space="preserve"> and the Risk case study analysis template from Lesson 9.</w:t>
      </w:r>
    </w:p>
    <w:p w14:paraId="0F2174E6" w14:textId="0521B3DF" w:rsidR="00010386" w:rsidRPr="0072637F" w:rsidRDefault="00B52BCC" w:rsidP="00010386">
      <w:r>
        <w:t>Learners will also need the report template designed in Lesson 9</w:t>
      </w:r>
      <w:r w:rsidR="001E5986">
        <w:t>,</w:t>
      </w:r>
      <w:r>
        <w:t xml:space="preserve"> produced by the teacher.</w:t>
      </w:r>
    </w:p>
    <w:p w14:paraId="118E5EC5" w14:textId="77777777" w:rsidR="00010386" w:rsidRPr="0072637F" w:rsidRDefault="00010386" w:rsidP="00010386">
      <w:r w:rsidRPr="0072637F">
        <w:br w:type="page"/>
      </w:r>
    </w:p>
    <w:p w14:paraId="4F6D87AD" w14:textId="203B7148" w:rsidR="00532D1D" w:rsidRPr="009A2692" w:rsidRDefault="00532D1D" w:rsidP="00B40C1E">
      <w:pPr>
        <w:pStyle w:val="Heading3"/>
        <w:rPr>
          <w:rFonts w:eastAsia="Times New Roman"/>
          <w:lang w:eastAsia="en-GB"/>
        </w:rPr>
      </w:pPr>
      <w:r w:rsidRPr="009A2692">
        <w:rPr>
          <w:rFonts w:eastAsia="Times New Roman"/>
          <w:lang w:eastAsia="en-GB"/>
        </w:rPr>
        <w:lastRenderedPageBreak/>
        <w:t>Pacific International Finance (PIF)</w:t>
      </w:r>
      <w:r w:rsidR="004C2FF7">
        <w:rPr>
          <w:rFonts w:eastAsia="Times New Roman"/>
          <w:lang w:eastAsia="en-GB"/>
        </w:rPr>
        <w:t xml:space="preserve"> case study</w:t>
      </w:r>
    </w:p>
    <w:p w14:paraId="37FACA92" w14:textId="77777777" w:rsidR="00532D1D" w:rsidRPr="009A2692" w:rsidRDefault="00532D1D" w:rsidP="00532D1D">
      <w:pPr>
        <w:rPr>
          <w:rFonts w:eastAsia="Times New Roman" w:cs="Arial"/>
          <w:lang w:eastAsia="en-GB"/>
        </w:rPr>
      </w:pPr>
      <w:r w:rsidRPr="009A2692">
        <w:rPr>
          <w:rFonts w:eastAsia="Times New Roman" w:cs="Arial"/>
          <w:lang w:eastAsia="en-GB"/>
        </w:rPr>
        <w:t>Pacific International Finance (PIF) is a United Kingdom-based financial services firm specialising in mortgages, insurance, pensions, and green investment products. The organisation positions itself as a client-centric institution, leveraging bespoke advisory services and digital technologies to deliver tailored financial strategies. Central to its offering is the development of ‘fit-for-purpose’ guidance frameworks, which present customers with comprehensive, timely, and transparent information regarding financial products, as well as designated points of contact.</w:t>
      </w:r>
    </w:p>
    <w:p w14:paraId="2B3A0AE6" w14:textId="77777777" w:rsidR="00532D1D" w:rsidRPr="009A2692" w:rsidRDefault="00532D1D" w:rsidP="00532D1D">
      <w:pPr>
        <w:rPr>
          <w:rFonts w:eastAsia="Times New Roman" w:cs="Arial"/>
          <w:lang w:eastAsia="en-GB"/>
        </w:rPr>
      </w:pPr>
      <w:r w:rsidRPr="009A2692">
        <w:rPr>
          <w:rFonts w:eastAsia="Times New Roman" w:cs="Arial"/>
          <w:lang w:eastAsia="en-GB"/>
        </w:rPr>
        <w:t>The organisational culture at PIF appears to be at a transitional stage. While initiatives aimed at improving professional standards and employee development are commendable, their effectiveness is undermined by competing priorities. The perception among employees that compliance requirements hinder productivity highlights a need for cultural realignment. Ethical behaviour in financial institutions is not solely driven by individual morality but is shaped by organisational values, leadership tone, and incentive systems. PIF’s leadership must therefore reassess its performance evaluation criteria to ensure that compliance and ethical conduct are prioritised alongside financial outcomes.</w:t>
      </w:r>
    </w:p>
    <w:p w14:paraId="6CC0D472" w14:textId="3D10186E" w:rsidR="00532D1D" w:rsidRPr="009A2692" w:rsidRDefault="00532D1D" w:rsidP="00532D1D">
      <w:pPr>
        <w:rPr>
          <w:rFonts w:eastAsia="Times New Roman" w:cs="Arial"/>
          <w:lang w:eastAsia="en-GB"/>
        </w:rPr>
      </w:pPr>
      <w:r w:rsidRPr="009A2692">
        <w:rPr>
          <w:rFonts w:eastAsia="Times New Roman" w:cs="Arial"/>
          <w:lang w:eastAsia="en-GB"/>
        </w:rPr>
        <w:t xml:space="preserve">Furthermore, there </w:t>
      </w:r>
      <w:r w:rsidR="001E5986">
        <w:rPr>
          <w:rFonts w:eastAsia="Times New Roman" w:cs="Arial"/>
          <w:lang w:eastAsia="en-GB"/>
        </w:rPr>
        <w:t>have</w:t>
      </w:r>
      <w:r w:rsidR="001E5986" w:rsidRPr="009A2692">
        <w:rPr>
          <w:rFonts w:eastAsia="Times New Roman" w:cs="Arial"/>
          <w:lang w:eastAsia="en-GB"/>
        </w:rPr>
        <w:t xml:space="preserve"> </w:t>
      </w:r>
      <w:r w:rsidRPr="009A2692">
        <w:rPr>
          <w:rFonts w:eastAsia="Times New Roman" w:cs="Arial"/>
          <w:lang w:eastAsia="en-GB"/>
        </w:rPr>
        <w:t xml:space="preserve">been reports of inconsistency in information delivery whereby 40% of specialist employees have provided advice that conflicted with director-level guidance. This has raised serious concerns regarding mis-selling and breach of due diligence. The company’s reliance on bespoke advisory services heightens this problem, as tailored recommendations increase the likelihood of subjective interpretation and inconsistent application of regulatory standards that </w:t>
      </w:r>
      <w:r w:rsidR="001E5986">
        <w:rPr>
          <w:rFonts w:eastAsia="Times New Roman" w:cs="Arial"/>
          <w:lang w:eastAsia="en-GB"/>
        </w:rPr>
        <w:t>were</w:t>
      </w:r>
      <w:r w:rsidR="001E5986" w:rsidRPr="009A2692">
        <w:rPr>
          <w:rFonts w:eastAsia="Times New Roman" w:cs="Arial"/>
          <w:lang w:eastAsia="en-GB"/>
        </w:rPr>
        <w:t xml:space="preserve"> </w:t>
      </w:r>
      <w:r w:rsidRPr="009A2692">
        <w:rPr>
          <w:rFonts w:eastAsia="Times New Roman" w:cs="Arial"/>
          <w:lang w:eastAsia="en-GB"/>
        </w:rPr>
        <w:t>used to create the ‘fit-for-purpose’ guide. Moreover, PIF’s operational activities are significantly influenced by its regulatory inefficiencies and cultural transformation. An internal audit highlighted that compliance with Finance Conduct Authority (FCA) standards is perceived by employees as time-consuming in relation to their departmental targets. This indicates a fundamental tension between regulatory compliance and revenue generation.</w:t>
      </w:r>
    </w:p>
    <w:p w14:paraId="3CA310C6" w14:textId="7E2424E9" w:rsidR="00532D1D" w:rsidRPr="009A2692" w:rsidRDefault="00532D1D" w:rsidP="00532D1D">
      <w:pPr>
        <w:rPr>
          <w:rFonts w:eastAsia="Times New Roman" w:cs="Arial"/>
          <w:lang w:eastAsia="en-GB"/>
        </w:rPr>
      </w:pPr>
      <w:r w:rsidRPr="009A2692">
        <w:rPr>
          <w:rFonts w:eastAsia="Times New Roman" w:cs="Arial"/>
          <w:lang w:eastAsia="en-GB"/>
        </w:rPr>
        <w:t xml:space="preserve">Governance at PIF is closely linked to organisational culture. While the company has introduced </w:t>
      </w:r>
      <w:r>
        <w:rPr>
          <w:rFonts w:eastAsia="Times New Roman" w:cs="Arial"/>
          <w:lang w:eastAsia="en-GB"/>
        </w:rPr>
        <w:t>programmes</w:t>
      </w:r>
      <w:r w:rsidRPr="009A2692">
        <w:rPr>
          <w:rFonts w:eastAsia="Times New Roman" w:cs="Arial"/>
          <w:lang w:eastAsia="en-GB"/>
        </w:rPr>
        <w:t xml:space="preserve"> to </w:t>
      </w:r>
      <w:r>
        <w:rPr>
          <w:rFonts w:eastAsia="Times New Roman" w:cs="Arial"/>
          <w:lang w:eastAsia="en-GB"/>
        </w:rPr>
        <w:t>review</w:t>
      </w:r>
      <w:r w:rsidRPr="009A2692">
        <w:rPr>
          <w:rFonts w:eastAsia="Times New Roman" w:cs="Arial"/>
          <w:lang w:eastAsia="en-GB"/>
        </w:rPr>
        <w:t xml:space="preserve"> professional conduct and consumer care, evidence from the internal audit suggests that these measures have not been effectively implemented or monitored. There appears to be a disconnect between strategic directives issued by the board and their execution by employees. This misalignment may indicate inadequate communication channels or insufficient management oversight. Lack of effective corporate governance has led to inaccurate advice</w:t>
      </w:r>
      <w:r w:rsidR="001E5986">
        <w:rPr>
          <w:rFonts w:eastAsia="Times New Roman" w:cs="Arial"/>
          <w:lang w:eastAsia="en-GB"/>
        </w:rPr>
        <w:t>,</w:t>
      </w:r>
      <w:r w:rsidRPr="009A2692">
        <w:rPr>
          <w:rFonts w:eastAsia="Times New Roman" w:cs="Arial"/>
          <w:lang w:eastAsia="en-GB"/>
        </w:rPr>
        <w:t xml:space="preserve"> which has reduced client retention and PIF’s market competitiveness. For a company operating in high-value sectors such as pensions and green investments, social capital is a critical asset</w:t>
      </w:r>
      <w:r w:rsidR="001E5986">
        <w:rPr>
          <w:rFonts w:eastAsia="Times New Roman" w:cs="Arial"/>
          <w:lang w:eastAsia="en-GB"/>
        </w:rPr>
        <w:t>;</w:t>
      </w:r>
      <w:r w:rsidRPr="009A2692">
        <w:rPr>
          <w:rFonts w:eastAsia="Times New Roman" w:cs="Arial"/>
          <w:lang w:eastAsia="en-GB"/>
        </w:rPr>
        <w:t xml:space="preserve"> however, the reduction of this asset has led to severe financial consequences. An end</w:t>
      </w:r>
      <w:r w:rsidR="001E5986">
        <w:rPr>
          <w:rFonts w:eastAsia="Times New Roman" w:cs="Arial"/>
          <w:lang w:eastAsia="en-GB"/>
        </w:rPr>
        <w:t>-</w:t>
      </w:r>
      <w:r w:rsidRPr="009A2692">
        <w:rPr>
          <w:rFonts w:eastAsia="Times New Roman" w:cs="Arial"/>
          <w:lang w:eastAsia="en-GB"/>
        </w:rPr>
        <w:t>of</w:t>
      </w:r>
      <w:r w:rsidR="001E5986">
        <w:rPr>
          <w:rFonts w:eastAsia="Times New Roman" w:cs="Arial"/>
          <w:lang w:eastAsia="en-GB"/>
        </w:rPr>
        <w:t>-</w:t>
      </w:r>
      <w:r w:rsidRPr="009A2692">
        <w:rPr>
          <w:rFonts w:eastAsia="Times New Roman" w:cs="Arial"/>
          <w:lang w:eastAsia="en-GB"/>
        </w:rPr>
        <w:t xml:space="preserve">year report in 2025 showed </w:t>
      </w:r>
      <w:r w:rsidR="001E5986">
        <w:rPr>
          <w:rFonts w:eastAsia="Times New Roman" w:cs="Arial"/>
          <w:lang w:eastAsia="en-GB"/>
        </w:rPr>
        <w:t xml:space="preserve">a </w:t>
      </w:r>
      <w:r w:rsidRPr="009A2692">
        <w:rPr>
          <w:rFonts w:eastAsia="Times New Roman" w:cs="Arial"/>
          <w:lang w:eastAsia="en-GB"/>
        </w:rPr>
        <w:t>decline in profit growth attributed to an aggressive sales culture</w:t>
      </w:r>
      <w:r w:rsidR="001E5986">
        <w:rPr>
          <w:rFonts w:eastAsia="Times New Roman" w:cs="Arial"/>
          <w:lang w:eastAsia="en-GB"/>
        </w:rPr>
        <w:t>,</w:t>
      </w:r>
      <w:r w:rsidRPr="009A2692">
        <w:rPr>
          <w:rFonts w:eastAsia="Times New Roman" w:cs="Arial"/>
          <w:lang w:eastAsia="en-GB"/>
        </w:rPr>
        <w:t xml:space="preserve"> suggest</w:t>
      </w:r>
      <w:r w:rsidR="001E5986">
        <w:rPr>
          <w:rFonts w:eastAsia="Times New Roman" w:cs="Arial"/>
          <w:lang w:eastAsia="en-GB"/>
        </w:rPr>
        <w:t>ing</w:t>
      </w:r>
      <w:r w:rsidRPr="009A2692">
        <w:rPr>
          <w:rFonts w:eastAsia="Times New Roman" w:cs="Arial"/>
          <w:lang w:eastAsia="en-GB"/>
        </w:rPr>
        <w:t xml:space="preserve"> that current strategies may not be sustainable. Overemphasis on sales targets can result in poor-quality transactions, increased customer complaints, and subsequent review costs. This is particularly relevant in the UK financial sector, where past scandals have demonstrated the significant financial impact of widespread mis-selling practices.</w:t>
      </w:r>
    </w:p>
    <w:p w14:paraId="43A45F32" w14:textId="77777777" w:rsidR="00010386" w:rsidRPr="005B7FCD" w:rsidRDefault="00010386" w:rsidP="00010386"/>
    <w:p w14:paraId="13E4D157" w14:textId="77777777" w:rsidR="00010386" w:rsidRDefault="00010386" w:rsidP="00010386">
      <w:r>
        <w:br w:type="page"/>
      </w:r>
    </w:p>
    <w:p w14:paraId="4C3FB7B8" w14:textId="1DA691B3" w:rsidR="00010386" w:rsidRPr="007E08C8" w:rsidRDefault="00532D1D" w:rsidP="00010386">
      <w:pPr>
        <w:pStyle w:val="Heading3"/>
        <w:rPr>
          <w:rStyle w:val="Strong"/>
          <w:b/>
          <w:bCs w:val="0"/>
        </w:rPr>
      </w:pPr>
      <w:r>
        <w:rPr>
          <w:rStyle w:val="Strong"/>
          <w:b/>
          <w:bCs w:val="0"/>
        </w:rPr>
        <w:lastRenderedPageBreak/>
        <w:t>PIF peer review sheet</w:t>
      </w:r>
    </w:p>
    <w:p w14:paraId="4377E1C3" w14:textId="77777777" w:rsidR="00010386" w:rsidRDefault="00010386" w:rsidP="00010386">
      <w:r>
        <w:t>Names of peer reviewer:</w:t>
      </w:r>
    </w:p>
    <w:p w14:paraId="691CE076" w14:textId="77777777" w:rsidR="00010386" w:rsidRDefault="00010386" w:rsidP="00010386">
      <w:r>
        <w:t>Names of learner reviewed:</w:t>
      </w:r>
    </w:p>
    <w:p w14:paraId="13DBFAEB" w14:textId="77777777" w:rsidR="00010386" w:rsidRPr="00B07331" w:rsidRDefault="00010386" w:rsidP="00010386">
      <w:pPr>
        <w:rPr>
          <w:b/>
          <w:bCs/>
        </w:rPr>
      </w:pPr>
      <w:r>
        <w:rPr>
          <w:b/>
          <w:bCs/>
        </w:rPr>
        <w:t>Case study analysis</w:t>
      </w:r>
    </w:p>
    <w:tbl>
      <w:tblPr>
        <w:tblStyle w:val="TableGrid"/>
        <w:tblW w:w="0" w:type="auto"/>
        <w:tblLook w:val="04A0" w:firstRow="1" w:lastRow="0" w:firstColumn="1" w:lastColumn="0" w:noHBand="0" w:noVBand="1"/>
      </w:tblPr>
      <w:tblGrid>
        <w:gridCol w:w="9016"/>
      </w:tblGrid>
      <w:tr w:rsidR="00010386" w14:paraId="71E55068" w14:textId="77777777" w:rsidTr="00FE56F1">
        <w:trPr>
          <w:trHeight w:val="2665"/>
        </w:trPr>
        <w:tc>
          <w:tcPr>
            <w:tcW w:w="9016" w:type="dxa"/>
          </w:tcPr>
          <w:p w14:paraId="7935B9FF" w14:textId="3904F0F8" w:rsidR="00010386" w:rsidRDefault="00010386" w:rsidP="00FE56F1">
            <w:r>
              <w:t>Risks identified – appropriate risks, appropriate categories</w:t>
            </w:r>
            <w:r w:rsidR="00DB614E">
              <w:t>.</w:t>
            </w:r>
          </w:p>
          <w:p w14:paraId="1D2D676C" w14:textId="77777777" w:rsidR="00010386" w:rsidRDefault="00010386" w:rsidP="00FE56F1"/>
        </w:tc>
      </w:tr>
      <w:tr w:rsidR="00010386" w14:paraId="4020F732" w14:textId="77777777" w:rsidTr="00FE56F1">
        <w:trPr>
          <w:trHeight w:val="2665"/>
        </w:trPr>
        <w:tc>
          <w:tcPr>
            <w:tcW w:w="9016" w:type="dxa"/>
          </w:tcPr>
          <w:p w14:paraId="054A8C23" w14:textId="0D9D3296" w:rsidR="00010386" w:rsidRDefault="00010386" w:rsidP="00FE56F1">
            <w:r>
              <w:t>Causes of risks – appropriate causes, evidence identified, relevant to risk, reasoning provided</w:t>
            </w:r>
            <w:r w:rsidR="00DB614E">
              <w:t>.</w:t>
            </w:r>
          </w:p>
          <w:p w14:paraId="17EED2FD" w14:textId="77777777" w:rsidR="00010386" w:rsidRDefault="00010386" w:rsidP="00FE56F1"/>
        </w:tc>
      </w:tr>
      <w:tr w:rsidR="00010386" w14:paraId="70649788" w14:textId="77777777" w:rsidTr="00FE56F1">
        <w:trPr>
          <w:trHeight w:val="2665"/>
        </w:trPr>
        <w:tc>
          <w:tcPr>
            <w:tcW w:w="9016" w:type="dxa"/>
          </w:tcPr>
          <w:p w14:paraId="4BB81759" w14:textId="2E430DAB" w:rsidR="00010386" w:rsidRDefault="00010386" w:rsidP="00FE56F1">
            <w:r>
              <w:t xml:space="preserve">Impact – appropriate impacts, evidence identified, relationship to cause given, relevant to risk and cause, </w:t>
            </w:r>
            <w:r w:rsidR="001E5986">
              <w:t xml:space="preserve">and </w:t>
            </w:r>
            <w:r>
              <w:t>reasoning provided</w:t>
            </w:r>
            <w:r w:rsidR="00DB614E">
              <w:t>.</w:t>
            </w:r>
          </w:p>
        </w:tc>
      </w:tr>
      <w:tr w:rsidR="00010386" w14:paraId="14BB8E75" w14:textId="77777777" w:rsidTr="00FE56F1">
        <w:trPr>
          <w:trHeight w:val="2665"/>
        </w:trPr>
        <w:tc>
          <w:tcPr>
            <w:tcW w:w="9016" w:type="dxa"/>
          </w:tcPr>
          <w:p w14:paraId="5E163351" w14:textId="3EF7547F" w:rsidR="00010386" w:rsidRDefault="00010386" w:rsidP="00FE56F1">
            <w:r>
              <w:t>Summary</w:t>
            </w:r>
            <w:r w:rsidR="00DB614E">
              <w:t>.</w:t>
            </w:r>
          </w:p>
        </w:tc>
      </w:tr>
    </w:tbl>
    <w:p w14:paraId="7A54E4C9" w14:textId="77777777" w:rsidR="00010386" w:rsidRDefault="00010386" w:rsidP="00010386">
      <w:pPr>
        <w:rPr>
          <w:rStyle w:val="Strong"/>
        </w:rPr>
      </w:pPr>
    </w:p>
    <w:p w14:paraId="25D9DB66" w14:textId="77777777" w:rsidR="00010386" w:rsidRDefault="00010386" w:rsidP="00010386">
      <w:pPr>
        <w:rPr>
          <w:rStyle w:val="Strong"/>
        </w:rPr>
      </w:pPr>
      <w:r>
        <w:rPr>
          <w:rStyle w:val="Strong"/>
        </w:rPr>
        <w:br w:type="page"/>
      </w:r>
    </w:p>
    <w:p w14:paraId="31C28C95" w14:textId="77777777" w:rsidR="00010386" w:rsidRDefault="00010386" w:rsidP="00010386">
      <w:pPr>
        <w:rPr>
          <w:rStyle w:val="Strong"/>
        </w:rPr>
      </w:pPr>
      <w:r>
        <w:rPr>
          <w:rStyle w:val="Strong"/>
        </w:rPr>
        <w:lastRenderedPageBreak/>
        <w:t>Risk matrix analysis</w:t>
      </w:r>
    </w:p>
    <w:tbl>
      <w:tblPr>
        <w:tblStyle w:val="TableGrid"/>
        <w:tblW w:w="0" w:type="auto"/>
        <w:tblLook w:val="04A0" w:firstRow="1" w:lastRow="0" w:firstColumn="1" w:lastColumn="0" w:noHBand="0" w:noVBand="1"/>
      </w:tblPr>
      <w:tblGrid>
        <w:gridCol w:w="2263"/>
        <w:gridCol w:w="6753"/>
      </w:tblGrid>
      <w:tr w:rsidR="00010386" w14:paraId="5B409818" w14:textId="77777777" w:rsidTr="00FE56F1">
        <w:trPr>
          <w:trHeight w:val="1701"/>
        </w:trPr>
        <w:tc>
          <w:tcPr>
            <w:tcW w:w="2263" w:type="dxa"/>
          </w:tcPr>
          <w:p w14:paraId="0F97F045" w14:textId="768632C3" w:rsidR="00010386" w:rsidRPr="001031C9" w:rsidRDefault="00010386" w:rsidP="00FE56F1">
            <w:pPr>
              <w:rPr>
                <w:rStyle w:val="Strong"/>
                <w:b w:val="0"/>
                <w:bCs w:val="0"/>
              </w:rPr>
            </w:pPr>
            <w:r>
              <w:rPr>
                <w:rStyle w:val="Strong"/>
                <w:b w:val="0"/>
                <w:bCs w:val="0"/>
              </w:rPr>
              <w:t>Risk ratings – accurate</w:t>
            </w:r>
            <w:r w:rsidR="00DB614E">
              <w:rPr>
                <w:rStyle w:val="Strong"/>
                <w:b w:val="0"/>
                <w:bCs w:val="0"/>
              </w:rPr>
              <w:t xml:space="preserve"> and </w:t>
            </w:r>
            <w:r>
              <w:rPr>
                <w:rStyle w:val="Strong"/>
                <w:b w:val="0"/>
                <w:bCs w:val="0"/>
              </w:rPr>
              <w:t>clear</w:t>
            </w:r>
            <w:r w:rsidR="00DB614E">
              <w:rPr>
                <w:rStyle w:val="Strong"/>
                <w:b w:val="0"/>
                <w:bCs w:val="0"/>
              </w:rPr>
              <w:t>.</w:t>
            </w:r>
          </w:p>
        </w:tc>
        <w:tc>
          <w:tcPr>
            <w:tcW w:w="6753" w:type="dxa"/>
          </w:tcPr>
          <w:p w14:paraId="52E94D20" w14:textId="77777777" w:rsidR="00010386" w:rsidRPr="001031C9" w:rsidRDefault="00010386" w:rsidP="00FE56F1">
            <w:pPr>
              <w:rPr>
                <w:rStyle w:val="Strong"/>
                <w:b w:val="0"/>
                <w:bCs w:val="0"/>
              </w:rPr>
            </w:pPr>
          </w:p>
        </w:tc>
      </w:tr>
      <w:tr w:rsidR="00010386" w14:paraId="31FBAAB1" w14:textId="77777777" w:rsidTr="00FE56F1">
        <w:trPr>
          <w:trHeight w:val="1701"/>
        </w:trPr>
        <w:tc>
          <w:tcPr>
            <w:tcW w:w="2263" w:type="dxa"/>
          </w:tcPr>
          <w:p w14:paraId="5817B7E5" w14:textId="155665BE" w:rsidR="00010386" w:rsidRPr="001031C9" w:rsidRDefault="00010386" w:rsidP="00FE56F1">
            <w:pPr>
              <w:rPr>
                <w:rStyle w:val="Strong"/>
                <w:b w:val="0"/>
                <w:bCs w:val="0"/>
              </w:rPr>
            </w:pPr>
            <w:r>
              <w:rPr>
                <w:rStyle w:val="Strong"/>
                <w:b w:val="0"/>
                <w:bCs w:val="0"/>
              </w:rPr>
              <w:t>Risk matrix completion – accurate</w:t>
            </w:r>
            <w:r w:rsidR="00DB614E">
              <w:rPr>
                <w:rStyle w:val="Strong"/>
                <w:b w:val="0"/>
                <w:bCs w:val="0"/>
              </w:rPr>
              <w:t xml:space="preserve"> and </w:t>
            </w:r>
            <w:r>
              <w:rPr>
                <w:rStyle w:val="Strong"/>
                <w:b w:val="0"/>
                <w:bCs w:val="0"/>
              </w:rPr>
              <w:t>clear</w:t>
            </w:r>
            <w:r w:rsidR="00DB614E">
              <w:rPr>
                <w:rStyle w:val="Strong"/>
                <w:b w:val="0"/>
                <w:bCs w:val="0"/>
              </w:rPr>
              <w:t>.</w:t>
            </w:r>
          </w:p>
        </w:tc>
        <w:tc>
          <w:tcPr>
            <w:tcW w:w="6753" w:type="dxa"/>
          </w:tcPr>
          <w:p w14:paraId="20F6AA9A" w14:textId="77777777" w:rsidR="00010386" w:rsidRPr="001031C9" w:rsidRDefault="00010386" w:rsidP="00FE56F1">
            <w:pPr>
              <w:rPr>
                <w:rStyle w:val="Strong"/>
                <w:b w:val="0"/>
                <w:bCs w:val="0"/>
              </w:rPr>
            </w:pPr>
          </w:p>
        </w:tc>
      </w:tr>
    </w:tbl>
    <w:p w14:paraId="1ED00C7D" w14:textId="77777777" w:rsidR="00010386" w:rsidRDefault="00010386" w:rsidP="00010386"/>
    <w:p w14:paraId="2E7BD620" w14:textId="77777777" w:rsidR="00010386" w:rsidRPr="00A62FD4" w:rsidRDefault="00010386" w:rsidP="00010386">
      <w:pPr>
        <w:rPr>
          <w:b/>
          <w:bCs/>
        </w:rPr>
      </w:pPr>
      <w:r w:rsidRPr="00A62FD4">
        <w:rPr>
          <w:b/>
          <w:bCs/>
        </w:rPr>
        <w:t>Report</w:t>
      </w:r>
    </w:p>
    <w:tbl>
      <w:tblPr>
        <w:tblStyle w:val="TableGrid"/>
        <w:tblW w:w="0" w:type="auto"/>
        <w:tblLook w:val="04A0" w:firstRow="1" w:lastRow="0" w:firstColumn="1" w:lastColumn="0" w:noHBand="0" w:noVBand="1"/>
      </w:tblPr>
      <w:tblGrid>
        <w:gridCol w:w="9016"/>
      </w:tblGrid>
      <w:tr w:rsidR="00010386" w14:paraId="256F7BB5" w14:textId="77777777" w:rsidTr="00FE56F1">
        <w:trPr>
          <w:trHeight w:val="1531"/>
        </w:trPr>
        <w:tc>
          <w:tcPr>
            <w:tcW w:w="9016" w:type="dxa"/>
          </w:tcPr>
          <w:p w14:paraId="5FD264BC" w14:textId="2E89EA17" w:rsidR="00010386" w:rsidRDefault="00010386" w:rsidP="00FE56F1">
            <w:r>
              <w:t>How important was the information included in the report? Was some information not important enough to be included?</w:t>
            </w:r>
          </w:p>
        </w:tc>
      </w:tr>
      <w:tr w:rsidR="00010386" w14:paraId="442AB120" w14:textId="77777777" w:rsidTr="00FE56F1">
        <w:trPr>
          <w:trHeight w:val="1531"/>
        </w:trPr>
        <w:tc>
          <w:tcPr>
            <w:tcW w:w="9016" w:type="dxa"/>
          </w:tcPr>
          <w:p w14:paraId="40E98873" w14:textId="2E7F313E" w:rsidR="00010386" w:rsidRDefault="00010386" w:rsidP="00FE56F1">
            <w:r>
              <w:t>How well structured was the information?  Was it easy to follow?</w:t>
            </w:r>
            <w:r w:rsidR="00DB614E">
              <w:t xml:space="preserve"> </w:t>
            </w:r>
            <w:r>
              <w:t>Was the information under each heading relevant to the heading?</w:t>
            </w:r>
          </w:p>
          <w:p w14:paraId="5A24785F" w14:textId="77777777" w:rsidR="00010386" w:rsidRDefault="00010386" w:rsidP="00FE56F1"/>
        </w:tc>
      </w:tr>
      <w:tr w:rsidR="00010386" w14:paraId="2563317F" w14:textId="77777777" w:rsidTr="00FE56F1">
        <w:trPr>
          <w:trHeight w:val="1531"/>
        </w:trPr>
        <w:tc>
          <w:tcPr>
            <w:tcW w:w="9016" w:type="dxa"/>
          </w:tcPr>
          <w:p w14:paraId="34D9DF95" w14:textId="6090DA0F" w:rsidR="00010386" w:rsidRDefault="00010386" w:rsidP="00FE56F1">
            <w:r>
              <w:t>Was evidence used to support the arguments that were made? Was the evidence valid?</w:t>
            </w:r>
          </w:p>
        </w:tc>
      </w:tr>
      <w:tr w:rsidR="00010386" w14:paraId="50D1FCD4" w14:textId="77777777" w:rsidTr="00FE56F1">
        <w:trPr>
          <w:trHeight w:val="1531"/>
        </w:trPr>
        <w:tc>
          <w:tcPr>
            <w:tcW w:w="9016" w:type="dxa"/>
          </w:tcPr>
          <w:p w14:paraId="696E8ADC" w14:textId="300A56AE" w:rsidR="00010386" w:rsidRDefault="00010386" w:rsidP="00FE56F1">
            <w:r>
              <w:t>Was there appropriate reasoning included? Was the content more descriptive than reasoned or evaluative?</w:t>
            </w:r>
          </w:p>
        </w:tc>
      </w:tr>
      <w:tr w:rsidR="00010386" w14:paraId="1868F4C1" w14:textId="77777777" w:rsidTr="00FE56F1">
        <w:trPr>
          <w:trHeight w:val="1531"/>
        </w:trPr>
        <w:tc>
          <w:tcPr>
            <w:tcW w:w="9016" w:type="dxa"/>
          </w:tcPr>
          <w:p w14:paraId="22DD21DE" w14:textId="17AC13E6" w:rsidR="00010386" w:rsidRDefault="00010386" w:rsidP="00FE56F1">
            <w:r>
              <w:t>Were the recommendations (proposed actions) clear and well described?  Were they clearly related to the identified risks? Was it clear how the recommendations could make a difference?</w:t>
            </w:r>
          </w:p>
        </w:tc>
      </w:tr>
    </w:tbl>
    <w:p w14:paraId="0D823EF2" w14:textId="77777777" w:rsidR="00010386" w:rsidRDefault="00010386" w:rsidP="00010386">
      <w:pPr>
        <w:rPr>
          <w:b/>
          <w:bCs/>
        </w:rPr>
      </w:pPr>
    </w:p>
    <w:p w14:paraId="58B5918B" w14:textId="77777777" w:rsidR="00010386" w:rsidRDefault="00010386" w:rsidP="00010386">
      <w:pPr>
        <w:rPr>
          <w:b/>
          <w:bCs/>
        </w:rPr>
      </w:pPr>
      <w:r>
        <w:rPr>
          <w:b/>
          <w:bCs/>
        </w:rPr>
        <w:br w:type="page"/>
      </w:r>
    </w:p>
    <w:p w14:paraId="489D7436" w14:textId="77777777" w:rsidR="00010386" w:rsidRPr="00EA44C5" w:rsidRDefault="00010386" w:rsidP="00010386">
      <w:pPr>
        <w:rPr>
          <w:b/>
          <w:bCs/>
        </w:rPr>
      </w:pPr>
      <w:r w:rsidRPr="00EA44C5">
        <w:rPr>
          <w:b/>
          <w:bCs/>
        </w:rPr>
        <w:lastRenderedPageBreak/>
        <w:t>Self-assessment</w:t>
      </w:r>
    </w:p>
    <w:p w14:paraId="5B8018FA" w14:textId="77777777" w:rsidR="00010386" w:rsidRDefault="00010386" w:rsidP="00010386">
      <w:r>
        <w:t xml:space="preserve">Review the feedback.  </w:t>
      </w:r>
    </w:p>
    <w:p w14:paraId="5C4B1519" w14:textId="3F842B5B" w:rsidR="00010386" w:rsidRDefault="00010386" w:rsidP="00010386">
      <w:r>
        <w:t>Identify one positive point that has been highlighted. Why do you think you were able to achieve this part of the task well?</w:t>
      </w:r>
    </w:p>
    <w:p w14:paraId="47753799" w14:textId="77777777" w:rsidR="00010386" w:rsidRDefault="00010386" w:rsidP="00010386"/>
    <w:p w14:paraId="76E2C86A" w14:textId="77777777" w:rsidR="00010386" w:rsidRDefault="00010386" w:rsidP="00010386"/>
    <w:p w14:paraId="752F708F" w14:textId="77777777" w:rsidR="00010386" w:rsidRDefault="00010386" w:rsidP="00010386"/>
    <w:p w14:paraId="37FE0713" w14:textId="6BF5222C" w:rsidR="00010386" w:rsidRDefault="00010386" w:rsidP="00010386">
      <w:r>
        <w:t>Identify one negative point that has been highlighted. (If there are no negative points, select another positive point and complete as above). Why do you think you were not able to achieve this part of the task as well?</w:t>
      </w:r>
    </w:p>
    <w:p w14:paraId="276237C0" w14:textId="77777777" w:rsidR="00010386" w:rsidRDefault="00010386" w:rsidP="00010386"/>
    <w:p w14:paraId="7E017E0A" w14:textId="77777777" w:rsidR="00010386" w:rsidRDefault="00010386" w:rsidP="00010386"/>
    <w:p w14:paraId="1A4D35CE" w14:textId="77777777" w:rsidR="00010386" w:rsidRDefault="00010386" w:rsidP="00010386"/>
    <w:p w14:paraId="1F15D02B" w14:textId="362CF017" w:rsidR="00010386" w:rsidRPr="0072637F" w:rsidRDefault="00010386" w:rsidP="00010386">
      <w:r>
        <w:t xml:space="preserve">Identify one change that you would make to the content. Why is this change important?  </w:t>
      </w:r>
    </w:p>
    <w:p w14:paraId="22DFBB2B" w14:textId="77777777" w:rsidR="00010386" w:rsidRPr="0072637F" w:rsidRDefault="00010386" w:rsidP="00010386">
      <w:r w:rsidRPr="0072637F">
        <w:br w:type="page"/>
      </w:r>
    </w:p>
    <w:p w14:paraId="43B8E1B8" w14:textId="4FD4D000" w:rsidR="0008048A" w:rsidRPr="0072637F" w:rsidRDefault="00887363" w:rsidP="002D10A6">
      <w:pPr>
        <w:pStyle w:val="Heading1"/>
        <w:rPr>
          <w:lang w:eastAsia="en-GB"/>
        </w:rPr>
      </w:pPr>
      <w:r w:rsidRPr="0072637F">
        <w:rPr>
          <w:lang w:eastAsia="en-GB"/>
        </w:rPr>
        <w:lastRenderedPageBreak/>
        <w:t>Acknowledgements</w:t>
      </w:r>
    </w:p>
    <w:p w14:paraId="096D03B0" w14:textId="7BE7A848" w:rsidR="0008048A" w:rsidRDefault="0008048A" w:rsidP="0008048A">
      <w:pPr>
        <w:rPr>
          <w:lang w:eastAsia="en-GB"/>
        </w:rPr>
      </w:pPr>
    </w:p>
    <w:p w14:paraId="1F8F68A9" w14:textId="77777777" w:rsidR="00E934F3" w:rsidRDefault="00E934F3" w:rsidP="0008048A">
      <w:pPr>
        <w:rPr>
          <w:lang w:eastAsia="en-GB"/>
        </w:rPr>
      </w:pPr>
    </w:p>
    <w:p w14:paraId="4505530F" w14:textId="77777777" w:rsidR="00E934F3" w:rsidRPr="0072637F" w:rsidRDefault="00E934F3" w:rsidP="0008048A">
      <w:pPr>
        <w:rPr>
          <w:lang w:eastAsia="en-GB"/>
        </w:rPr>
      </w:pPr>
    </w:p>
    <w:p w14:paraId="36333C66" w14:textId="77777777" w:rsidR="0008048A" w:rsidRPr="0072637F" w:rsidRDefault="0008048A" w:rsidP="0008048A">
      <w:pPr>
        <w:rPr>
          <w:lang w:eastAsia="en-GB"/>
        </w:rPr>
      </w:pPr>
    </w:p>
    <w:p w14:paraId="66A0D724" w14:textId="77777777" w:rsidR="0008048A" w:rsidRPr="0072637F" w:rsidRDefault="0008048A" w:rsidP="0008048A">
      <w:pPr>
        <w:rPr>
          <w:lang w:eastAsia="en-GB"/>
        </w:rPr>
      </w:pPr>
    </w:p>
    <w:p w14:paraId="436A61DC" w14:textId="77777777" w:rsidR="0008048A" w:rsidRPr="0072637F" w:rsidRDefault="0008048A" w:rsidP="0008048A">
      <w:pPr>
        <w:rPr>
          <w:lang w:eastAsia="en-GB"/>
        </w:rPr>
      </w:pPr>
    </w:p>
    <w:p w14:paraId="63391055" w14:textId="77777777" w:rsidR="0008048A" w:rsidRPr="0072637F" w:rsidRDefault="0008048A" w:rsidP="0008048A">
      <w:pPr>
        <w:rPr>
          <w:lang w:eastAsia="en-GB"/>
        </w:rPr>
      </w:pPr>
    </w:p>
    <w:p w14:paraId="1F347DCC" w14:textId="77777777" w:rsidR="0008048A" w:rsidRPr="0072637F" w:rsidRDefault="0008048A" w:rsidP="0008048A">
      <w:pPr>
        <w:rPr>
          <w:lang w:eastAsia="en-GB"/>
        </w:rPr>
      </w:pPr>
    </w:p>
    <w:p w14:paraId="3BCACAAF" w14:textId="77777777" w:rsidR="0008048A" w:rsidRPr="0072637F" w:rsidRDefault="0008048A" w:rsidP="0008048A">
      <w:pPr>
        <w:rPr>
          <w:lang w:eastAsia="en-GB"/>
        </w:rPr>
      </w:pPr>
    </w:p>
    <w:p w14:paraId="6DCE71AA" w14:textId="17625451" w:rsidR="0008048A" w:rsidRPr="0072637F" w:rsidRDefault="005C4239" w:rsidP="0008048A">
      <w:pPr>
        <w:rPr>
          <w:lang w:eastAsia="en-GB"/>
        </w:rPr>
      </w:pPr>
      <w:r w:rsidRPr="0072637F">
        <w:rPr>
          <w:noProof/>
          <w:lang w:eastAsia="en-GB"/>
        </w:rPr>
        <mc:AlternateContent>
          <mc:Choice Requires="wps">
            <w:drawing>
              <wp:anchor distT="0" distB="0" distL="114300" distR="114300" simplePos="0" relativeHeight="251660288" behindDoc="0" locked="0" layoutInCell="1" allowOverlap="1" wp14:anchorId="3FE34B91" wp14:editId="01BD7DC6">
                <wp:simplePos x="0" y="0"/>
                <wp:positionH relativeFrom="column">
                  <wp:posOffset>3457741</wp:posOffset>
                </wp:positionH>
                <wp:positionV relativeFrom="paragraph">
                  <wp:posOffset>129043</wp:posOffset>
                </wp:positionV>
                <wp:extent cx="87630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14350"/>
                        </a:xfrm>
                        <a:prstGeom prst="rect">
                          <a:avLst/>
                        </a:prstGeom>
                        <a:solidFill>
                          <a:srgbClr val="FFFFFF"/>
                        </a:solidFill>
                        <a:ln w="9525">
                          <a:noFill/>
                          <a:miter lim="800000"/>
                          <a:headEnd/>
                          <a:tailEnd/>
                        </a:ln>
                      </wps:spPr>
                      <wps:txbx>
                        <w:txbxContent>
                          <w:p w14:paraId="06C86053" w14:textId="77777777" w:rsidR="0008048A" w:rsidRPr="0072637F" w:rsidRDefault="0008048A" w:rsidP="0008048A">
                            <w:r w:rsidRPr="0072637F">
                              <w:t>FUNDED BY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FE34B91" id="_x0000_t202" coordsize="21600,21600" o:spt="202" path="m,l,21600r21600,l21600,xe">
                <v:stroke joinstyle="miter"/>
                <v:path gradientshapeok="t" o:connecttype="rect"/>
              </v:shapetype>
              <v:shape id="Text Box 14" o:spid="_x0000_s1026" type="#_x0000_t202" style="position:absolute;margin-left:272.25pt;margin-top:10.15pt;width:69pt;height:4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" stroked="f">
                <v:textbox>
                  <w:txbxContent>
                    <w:p w14:paraId="06C86053" w14:textId="77777777" w:rsidR="0008048A" w:rsidRPr="0072637F" w:rsidRDefault="0008048A" w:rsidP="0008048A">
                      <w:r w:rsidRPr="0072637F">
                        <w:t>FUNDED BY</w:t>
                      </w:r>
                    </w:p>
                  </w:txbxContent>
                </v:textbox>
              </v:shape>
            </w:pict>
          </mc:Fallback>
        </mc:AlternateContent>
      </w:r>
      <w:r w:rsidR="00E56742" w:rsidRPr="0072637F">
        <w:rPr>
          <w:noProof/>
          <w:lang w:eastAsia="en-GB"/>
        </w:rPr>
        <mc:AlternateContent>
          <mc:Choice Requires="wps">
            <w:drawing>
              <wp:anchor distT="0" distB="0" distL="114300" distR="114300" simplePos="0" relativeHeight="251662336" behindDoc="0" locked="0" layoutInCell="1" allowOverlap="1" wp14:anchorId="0557E24F" wp14:editId="1A828AE5">
                <wp:simplePos x="0" y="0"/>
                <wp:positionH relativeFrom="column">
                  <wp:posOffset>-333086</wp:posOffset>
                </wp:positionH>
                <wp:positionV relativeFrom="paragraph">
                  <wp:posOffset>125672</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E67634A" w14:textId="77777777" w:rsidR="0008048A" w:rsidRPr="0072637F" w:rsidRDefault="0008048A" w:rsidP="0008048A">
                            <w:r w:rsidRPr="0072637F">
                              <w:t>PRODUCED BY</w:t>
                            </w:r>
                          </w:p>
                        </w:txbxContent>
                      </wps:txbx>
                      <wps:bodyPr rot="0" vert="horz" wrap="square" lIns="91440" tIns="45720" rIns="91440" bIns="45720" anchor="t" anchorCtr="0">
                        <a:noAutofit/>
                      </wps:bodyPr>
                    </wps:wsp>
                  </a:graphicData>
                </a:graphic>
              </wp:anchor>
            </w:drawing>
          </mc:Choice>
          <mc:Fallback>
            <w:pict>
              <v:shape w14:anchorId="0557E24F" id="Text Box 17" o:spid="_x0000_s1027" type="#_x0000_t202" style="position:absolute;margin-left:-26.25pt;margin-top:9.9pt;width:87pt;height:4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" stroked="f">
                <v:textbox>
                  <w:txbxContent>
                    <w:p w14:paraId="0E67634A" w14:textId="77777777" w:rsidR="0008048A" w:rsidRPr="0072637F" w:rsidRDefault="0008048A" w:rsidP="0008048A">
                      <w:r w:rsidRPr="0072637F">
                        <w:t>PRODUCED BY</w:t>
                      </w:r>
                    </w:p>
                  </w:txbxContent>
                </v:textbox>
              </v:shape>
            </w:pict>
          </mc:Fallback>
        </mc:AlternateContent>
      </w:r>
    </w:p>
    <w:tbl>
      <w:tblPr>
        <w:tblStyle w:val="TableGrid"/>
        <w:tblpPr w:leftFromText="180" w:rightFromText="180" w:vertAnchor="text" w:horzAnchor="page" w:tblpX="3271" w:tblpY="2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tblGrid>
      <w:tr w:rsidR="0008048A" w:rsidRPr="0072637F" w14:paraId="1BF35092" w14:textId="77777777" w:rsidTr="00E56742">
        <w:trPr>
          <w:trHeight w:val="2410"/>
        </w:trPr>
        <w:tc>
          <w:tcPr>
            <w:tcW w:w="3617" w:type="dxa"/>
          </w:tcPr>
          <w:p w14:paraId="23EB7BA6" w14:textId="4EECBFF7" w:rsidR="0008048A" w:rsidRPr="009E750E" w:rsidRDefault="005C4239" w:rsidP="009E750E">
            <w:pPr>
              <w:spacing w:before="100" w:beforeAutospacing="1" w:after="100" w:afterAutospacing="1" w:line="240" w:lineRule="auto"/>
              <w:rPr>
                <w:rFonts w:ascii="Times New Roman" w:eastAsia="Times New Roman" w:hAnsi="Times New Roman" w:cs="Times New Roman"/>
                <w:lang w:eastAsia="en-GB"/>
              </w:rPr>
            </w:pPr>
            <w:r w:rsidRPr="0072637F">
              <w:rPr>
                <w:noProof/>
                <w:lang w:eastAsia="en-GB"/>
              </w:rPr>
              <mc:AlternateContent>
                <mc:Choice Requires="wps">
                  <w:drawing>
                    <wp:anchor distT="0" distB="0" distL="114300" distR="114300" simplePos="0" relativeHeight="251659264" behindDoc="0" locked="0" layoutInCell="1" allowOverlap="1" wp14:anchorId="0B19506D" wp14:editId="7E432828">
                      <wp:simplePos x="0" y="0"/>
                      <wp:positionH relativeFrom="column">
                        <wp:posOffset>-34511</wp:posOffset>
                      </wp:positionH>
                      <wp:positionV relativeFrom="paragraph">
                        <wp:posOffset>1272540</wp:posOffset>
                      </wp:positionV>
                      <wp:extent cx="2292350" cy="1095469"/>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095469"/>
                              </a:xfrm>
                              <a:prstGeom prst="rect">
                                <a:avLst/>
                              </a:prstGeom>
                              <a:solidFill>
                                <a:srgbClr val="FFFFFF"/>
                              </a:solidFill>
                              <a:ln w="9525">
                                <a:noFill/>
                                <a:miter lim="800000"/>
                                <a:headEnd/>
                                <a:tailEnd/>
                              </a:ln>
                            </wps:spPr>
                            <wps:txbx>
                              <w:txbxContent>
                                <w:p w14:paraId="529273A3" w14:textId="739B7B06" w:rsidR="0008048A" w:rsidRPr="0072637F" w:rsidRDefault="009E750E" w:rsidP="0008048A">
                                  <w:r>
                                    <w:t>South Bank University Sixth Form</w:t>
                                  </w:r>
                                  <w:r w:rsidR="0008048A" w:rsidRPr="00EE1198">
                                    <w:t xml:space="preserve"> </w:t>
                                  </w:r>
                                  <w:r w:rsidR="0008048A" w:rsidRPr="0072637F">
                                    <w:t>has produced this resource on behalf of the Education and Training Foundation</w:t>
                                  </w:r>
                                  <w:r w:rsidR="00E56742">
                                    <w:t>.</w:t>
                                  </w:r>
                                  <w:r w:rsidR="0008048A" w:rsidRPr="0072637F">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B19506D" id="Text Box 2" o:spid="_x0000_s1028" type="#_x0000_t202" style="position:absolute;margin-left:-2.7pt;margin-top:100.2pt;width:180.5pt;height:8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" stroked="f">
                      <v:textbox>
                        <w:txbxContent>
                          <w:p w14:paraId="529273A3" w14:textId="739B7B06" w:rsidR="0008048A" w:rsidRPr="0072637F" w:rsidRDefault="009E750E" w:rsidP="0008048A">
                            <w:r>
                              <w:t>South Bank University Sixth Form</w:t>
                            </w:r>
                            <w:r w:rsidR="0008048A" w:rsidRPr="00EE1198">
                              <w:t xml:space="preserve"> </w:t>
                            </w:r>
                            <w:r w:rsidR="0008048A" w:rsidRPr="0072637F">
                              <w:t>has produced this resource on behalf of the Education and Training Foundation</w:t>
                            </w:r>
                            <w:r w:rsidR="00E56742">
                              <w:t>.</w:t>
                            </w:r>
                            <w:r w:rsidR="0008048A" w:rsidRPr="0072637F">
                              <w:t xml:space="preserve"> </w:t>
                            </w:r>
                          </w:p>
                        </w:txbxContent>
                      </v:textbox>
                    </v:shape>
                  </w:pict>
                </mc:Fallback>
              </mc:AlternateContent>
            </w:r>
            <w:r w:rsidR="00E56742" w:rsidRPr="009E750E">
              <w:rPr>
                <w:rFonts w:ascii="Times New Roman" w:eastAsia="Times New Roman" w:hAnsi="Times New Roman" w:cs="Times New Roman"/>
                <w:noProof/>
                <w:lang w:eastAsia="en-GB"/>
              </w:rPr>
              <w:drawing>
                <wp:inline distT="0" distB="0" distL="0" distR="0" wp14:anchorId="6E26D658" wp14:editId="03751D8C">
                  <wp:extent cx="2159972" cy="977775"/>
                  <wp:effectExtent l="0" t="0" r="0" b="0"/>
                  <wp:docPr id="2" name="Picture 1" descr="South Bank University Sixth 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outh Bank University Sixth Form logo"/>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91320" cy="991965"/>
                          </a:xfrm>
                          <a:prstGeom prst="rect">
                            <a:avLst/>
                          </a:prstGeom>
                          <a:noFill/>
                          <a:ln>
                            <a:noFill/>
                          </a:ln>
                        </pic:spPr>
                      </pic:pic>
                    </a:graphicData>
                  </a:graphic>
                </wp:inline>
              </w:drawing>
            </w:r>
          </w:p>
        </w:tc>
      </w:tr>
    </w:tbl>
    <w:p w14:paraId="6066AC88" w14:textId="3E1DC6D9" w:rsidR="0008048A" w:rsidRPr="0072637F" w:rsidRDefault="0008048A" w:rsidP="0008048A">
      <w:pPr>
        <w:rPr>
          <w:lang w:eastAsia="en-GB"/>
        </w:rPr>
      </w:pPr>
      <w:r w:rsidRPr="0072637F">
        <w:rPr>
          <w:noProof/>
          <w:lang w:eastAsia="en-GB"/>
        </w:rPr>
        <w:drawing>
          <wp:anchor distT="0" distB="0" distL="114300" distR="114300" simplePos="0" relativeHeight="251661312" behindDoc="0" locked="0" layoutInCell="1" allowOverlap="1" wp14:anchorId="6EA1E360" wp14:editId="3BAB2258">
            <wp:simplePos x="0" y="0"/>
            <wp:positionH relativeFrom="margin">
              <wp:align>right</wp:align>
            </wp:positionH>
            <wp:positionV relativeFrom="paragraph">
              <wp:posOffset>9525</wp:posOffset>
            </wp:positionV>
            <wp:extent cx="1518285" cy="798830"/>
            <wp:effectExtent l="0" t="0" r="5715" b="1270"/>
            <wp:wrapNone/>
            <wp:docPr id="16" name="Picture 16" descr="Logo for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for Department for Education"/>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p>
    <w:p w14:paraId="5DF5BFC9" w14:textId="77777777" w:rsidR="0008048A" w:rsidRPr="0072637F" w:rsidRDefault="0008048A" w:rsidP="0008048A">
      <w:pPr>
        <w:rPr>
          <w:lang w:eastAsia="en-GB"/>
        </w:rPr>
      </w:pPr>
    </w:p>
    <w:p w14:paraId="37CB6ED1" w14:textId="77777777" w:rsidR="0008048A" w:rsidRDefault="0008048A" w:rsidP="0008048A">
      <w:pPr>
        <w:rPr>
          <w:lang w:eastAsia="en-GB"/>
        </w:rPr>
      </w:pPr>
    </w:p>
    <w:p w14:paraId="2B9FFEF5" w14:textId="653C9118" w:rsidR="00440F70" w:rsidRDefault="00440F70" w:rsidP="0008048A">
      <w:pPr>
        <w:rPr>
          <w:lang w:eastAsia="en-GB"/>
        </w:rPr>
      </w:pPr>
    </w:p>
    <w:p w14:paraId="037A369E" w14:textId="164E24F6" w:rsidR="00440F70" w:rsidRDefault="00440F70" w:rsidP="0008048A">
      <w:pPr>
        <w:rPr>
          <w:lang w:eastAsia="en-GB"/>
        </w:rPr>
      </w:pPr>
    </w:p>
    <w:p w14:paraId="72DC6178" w14:textId="0647BA6D" w:rsidR="009E750E" w:rsidRPr="0072637F" w:rsidRDefault="009E750E" w:rsidP="0008048A">
      <w:pPr>
        <w:rPr>
          <w:lang w:eastAsia="en-GB"/>
        </w:rPr>
      </w:pPr>
    </w:p>
    <w:p w14:paraId="34ADAF02" w14:textId="21AB6297" w:rsidR="0008048A" w:rsidRPr="0072637F" w:rsidRDefault="0008048A" w:rsidP="0008048A">
      <w:pPr>
        <w:rPr>
          <w:lang w:eastAsia="en-GB"/>
        </w:rPr>
      </w:pPr>
      <w:r w:rsidRPr="0072637F">
        <w:rPr>
          <w:noProof/>
          <w:lang w:eastAsia="en-GB"/>
        </w:rPr>
        <mc:AlternateContent>
          <mc:Choice Requires="wps">
            <w:drawing>
              <wp:anchor distT="0" distB="0" distL="114300" distR="114300" simplePos="0" relativeHeight="251663360" behindDoc="0" locked="0" layoutInCell="1" allowOverlap="1" wp14:anchorId="4B8A6A8B" wp14:editId="4E35C246">
                <wp:simplePos x="0" y="0"/>
                <wp:positionH relativeFrom="margin">
                  <wp:posOffset>3591947</wp:posOffset>
                </wp:positionH>
                <wp:positionV relativeFrom="paragraph">
                  <wp:posOffset>12065</wp:posOffset>
                </wp:positionV>
                <wp:extent cx="2429934" cy="579966"/>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934" cy="579966"/>
                        </a:xfrm>
                        <a:prstGeom prst="rect">
                          <a:avLst/>
                        </a:prstGeom>
                        <a:solidFill>
                          <a:srgbClr val="FFFFFF"/>
                        </a:solidFill>
                        <a:ln w="9525">
                          <a:noFill/>
                          <a:miter lim="800000"/>
                          <a:headEnd/>
                          <a:tailEnd/>
                        </a:ln>
                      </wps:spPr>
                      <wps:txbx>
                        <w:txbxContent>
                          <w:p w14:paraId="2CE71B9B" w14:textId="4856EC6F" w:rsidR="0008048A" w:rsidRPr="0072637F" w:rsidRDefault="0008048A" w:rsidP="0008048A">
                            <w:r w:rsidRPr="0072637F">
                              <w:t>This programme is funded by the Department for Education</w:t>
                            </w:r>
                            <w:r w:rsidR="00E56742">
                              <w:t>.</w:t>
                            </w:r>
                            <w:r w:rsidRPr="0072637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A6A8B" id="_x0000_s1029" type="#_x0000_t202" style="position:absolute;margin-left:282.85pt;margin-top:.95pt;width:191.35pt;height:45.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" stroked="f">
                <v:textbox>
                  <w:txbxContent>
                    <w:p w14:paraId="2CE71B9B" w14:textId="4856EC6F" w:rsidR="0008048A" w:rsidRPr="0072637F" w:rsidRDefault="0008048A" w:rsidP="0008048A">
                      <w:r w:rsidRPr="0072637F">
                        <w:t>This programme is funded by the Department for Education</w:t>
                      </w:r>
                      <w:r w:rsidR="00E56742">
                        <w:t>.</w:t>
                      </w:r>
                      <w:r w:rsidRPr="0072637F">
                        <w:t xml:space="preserve"> </w:t>
                      </w:r>
                    </w:p>
                  </w:txbxContent>
                </v:textbox>
                <w10:wrap anchorx="margin"/>
              </v:shape>
            </w:pict>
          </mc:Fallback>
        </mc:AlternateContent>
      </w:r>
      <w:r w:rsidRPr="0072637F">
        <w:rPr>
          <w:lang w:eastAsia="en-GB"/>
        </w:rPr>
        <w:t xml:space="preserve">                                            </w:t>
      </w:r>
    </w:p>
    <w:p w14:paraId="4A32EE2D" w14:textId="55F38BCF" w:rsidR="00E56742" w:rsidRDefault="00E56742" w:rsidP="00E56742"/>
    <w:p w14:paraId="35212B6B" w14:textId="77777777" w:rsidR="00D431F8" w:rsidRDefault="00D431F8" w:rsidP="00E56742">
      <w:pPr>
        <w:rPr>
          <w:rFonts w:eastAsia="Arial" w:cs="Arial"/>
        </w:rPr>
      </w:pPr>
    </w:p>
    <w:p w14:paraId="0AF4A5CF" w14:textId="34A4E63B" w:rsidR="00E56742" w:rsidRDefault="00E56742" w:rsidP="00E56742">
      <w:pPr>
        <w:rPr>
          <w:rFonts w:eastAsia="Arial" w:cs="Arial"/>
        </w:rPr>
      </w:pPr>
      <w:r>
        <w:rPr>
          <w:rFonts w:eastAsia="Arial" w:cs="Arial"/>
        </w:rPr>
        <w:t>With thanks to:</w:t>
      </w:r>
    </w:p>
    <w:p w14:paraId="061FA7D0" w14:textId="12B802D5" w:rsidR="0008048A" w:rsidRPr="0072637F" w:rsidRDefault="00D431F8" w:rsidP="00E56742">
      <w:pPr>
        <w:rPr>
          <w:lang w:eastAsia="en-GB"/>
        </w:rPr>
      </w:pPr>
      <w:r>
        <w:rPr>
          <w:rFonts w:eastAsia="Arial" w:cs="Arial"/>
        </w:rPr>
        <w:t>Stockton Riverside College</w:t>
      </w:r>
      <w:r w:rsidR="00E56742">
        <w:rPr>
          <w:rFonts w:eastAsia="Arial" w:cs="Arial"/>
        </w:rPr>
        <w:t xml:space="preserve"> for their review of the materials.</w:t>
      </w:r>
    </w:p>
    <w:sectPr w:rsidR="0008048A" w:rsidRPr="0072637F" w:rsidSect="00DD7AA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4854" w14:textId="77777777" w:rsidR="00FE6384" w:rsidRPr="0072637F" w:rsidRDefault="00FE6384" w:rsidP="00BB5C22">
      <w:pPr>
        <w:spacing w:after="0" w:line="240" w:lineRule="auto"/>
      </w:pPr>
      <w:r w:rsidRPr="0072637F">
        <w:separator/>
      </w:r>
    </w:p>
  </w:endnote>
  <w:endnote w:type="continuationSeparator" w:id="0">
    <w:p w14:paraId="5A0CC080" w14:textId="77777777" w:rsidR="00FE6384" w:rsidRPr="0072637F" w:rsidRDefault="00FE6384" w:rsidP="00BB5C22">
      <w:pPr>
        <w:spacing w:after="0" w:line="240" w:lineRule="auto"/>
      </w:pPr>
      <w:r w:rsidRPr="00726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2B37" w14:textId="39151AEC" w:rsidR="00BB5C22" w:rsidRPr="0072637F" w:rsidRDefault="00BB5C22">
    <w:pPr>
      <w:pStyle w:val="Footer"/>
      <w:rPr>
        <w:sz w:val="22"/>
        <w:szCs w:val="22"/>
      </w:rPr>
    </w:pPr>
    <w:proofErr w:type="spellStart"/>
    <w:r w:rsidRPr="0072637F">
      <w:rPr>
        <w:sz w:val="22"/>
        <w:szCs w:val="22"/>
      </w:rPr>
      <w:t>AoC</w:t>
    </w:r>
    <w:proofErr w:type="spellEnd"/>
    <w:r w:rsidRPr="0072637F">
      <w:rPr>
        <w:sz w:val="22"/>
        <w:szCs w:val="22"/>
      </w:rPr>
      <w:t xml:space="preserve"> is delivering this programme on behalf of the Education and Training Foundation. 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213B" w14:textId="77777777" w:rsidR="00FE6384" w:rsidRPr="0072637F" w:rsidRDefault="00FE6384" w:rsidP="00BB5C22">
      <w:pPr>
        <w:spacing w:after="0" w:line="240" w:lineRule="auto"/>
      </w:pPr>
      <w:r w:rsidRPr="0072637F">
        <w:separator/>
      </w:r>
    </w:p>
  </w:footnote>
  <w:footnote w:type="continuationSeparator" w:id="0">
    <w:p w14:paraId="1B719EEA" w14:textId="77777777" w:rsidR="00FE6384" w:rsidRPr="0072637F" w:rsidRDefault="00FE6384" w:rsidP="00BB5C22">
      <w:pPr>
        <w:spacing w:after="0" w:line="240" w:lineRule="auto"/>
      </w:pPr>
      <w:r w:rsidRPr="007263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418A" w14:textId="366EAFE8" w:rsidR="00D26980" w:rsidRPr="0072637F" w:rsidRDefault="00D26980">
    <w:pPr>
      <w:pStyle w:val="Header"/>
    </w:pPr>
    <w:r w:rsidRPr="0072637F">
      <w:rPr>
        <w:rFonts w:cs="Arial"/>
        <w:noProof/>
      </w:rPr>
      <w:drawing>
        <wp:anchor distT="0" distB="0" distL="114300" distR="114300" simplePos="0" relativeHeight="251659264" behindDoc="1" locked="0" layoutInCell="1" allowOverlap="1" wp14:anchorId="4F5F32FE" wp14:editId="64E671FB">
          <wp:simplePos x="0" y="0"/>
          <wp:positionH relativeFrom="margin">
            <wp:align>right</wp:align>
          </wp:positionH>
          <wp:positionV relativeFrom="page">
            <wp:posOffset>638175</wp:posOffset>
          </wp:positionV>
          <wp:extent cx="1547495" cy="820420"/>
          <wp:effectExtent l="0" t="0" r="0" b="0"/>
          <wp:wrapNone/>
          <wp:docPr id="1179052693" name="Picture 1179052693"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6B4"/>
    <w:multiLevelType w:val="hybridMultilevel"/>
    <w:tmpl w:val="15A845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B46E2"/>
    <w:multiLevelType w:val="multilevel"/>
    <w:tmpl w:val="3272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92F5C"/>
    <w:multiLevelType w:val="multilevel"/>
    <w:tmpl w:val="19BC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36D05"/>
    <w:multiLevelType w:val="multilevel"/>
    <w:tmpl w:val="6F94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5554A"/>
    <w:multiLevelType w:val="multilevel"/>
    <w:tmpl w:val="6BE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64741"/>
    <w:multiLevelType w:val="hybridMultilevel"/>
    <w:tmpl w:val="8952A8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1717C"/>
    <w:multiLevelType w:val="hybridMultilevel"/>
    <w:tmpl w:val="858A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84736"/>
    <w:multiLevelType w:val="multilevel"/>
    <w:tmpl w:val="6B7C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32C98"/>
    <w:multiLevelType w:val="hybridMultilevel"/>
    <w:tmpl w:val="D956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9D0FD4"/>
    <w:multiLevelType w:val="multilevel"/>
    <w:tmpl w:val="C2B8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36258"/>
    <w:multiLevelType w:val="hybridMultilevel"/>
    <w:tmpl w:val="38CC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20AA3"/>
    <w:multiLevelType w:val="multilevel"/>
    <w:tmpl w:val="7E96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595B9F"/>
    <w:multiLevelType w:val="hybridMultilevel"/>
    <w:tmpl w:val="5DE223C2"/>
    <w:lvl w:ilvl="0" w:tplc="0FDE2F26">
      <w:start w:val="30"/>
      <w:numFmt w:val="bullet"/>
      <w:lvlText w:val="-"/>
      <w:lvlJc w:val="left"/>
      <w:pPr>
        <w:ind w:left="720" w:hanging="360"/>
      </w:pPr>
      <w:rPr>
        <w:rFonts w:ascii="Arial" w:eastAsiaTheme="minorEastAsia"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2F6943"/>
    <w:multiLevelType w:val="hybridMultilevel"/>
    <w:tmpl w:val="003A2A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D81832"/>
    <w:multiLevelType w:val="hybridMultilevel"/>
    <w:tmpl w:val="33D4D8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02698A"/>
    <w:multiLevelType w:val="hybridMultilevel"/>
    <w:tmpl w:val="33D4D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5E3965"/>
    <w:multiLevelType w:val="multilevel"/>
    <w:tmpl w:val="45BC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7D00EB"/>
    <w:multiLevelType w:val="hybridMultilevel"/>
    <w:tmpl w:val="EE5849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60C503F"/>
    <w:multiLevelType w:val="hybridMultilevel"/>
    <w:tmpl w:val="8F367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5D5641"/>
    <w:multiLevelType w:val="hybridMultilevel"/>
    <w:tmpl w:val="1FCA0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942516"/>
    <w:multiLevelType w:val="hybridMultilevel"/>
    <w:tmpl w:val="FC329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EC4178"/>
    <w:multiLevelType w:val="hybridMultilevel"/>
    <w:tmpl w:val="C2F0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792503"/>
    <w:multiLevelType w:val="hybridMultilevel"/>
    <w:tmpl w:val="4E54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9A08B1"/>
    <w:multiLevelType w:val="hybridMultilevel"/>
    <w:tmpl w:val="32205B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2E40237"/>
    <w:multiLevelType w:val="hybridMultilevel"/>
    <w:tmpl w:val="2924CE1C"/>
    <w:lvl w:ilvl="0" w:tplc="0FDE2F26">
      <w:start w:val="30"/>
      <w:numFmt w:val="bullet"/>
      <w:lvlText w:val="-"/>
      <w:lvlJc w:val="left"/>
      <w:pPr>
        <w:ind w:left="720" w:hanging="360"/>
      </w:pPr>
      <w:rPr>
        <w:rFonts w:ascii="Arial" w:eastAsiaTheme="minorEastAsia"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F07226"/>
    <w:multiLevelType w:val="hybridMultilevel"/>
    <w:tmpl w:val="7D6ADA4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BEE539C"/>
    <w:multiLevelType w:val="hybridMultilevel"/>
    <w:tmpl w:val="AE9C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582ABD"/>
    <w:multiLevelType w:val="hybridMultilevel"/>
    <w:tmpl w:val="478C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391C13"/>
    <w:multiLevelType w:val="hybridMultilevel"/>
    <w:tmpl w:val="757EEE82"/>
    <w:lvl w:ilvl="0" w:tplc="DC0899FA">
      <w:start w:val="3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74544D"/>
    <w:multiLevelType w:val="hybridMultilevel"/>
    <w:tmpl w:val="9E0E15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F32B9A"/>
    <w:multiLevelType w:val="multilevel"/>
    <w:tmpl w:val="DCC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C41E11"/>
    <w:multiLevelType w:val="multilevel"/>
    <w:tmpl w:val="4F74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F0055E"/>
    <w:multiLevelType w:val="hybridMultilevel"/>
    <w:tmpl w:val="7478BA5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3" w15:restartNumberingAfterBreak="0">
    <w:nsid w:val="499218A5"/>
    <w:multiLevelType w:val="hybridMultilevel"/>
    <w:tmpl w:val="B1AC81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1216A6"/>
    <w:multiLevelType w:val="hybridMultilevel"/>
    <w:tmpl w:val="1C044E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8C4853"/>
    <w:multiLevelType w:val="hybridMultilevel"/>
    <w:tmpl w:val="6BC24B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0423895"/>
    <w:multiLevelType w:val="hybridMultilevel"/>
    <w:tmpl w:val="F07E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683EAF"/>
    <w:multiLevelType w:val="multilevel"/>
    <w:tmpl w:val="E6D86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0C2426"/>
    <w:multiLevelType w:val="multilevel"/>
    <w:tmpl w:val="E218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145A6B"/>
    <w:multiLevelType w:val="hybridMultilevel"/>
    <w:tmpl w:val="21261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0E7CC9"/>
    <w:multiLevelType w:val="multilevel"/>
    <w:tmpl w:val="DB504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700202"/>
    <w:multiLevelType w:val="hybridMultilevel"/>
    <w:tmpl w:val="802489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5A0889"/>
    <w:multiLevelType w:val="hybridMultilevel"/>
    <w:tmpl w:val="278E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6C1E1A"/>
    <w:multiLevelType w:val="hybridMultilevel"/>
    <w:tmpl w:val="5A5837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C57306"/>
    <w:multiLevelType w:val="hybridMultilevel"/>
    <w:tmpl w:val="D95645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DD4BA4"/>
    <w:multiLevelType w:val="hybridMultilevel"/>
    <w:tmpl w:val="537C3A86"/>
    <w:lvl w:ilvl="0" w:tplc="7152EF18">
      <w:start w:val="1"/>
      <w:numFmt w:val="bullet"/>
      <w:lvlText w:val="•"/>
      <w:lvlJc w:val="left"/>
      <w:pPr>
        <w:tabs>
          <w:tab w:val="num" w:pos="720"/>
        </w:tabs>
        <w:ind w:left="720" w:hanging="360"/>
      </w:pPr>
      <w:rPr>
        <w:rFonts w:ascii="Arial" w:hAnsi="Arial" w:hint="default"/>
      </w:rPr>
    </w:lvl>
    <w:lvl w:ilvl="1" w:tplc="F90A9556">
      <w:start w:val="1"/>
      <w:numFmt w:val="bullet"/>
      <w:lvlText w:val="•"/>
      <w:lvlJc w:val="left"/>
      <w:pPr>
        <w:tabs>
          <w:tab w:val="num" w:pos="1440"/>
        </w:tabs>
        <w:ind w:left="1440" w:hanging="360"/>
      </w:pPr>
      <w:rPr>
        <w:rFonts w:ascii="Arial" w:hAnsi="Arial" w:hint="default"/>
      </w:rPr>
    </w:lvl>
    <w:lvl w:ilvl="2" w:tplc="A044DC46" w:tentative="1">
      <w:start w:val="1"/>
      <w:numFmt w:val="bullet"/>
      <w:lvlText w:val="•"/>
      <w:lvlJc w:val="left"/>
      <w:pPr>
        <w:tabs>
          <w:tab w:val="num" w:pos="2160"/>
        </w:tabs>
        <w:ind w:left="2160" w:hanging="360"/>
      </w:pPr>
      <w:rPr>
        <w:rFonts w:ascii="Arial" w:hAnsi="Arial" w:hint="default"/>
      </w:rPr>
    </w:lvl>
    <w:lvl w:ilvl="3" w:tplc="2DDA9252" w:tentative="1">
      <w:start w:val="1"/>
      <w:numFmt w:val="bullet"/>
      <w:lvlText w:val="•"/>
      <w:lvlJc w:val="left"/>
      <w:pPr>
        <w:tabs>
          <w:tab w:val="num" w:pos="2880"/>
        </w:tabs>
        <w:ind w:left="2880" w:hanging="360"/>
      </w:pPr>
      <w:rPr>
        <w:rFonts w:ascii="Arial" w:hAnsi="Arial" w:hint="default"/>
      </w:rPr>
    </w:lvl>
    <w:lvl w:ilvl="4" w:tplc="F74EF6C2" w:tentative="1">
      <w:start w:val="1"/>
      <w:numFmt w:val="bullet"/>
      <w:lvlText w:val="•"/>
      <w:lvlJc w:val="left"/>
      <w:pPr>
        <w:tabs>
          <w:tab w:val="num" w:pos="3600"/>
        </w:tabs>
        <w:ind w:left="3600" w:hanging="360"/>
      </w:pPr>
      <w:rPr>
        <w:rFonts w:ascii="Arial" w:hAnsi="Arial" w:hint="default"/>
      </w:rPr>
    </w:lvl>
    <w:lvl w:ilvl="5" w:tplc="19F66F40" w:tentative="1">
      <w:start w:val="1"/>
      <w:numFmt w:val="bullet"/>
      <w:lvlText w:val="•"/>
      <w:lvlJc w:val="left"/>
      <w:pPr>
        <w:tabs>
          <w:tab w:val="num" w:pos="4320"/>
        </w:tabs>
        <w:ind w:left="4320" w:hanging="360"/>
      </w:pPr>
      <w:rPr>
        <w:rFonts w:ascii="Arial" w:hAnsi="Arial" w:hint="default"/>
      </w:rPr>
    </w:lvl>
    <w:lvl w:ilvl="6" w:tplc="5D6A3F54" w:tentative="1">
      <w:start w:val="1"/>
      <w:numFmt w:val="bullet"/>
      <w:lvlText w:val="•"/>
      <w:lvlJc w:val="left"/>
      <w:pPr>
        <w:tabs>
          <w:tab w:val="num" w:pos="5040"/>
        </w:tabs>
        <w:ind w:left="5040" w:hanging="360"/>
      </w:pPr>
      <w:rPr>
        <w:rFonts w:ascii="Arial" w:hAnsi="Arial" w:hint="default"/>
      </w:rPr>
    </w:lvl>
    <w:lvl w:ilvl="7" w:tplc="C2CEF9AC" w:tentative="1">
      <w:start w:val="1"/>
      <w:numFmt w:val="bullet"/>
      <w:lvlText w:val="•"/>
      <w:lvlJc w:val="left"/>
      <w:pPr>
        <w:tabs>
          <w:tab w:val="num" w:pos="5760"/>
        </w:tabs>
        <w:ind w:left="5760" w:hanging="360"/>
      </w:pPr>
      <w:rPr>
        <w:rFonts w:ascii="Arial" w:hAnsi="Arial" w:hint="default"/>
      </w:rPr>
    </w:lvl>
    <w:lvl w:ilvl="8" w:tplc="C18A625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D91147C"/>
    <w:multiLevelType w:val="multilevel"/>
    <w:tmpl w:val="40AA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126523"/>
    <w:multiLevelType w:val="hybridMultilevel"/>
    <w:tmpl w:val="A50E855C"/>
    <w:lvl w:ilvl="0" w:tplc="DC0899FA">
      <w:start w:val="3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1E4120"/>
    <w:multiLevelType w:val="multilevel"/>
    <w:tmpl w:val="773E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D03D45"/>
    <w:multiLevelType w:val="hybridMultilevel"/>
    <w:tmpl w:val="A5FC4474"/>
    <w:lvl w:ilvl="0" w:tplc="08090003">
      <w:start w:val="1"/>
      <w:numFmt w:val="bullet"/>
      <w:lvlText w:val="o"/>
      <w:lvlJc w:val="left"/>
      <w:pPr>
        <w:ind w:left="790" w:hanging="360"/>
      </w:pPr>
      <w:rPr>
        <w:rFonts w:ascii="Courier New" w:hAnsi="Courier New" w:cs="Courier New"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1" w15:restartNumberingAfterBreak="0">
    <w:nsid w:val="75482C36"/>
    <w:multiLevelType w:val="hybridMultilevel"/>
    <w:tmpl w:val="A99E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D866B3"/>
    <w:multiLevelType w:val="hybridMultilevel"/>
    <w:tmpl w:val="BE541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291B22"/>
    <w:multiLevelType w:val="multilevel"/>
    <w:tmpl w:val="3CBA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5832AE"/>
    <w:multiLevelType w:val="hybridMultilevel"/>
    <w:tmpl w:val="3746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DB517D"/>
    <w:multiLevelType w:val="multilevel"/>
    <w:tmpl w:val="CA70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512155">
    <w:abstractNumId w:val="38"/>
  </w:num>
  <w:num w:numId="2" w16cid:durableId="802112469">
    <w:abstractNumId w:val="10"/>
  </w:num>
  <w:num w:numId="3" w16cid:durableId="1431390156">
    <w:abstractNumId w:val="18"/>
  </w:num>
  <w:num w:numId="4" w16cid:durableId="344988060">
    <w:abstractNumId w:val="23"/>
  </w:num>
  <w:num w:numId="5" w16cid:durableId="1619067566">
    <w:abstractNumId w:val="22"/>
  </w:num>
  <w:num w:numId="6" w16cid:durableId="1977180856">
    <w:abstractNumId w:val="43"/>
  </w:num>
  <w:num w:numId="7" w16cid:durableId="1858736392">
    <w:abstractNumId w:val="8"/>
  </w:num>
  <w:num w:numId="8" w16cid:durableId="1273323847">
    <w:abstractNumId w:val="25"/>
  </w:num>
  <w:num w:numId="9" w16cid:durableId="1089890408">
    <w:abstractNumId w:val="21"/>
  </w:num>
  <w:num w:numId="10" w16cid:durableId="440731649">
    <w:abstractNumId w:val="26"/>
  </w:num>
  <w:num w:numId="11" w16cid:durableId="1490826051">
    <w:abstractNumId w:val="36"/>
  </w:num>
  <w:num w:numId="12" w16cid:durableId="1753893177">
    <w:abstractNumId w:val="32"/>
  </w:num>
  <w:num w:numId="13" w16cid:durableId="1604025501">
    <w:abstractNumId w:val="28"/>
  </w:num>
  <w:num w:numId="14" w16cid:durableId="1488864773">
    <w:abstractNumId w:val="51"/>
  </w:num>
  <w:num w:numId="15" w16cid:durableId="1842810974">
    <w:abstractNumId w:val="20"/>
  </w:num>
  <w:num w:numId="16" w16cid:durableId="132677535">
    <w:abstractNumId w:val="48"/>
  </w:num>
  <w:num w:numId="17" w16cid:durableId="700863380">
    <w:abstractNumId w:val="0"/>
  </w:num>
  <w:num w:numId="18" w16cid:durableId="1402174615">
    <w:abstractNumId w:val="24"/>
  </w:num>
  <w:num w:numId="19" w16cid:durableId="1154956252">
    <w:abstractNumId w:val="12"/>
  </w:num>
  <w:num w:numId="20" w16cid:durableId="2102291671">
    <w:abstractNumId w:val="27"/>
  </w:num>
  <w:num w:numId="21" w16cid:durableId="1944603984">
    <w:abstractNumId w:val="52"/>
  </w:num>
  <w:num w:numId="22" w16cid:durableId="1909614754">
    <w:abstractNumId w:val="54"/>
  </w:num>
  <w:num w:numId="23" w16cid:durableId="284190669">
    <w:abstractNumId w:val="37"/>
  </w:num>
  <w:num w:numId="24" w16cid:durableId="1672295812">
    <w:abstractNumId w:val="6"/>
  </w:num>
  <w:num w:numId="25" w16cid:durableId="1181511240">
    <w:abstractNumId w:val="40"/>
  </w:num>
  <w:num w:numId="26" w16cid:durableId="1058626145">
    <w:abstractNumId w:val="31"/>
  </w:num>
  <w:num w:numId="27" w16cid:durableId="1811286486">
    <w:abstractNumId w:val="2"/>
  </w:num>
  <w:num w:numId="28" w16cid:durableId="593976532">
    <w:abstractNumId w:val="53"/>
  </w:num>
  <w:num w:numId="29" w16cid:durableId="1635023641">
    <w:abstractNumId w:val="47"/>
  </w:num>
  <w:num w:numId="30" w16cid:durableId="1177426741">
    <w:abstractNumId w:val="39"/>
  </w:num>
  <w:num w:numId="31" w16cid:durableId="764807388">
    <w:abstractNumId w:val="1"/>
  </w:num>
  <w:num w:numId="32" w16cid:durableId="1169827053">
    <w:abstractNumId w:val="11"/>
  </w:num>
  <w:num w:numId="33" w16cid:durableId="1883202475">
    <w:abstractNumId w:val="30"/>
  </w:num>
  <w:num w:numId="34" w16cid:durableId="638920145">
    <w:abstractNumId w:val="55"/>
  </w:num>
  <w:num w:numId="35" w16cid:durableId="1975987023">
    <w:abstractNumId w:val="3"/>
  </w:num>
  <w:num w:numId="36" w16cid:durableId="2013531977">
    <w:abstractNumId w:val="16"/>
  </w:num>
  <w:num w:numId="37" w16cid:durableId="312296250">
    <w:abstractNumId w:val="9"/>
  </w:num>
  <w:num w:numId="38" w16cid:durableId="1246187484">
    <w:abstractNumId w:val="7"/>
  </w:num>
  <w:num w:numId="39" w16cid:durableId="335812718">
    <w:abstractNumId w:val="4"/>
  </w:num>
  <w:num w:numId="40" w16cid:durableId="968437352">
    <w:abstractNumId w:val="19"/>
  </w:num>
  <w:num w:numId="41" w16cid:durableId="567346509">
    <w:abstractNumId w:val="46"/>
  </w:num>
  <w:num w:numId="42" w16cid:durableId="793212696">
    <w:abstractNumId w:val="13"/>
  </w:num>
  <w:num w:numId="43" w16cid:durableId="598215725">
    <w:abstractNumId w:val="33"/>
  </w:num>
  <w:num w:numId="44" w16cid:durableId="1859585922">
    <w:abstractNumId w:val="35"/>
  </w:num>
  <w:num w:numId="45" w16cid:durableId="1727751620">
    <w:abstractNumId w:val="45"/>
  </w:num>
  <w:num w:numId="46" w16cid:durableId="720250614">
    <w:abstractNumId w:val="50"/>
  </w:num>
  <w:num w:numId="47" w16cid:durableId="484055327">
    <w:abstractNumId w:val="44"/>
  </w:num>
  <w:num w:numId="48" w16cid:durableId="1998028750">
    <w:abstractNumId w:val="34"/>
  </w:num>
  <w:num w:numId="49" w16cid:durableId="974600020">
    <w:abstractNumId w:val="42"/>
  </w:num>
  <w:num w:numId="50" w16cid:durableId="658120879">
    <w:abstractNumId w:val="5"/>
  </w:num>
  <w:num w:numId="51" w16cid:durableId="863371702">
    <w:abstractNumId w:val="29"/>
  </w:num>
  <w:num w:numId="52" w16cid:durableId="1758480339">
    <w:abstractNumId w:val="17"/>
  </w:num>
  <w:num w:numId="53" w16cid:durableId="1974166772">
    <w:abstractNumId w:val="41"/>
  </w:num>
  <w:num w:numId="54" w16cid:durableId="1855534562">
    <w:abstractNumId w:val="49"/>
  </w:num>
  <w:num w:numId="55" w16cid:durableId="2048216586">
    <w:abstractNumId w:val="15"/>
  </w:num>
  <w:num w:numId="56" w16cid:durableId="1686398181">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05708"/>
    <w:rsid w:val="00003A71"/>
    <w:rsid w:val="00003D64"/>
    <w:rsid w:val="00004F39"/>
    <w:rsid w:val="00006DDE"/>
    <w:rsid w:val="0000745C"/>
    <w:rsid w:val="00007A75"/>
    <w:rsid w:val="00010386"/>
    <w:rsid w:val="00010549"/>
    <w:rsid w:val="00010EB3"/>
    <w:rsid w:val="0001142A"/>
    <w:rsid w:val="00011A54"/>
    <w:rsid w:val="00011B35"/>
    <w:rsid w:val="0001240C"/>
    <w:rsid w:val="0001642F"/>
    <w:rsid w:val="00016BFE"/>
    <w:rsid w:val="000203B3"/>
    <w:rsid w:val="00021AB6"/>
    <w:rsid w:val="0002270B"/>
    <w:rsid w:val="00022DBE"/>
    <w:rsid w:val="00025D6B"/>
    <w:rsid w:val="00026957"/>
    <w:rsid w:val="00027935"/>
    <w:rsid w:val="0003153F"/>
    <w:rsid w:val="00035F2A"/>
    <w:rsid w:val="00037D4E"/>
    <w:rsid w:val="00040553"/>
    <w:rsid w:val="00040EB1"/>
    <w:rsid w:val="000410B6"/>
    <w:rsid w:val="0004143A"/>
    <w:rsid w:val="000421C7"/>
    <w:rsid w:val="00043EFF"/>
    <w:rsid w:val="00045C52"/>
    <w:rsid w:val="00045F9D"/>
    <w:rsid w:val="00050018"/>
    <w:rsid w:val="00050245"/>
    <w:rsid w:val="00050645"/>
    <w:rsid w:val="0005420E"/>
    <w:rsid w:val="00055854"/>
    <w:rsid w:val="00055D39"/>
    <w:rsid w:val="000562DC"/>
    <w:rsid w:val="00056A94"/>
    <w:rsid w:val="00056D9E"/>
    <w:rsid w:val="00062EAE"/>
    <w:rsid w:val="0006368B"/>
    <w:rsid w:val="00064132"/>
    <w:rsid w:val="000641EC"/>
    <w:rsid w:val="00066619"/>
    <w:rsid w:val="00070325"/>
    <w:rsid w:val="00070FCC"/>
    <w:rsid w:val="00071351"/>
    <w:rsid w:val="00072455"/>
    <w:rsid w:val="000727EF"/>
    <w:rsid w:val="000741B0"/>
    <w:rsid w:val="00075446"/>
    <w:rsid w:val="00075C2A"/>
    <w:rsid w:val="00077BB3"/>
    <w:rsid w:val="0008048A"/>
    <w:rsid w:val="00081CD7"/>
    <w:rsid w:val="00083320"/>
    <w:rsid w:val="00083653"/>
    <w:rsid w:val="00086526"/>
    <w:rsid w:val="000875CB"/>
    <w:rsid w:val="000879C5"/>
    <w:rsid w:val="0009001B"/>
    <w:rsid w:val="00090BD2"/>
    <w:rsid w:val="00093B13"/>
    <w:rsid w:val="00094278"/>
    <w:rsid w:val="0009595C"/>
    <w:rsid w:val="00096481"/>
    <w:rsid w:val="00096991"/>
    <w:rsid w:val="00096A42"/>
    <w:rsid w:val="00097B9E"/>
    <w:rsid w:val="000A0292"/>
    <w:rsid w:val="000A03FF"/>
    <w:rsid w:val="000A48C2"/>
    <w:rsid w:val="000A4FBF"/>
    <w:rsid w:val="000A6FC1"/>
    <w:rsid w:val="000A7331"/>
    <w:rsid w:val="000B2138"/>
    <w:rsid w:val="000B4897"/>
    <w:rsid w:val="000B5271"/>
    <w:rsid w:val="000B70C0"/>
    <w:rsid w:val="000C31E6"/>
    <w:rsid w:val="000C4E16"/>
    <w:rsid w:val="000C51C6"/>
    <w:rsid w:val="000C69CB"/>
    <w:rsid w:val="000C7E0C"/>
    <w:rsid w:val="000D11B1"/>
    <w:rsid w:val="000D15F2"/>
    <w:rsid w:val="000D3516"/>
    <w:rsid w:val="000D37F6"/>
    <w:rsid w:val="000D3FE2"/>
    <w:rsid w:val="000D40DC"/>
    <w:rsid w:val="000D6D56"/>
    <w:rsid w:val="000D7E5C"/>
    <w:rsid w:val="000E1C07"/>
    <w:rsid w:val="000E3A5A"/>
    <w:rsid w:val="000E462B"/>
    <w:rsid w:val="000E4EED"/>
    <w:rsid w:val="000E540F"/>
    <w:rsid w:val="000E5C5B"/>
    <w:rsid w:val="000E670E"/>
    <w:rsid w:val="000F0717"/>
    <w:rsid w:val="000F162B"/>
    <w:rsid w:val="000F3C08"/>
    <w:rsid w:val="000F4AA1"/>
    <w:rsid w:val="000F6D0E"/>
    <w:rsid w:val="000F7C3F"/>
    <w:rsid w:val="001042EF"/>
    <w:rsid w:val="0010511E"/>
    <w:rsid w:val="0010711E"/>
    <w:rsid w:val="00107F58"/>
    <w:rsid w:val="00114A64"/>
    <w:rsid w:val="0011758F"/>
    <w:rsid w:val="001219CC"/>
    <w:rsid w:val="00122CEA"/>
    <w:rsid w:val="001232B3"/>
    <w:rsid w:val="00123575"/>
    <w:rsid w:val="00123958"/>
    <w:rsid w:val="001247E5"/>
    <w:rsid w:val="00125B28"/>
    <w:rsid w:val="00127BDB"/>
    <w:rsid w:val="00130E0A"/>
    <w:rsid w:val="00131D95"/>
    <w:rsid w:val="00135139"/>
    <w:rsid w:val="00137ECD"/>
    <w:rsid w:val="00141E7E"/>
    <w:rsid w:val="0014322B"/>
    <w:rsid w:val="00144080"/>
    <w:rsid w:val="00144ED0"/>
    <w:rsid w:val="00146CBD"/>
    <w:rsid w:val="00150455"/>
    <w:rsid w:val="0015107F"/>
    <w:rsid w:val="001516BE"/>
    <w:rsid w:val="001529D1"/>
    <w:rsid w:val="00153FDA"/>
    <w:rsid w:val="00155105"/>
    <w:rsid w:val="00156D93"/>
    <w:rsid w:val="001609E0"/>
    <w:rsid w:val="00160C4C"/>
    <w:rsid w:val="00160FF2"/>
    <w:rsid w:val="001614D7"/>
    <w:rsid w:val="00161CA7"/>
    <w:rsid w:val="00161F02"/>
    <w:rsid w:val="00163CAD"/>
    <w:rsid w:val="001648D4"/>
    <w:rsid w:val="00164E3B"/>
    <w:rsid w:val="00165C81"/>
    <w:rsid w:val="00166E86"/>
    <w:rsid w:val="00171B72"/>
    <w:rsid w:val="00172D8C"/>
    <w:rsid w:val="00173375"/>
    <w:rsid w:val="0017354F"/>
    <w:rsid w:val="00174591"/>
    <w:rsid w:val="001800A2"/>
    <w:rsid w:val="00181B6E"/>
    <w:rsid w:val="001830B5"/>
    <w:rsid w:val="00183555"/>
    <w:rsid w:val="00185259"/>
    <w:rsid w:val="00185AA9"/>
    <w:rsid w:val="00185E08"/>
    <w:rsid w:val="00192005"/>
    <w:rsid w:val="00192530"/>
    <w:rsid w:val="00193412"/>
    <w:rsid w:val="00194DDE"/>
    <w:rsid w:val="00195A7D"/>
    <w:rsid w:val="001973B7"/>
    <w:rsid w:val="001A1573"/>
    <w:rsid w:val="001A17D2"/>
    <w:rsid w:val="001A3A57"/>
    <w:rsid w:val="001A67F1"/>
    <w:rsid w:val="001A7674"/>
    <w:rsid w:val="001B0623"/>
    <w:rsid w:val="001B0AF7"/>
    <w:rsid w:val="001B0E90"/>
    <w:rsid w:val="001B1452"/>
    <w:rsid w:val="001B1892"/>
    <w:rsid w:val="001B246A"/>
    <w:rsid w:val="001B2CAC"/>
    <w:rsid w:val="001B2CB5"/>
    <w:rsid w:val="001B2D05"/>
    <w:rsid w:val="001B2F23"/>
    <w:rsid w:val="001B69E0"/>
    <w:rsid w:val="001B6C20"/>
    <w:rsid w:val="001B78BC"/>
    <w:rsid w:val="001C11D6"/>
    <w:rsid w:val="001C1894"/>
    <w:rsid w:val="001C28F2"/>
    <w:rsid w:val="001C4B16"/>
    <w:rsid w:val="001C5382"/>
    <w:rsid w:val="001C7AE4"/>
    <w:rsid w:val="001D0D76"/>
    <w:rsid w:val="001D32AC"/>
    <w:rsid w:val="001D368D"/>
    <w:rsid w:val="001D3BC5"/>
    <w:rsid w:val="001D4EC3"/>
    <w:rsid w:val="001D5618"/>
    <w:rsid w:val="001D662D"/>
    <w:rsid w:val="001D7C70"/>
    <w:rsid w:val="001E173B"/>
    <w:rsid w:val="001E1F43"/>
    <w:rsid w:val="001E2F30"/>
    <w:rsid w:val="001E45F0"/>
    <w:rsid w:val="001E5986"/>
    <w:rsid w:val="001F02DF"/>
    <w:rsid w:val="001F0923"/>
    <w:rsid w:val="001F3422"/>
    <w:rsid w:val="001F38F4"/>
    <w:rsid w:val="001F4531"/>
    <w:rsid w:val="002006CC"/>
    <w:rsid w:val="00201A5E"/>
    <w:rsid w:val="002036AB"/>
    <w:rsid w:val="002039A9"/>
    <w:rsid w:val="002073BC"/>
    <w:rsid w:val="00211654"/>
    <w:rsid w:val="0021534F"/>
    <w:rsid w:val="00215399"/>
    <w:rsid w:val="00217589"/>
    <w:rsid w:val="00217751"/>
    <w:rsid w:val="00217A35"/>
    <w:rsid w:val="00222540"/>
    <w:rsid w:val="00223097"/>
    <w:rsid w:val="002230F5"/>
    <w:rsid w:val="00223779"/>
    <w:rsid w:val="002251E9"/>
    <w:rsid w:val="00230750"/>
    <w:rsid w:val="0023109C"/>
    <w:rsid w:val="00236957"/>
    <w:rsid w:val="00241263"/>
    <w:rsid w:val="00241BD3"/>
    <w:rsid w:val="00242A10"/>
    <w:rsid w:val="002465CD"/>
    <w:rsid w:val="00247CC1"/>
    <w:rsid w:val="0025276D"/>
    <w:rsid w:val="0025378B"/>
    <w:rsid w:val="00256272"/>
    <w:rsid w:val="00257528"/>
    <w:rsid w:val="00263C30"/>
    <w:rsid w:val="002663C7"/>
    <w:rsid w:val="00266E6F"/>
    <w:rsid w:val="00272280"/>
    <w:rsid w:val="0027291F"/>
    <w:rsid w:val="00281DB7"/>
    <w:rsid w:val="00283CB2"/>
    <w:rsid w:val="00287819"/>
    <w:rsid w:val="00293583"/>
    <w:rsid w:val="00293B30"/>
    <w:rsid w:val="00294AB5"/>
    <w:rsid w:val="00296A85"/>
    <w:rsid w:val="002A3915"/>
    <w:rsid w:val="002A5691"/>
    <w:rsid w:val="002A576B"/>
    <w:rsid w:val="002A5C6C"/>
    <w:rsid w:val="002A66EB"/>
    <w:rsid w:val="002B07D6"/>
    <w:rsid w:val="002B168D"/>
    <w:rsid w:val="002B1FCF"/>
    <w:rsid w:val="002B2204"/>
    <w:rsid w:val="002B333A"/>
    <w:rsid w:val="002B69DD"/>
    <w:rsid w:val="002C030A"/>
    <w:rsid w:val="002C0398"/>
    <w:rsid w:val="002C1AA5"/>
    <w:rsid w:val="002C1EB4"/>
    <w:rsid w:val="002C2031"/>
    <w:rsid w:val="002C2863"/>
    <w:rsid w:val="002C335A"/>
    <w:rsid w:val="002C5C9A"/>
    <w:rsid w:val="002C7404"/>
    <w:rsid w:val="002D10A6"/>
    <w:rsid w:val="002D141F"/>
    <w:rsid w:val="002D73F5"/>
    <w:rsid w:val="002E01C7"/>
    <w:rsid w:val="002E0BB5"/>
    <w:rsid w:val="002E110E"/>
    <w:rsid w:val="002E1602"/>
    <w:rsid w:val="002E3AF4"/>
    <w:rsid w:val="002E3B12"/>
    <w:rsid w:val="002E41CB"/>
    <w:rsid w:val="002E4C87"/>
    <w:rsid w:val="002E5C5E"/>
    <w:rsid w:val="002E7D98"/>
    <w:rsid w:val="002F0D62"/>
    <w:rsid w:val="002F3117"/>
    <w:rsid w:val="002F3867"/>
    <w:rsid w:val="002F52B6"/>
    <w:rsid w:val="002F7BD2"/>
    <w:rsid w:val="002F7DE1"/>
    <w:rsid w:val="00301369"/>
    <w:rsid w:val="0030326B"/>
    <w:rsid w:val="00305E42"/>
    <w:rsid w:val="00306AA9"/>
    <w:rsid w:val="00311FE0"/>
    <w:rsid w:val="0031521F"/>
    <w:rsid w:val="00317763"/>
    <w:rsid w:val="00320225"/>
    <w:rsid w:val="00321A35"/>
    <w:rsid w:val="00321D30"/>
    <w:rsid w:val="00322B36"/>
    <w:rsid w:val="003239E9"/>
    <w:rsid w:val="00324AA1"/>
    <w:rsid w:val="003258E7"/>
    <w:rsid w:val="00326280"/>
    <w:rsid w:val="003265FF"/>
    <w:rsid w:val="00331F45"/>
    <w:rsid w:val="0033393A"/>
    <w:rsid w:val="003379F7"/>
    <w:rsid w:val="0034007F"/>
    <w:rsid w:val="00340F81"/>
    <w:rsid w:val="00341C40"/>
    <w:rsid w:val="00341C95"/>
    <w:rsid w:val="00343849"/>
    <w:rsid w:val="003449B3"/>
    <w:rsid w:val="00346969"/>
    <w:rsid w:val="003469E0"/>
    <w:rsid w:val="00353668"/>
    <w:rsid w:val="003557B1"/>
    <w:rsid w:val="00355ED6"/>
    <w:rsid w:val="00356163"/>
    <w:rsid w:val="003579D4"/>
    <w:rsid w:val="00357C04"/>
    <w:rsid w:val="00362C4A"/>
    <w:rsid w:val="00363220"/>
    <w:rsid w:val="00364BCE"/>
    <w:rsid w:val="0036559D"/>
    <w:rsid w:val="0036600D"/>
    <w:rsid w:val="00372EA3"/>
    <w:rsid w:val="0037378E"/>
    <w:rsid w:val="0037410E"/>
    <w:rsid w:val="003744B5"/>
    <w:rsid w:val="00376700"/>
    <w:rsid w:val="00380888"/>
    <w:rsid w:val="003831E9"/>
    <w:rsid w:val="00384C93"/>
    <w:rsid w:val="00385AB9"/>
    <w:rsid w:val="00387740"/>
    <w:rsid w:val="00390C9A"/>
    <w:rsid w:val="00393067"/>
    <w:rsid w:val="00395E45"/>
    <w:rsid w:val="003A3DDC"/>
    <w:rsid w:val="003A6859"/>
    <w:rsid w:val="003A722E"/>
    <w:rsid w:val="003A7A5A"/>
    <w:rsid w:val="003B0A33"/>
    <w:rsid w:val="003B0D6D"/>
    <w:rsid w:val="003B3DF1"/>
    <w:rsid w:val="003B6473"/>
    <w:rsid w:val="003B7A83"/>
    <w:rsid w:val="003C36BA"/>
    <w:rsid w:val="003C3A23"/>
    <w:rsid w:val="003C401B"/>
    <w:rsid w:val="003C619F"/>
    <w:rsid w:val="003C64EC"/>
    <w:rsid w:val="003C66F0"/>
    <w:rsid w:val="003C6BFB"/>
    <w:rsid w:val="003C6F9A"/>
    <w:rsid w:val="003D1FC5"/>
    <w:rsid w:val="003D26AC"/>
    <w:rsid w:val="003D454C"/>
    <w:rsid w:val="003D680A"/>
    <w:rsid w:val="003D7508"/>
    <w:rsid w:val="003E0A9A"/>
    <w:rsid w:val="003E0CD9"/>
    <w:rsid w:val="003E26B3"/>
    <w:rsid w:val="003E3667"/>
    <w:rsid w:val="003E3754"/>
    <w:rsid w:val="003E72B7"/>
    <w:rsid w:val="003F2D3A"/>
    <w:rsid w:val="003F3437"/>
    <w:rsid w:val="003F413A"/>
    <w:rsid w:val="003F4A8D"/>
    <w:rsid w:val="004012FE"/>
    <w:rsid w:val="00402418"/>
    <w:rsid w:val="00402853"/>
    <w:rsid w:val="00404022"/>
    <w:rsid w:val="00405C3C"/>
    <w:rsid w:val="004060A9"/>
    <w:rsid w:val="0040652F"/>
    <w:rsid w:val="00407303"/>
    <w:rsid w:val="00407A1B"/>
    <w:rsid w:val="00411041"/>
    <w:rsid w:val="00412879"/>
    <w:rsid w:val="004131A3"/>
    <w:rsid w:val="00414B46"/>
    <w:rsid w:val="00420D05"/>
    <w:rsid w:val="00421DB9"/>
    <w:rsid w:val="00422F70"/>
    <w:rsid w:val="004249F1"/>
    <w:rsid w:val="00425669"/>
    <w:rsid w:val="004266F7"/>
    <w:rsid w:val="0042746D"/>
    <w:rsid w:val="004275DA"/>
    <w:rsid w:val="004300C6"/>
    <w:rsid w:val="00430A98"/>
    <w:rsid w:val="00430E9C"/>
    <w:rsid w:val="00431244"/>
    <w:rsid w:val="004314F7"/>
    <w:rsid w:val="0043187E"/>
    <w:rsid w:val="004320F6"/>
    <w:rsid w:val="004362D9"/>
    <w:rsid w:val="004376E0"/>
    <w:rsid w:val="004400E6"/>
    <w:rsid w:val="00440F70"/>
    <w:rsid w:val="00441F07"/>
    <w:rsid w:val="00445C9A"/>
    <w:rsid w:val="00446BDA"/>
    <w:rsid w:val="00447467"/>
    <w:rsid w:val="00447471"/>
    <w:rsid w:val="00454E7A"/>
    <w:rsid w:val="00455C70"/>
    <w:rsid w:val="00456381"/>
    <w:rsid w:val="004568D6"/>
    <w:rsid w:val="00456F9C"/>
    <w:rsid w:val="00461E70"/>
    <w:rsid w:val="00462FB0"/>
    <w:rsid w:val="004637DE"/>
    <w:rsid w:val="00464C24"/>
    <w:rsid w:val="00466649"/>
    <w:rsid w:val="00470999"/>
    <w:rsid w:val="00470B92"/>
    <w:rsid w:val="00470EEC"/>
    <w:rsid w:val="00472D55"/>
    <w:rsid w:val="00474FAA"/>
    <w:rsid w:val="0047526F"/>
    <w:rsid w:val="00475DEC"/>
    <w:rsid w:val="00475EEA"/>
    <w:rsid w:val="004801DA"/>
    <w:rsid w:val="00482488"/>
    <w:rsid w:val="00482A8A"/>
    <w:rsid w:val="00482F1C"/>
    <w:rsid w:val="004861F5"/>
    <w:rsid w:val="00491816"/>
    <w:rsid w:val="00491A90"/>
    <w:rsid w:val="0049229A"/>
    <w:rsid w:val="00492EB1"/>
    <w:rsid w:val="00496AF5"/>
    <w:rsid w:val="004A0659"/>
    <w:rsid w:val="004A0865"/>
    <w:rsid w:val="004A0D28"/>
    <w:rsid w:val="004A30EE"/>
    <w:rsid w:val="004A4F59"/>
    <w:rsid w:val="004A5014"/>
    <w:rsid w:val="004B0661"/>
    <w:rsid w:val="004B1819"/>
    <w:rsid w:val="004B52A7"/>
    <w:rsid w:val="004B658E"/>
    <w:rsid w:val="004B68D6"/>
    <w:rsid w:val="004B7D31"/>
    <w:rsid w:val="004C04B0"/>
    <w:rsid w:val="004C2DD9"/>
    <w:rsid w:val="004C2FF7"/>
    <w:rsid w:val="004C3B4A"/>
    <w:rsid w:val="004C41F6"/>
    <w:rsid w:val="004C7229"/>
    <w:rsid w:val="004D02A4"/>
    <w:rsid w:val="004D0A13"/>
    <w:rsid w:val="004D1782"/>
    <w:rsid w:val="004D28CD"/>
    <w:rsid w:val="004D3209"/>
    <w:rsid w:val="004D4E3C"/>
    <w:rsid w:val="004D6567"/>
    <w:rsid w:val="004E1E9D"/>
    <w:rsid w:val="004E243D"/>
    <w:rsid w:val="004E2FCF"/>
    <w:rsid w:val="004E4320"/>
    <w:rsid w:val="004E4591"/>
    <w:rsid w:val="004E48D4"/>
    <w:rsid w:val="004E6CB3"/>
    <w:rsid w:val="004E715E"/>
    <w:rsid w:val="004E7905"/>
    <w:rsid w:val="004E7FA4"/>
    <w:rsid w:val="004F033E"/>
    <w:rsid w:val="004F08A5"/>
    <w:rsid w:val="004F0FD0"/>
    <w:rsid w:val="004F265F"/>
    <w:rsid w:val="004F36A9"/>
    <w:rsid w:val="004F3AAF"/>
    <w:rsid w:val="004F3ABA"/>
    <w:rsid w:val="004F427D"/>
    <w:rsid w:val="004F44A3"/>
    <w:rsid w:val="004F4BCD"/>
    <w:rsid w:val="004F5737"/>
    <w:rsid w:val="004F58C3"/>
    <w:rsid w:val="004F6AB4"/>
    <w:rsid w:val="004F7CC1"/>
    <w:rsid w:val="00500222"/>
    <w:rsid w:val="00501776"/>
    <w:rsid w:val="005046E2"/>
    <w:rsid w:val="00506E66"/>
    <w:rsid w:val="00510CC1"/>
    <w:rsid w:val="00512BA9"/>
    <w:rsid w:val="005130EE"/>
    <w:rsid w:val="00516AA6"/>
    <w:rsid w:val="00517FF9"/>
    <w:rsid w:val="0052049E"/>
    <w:rsid w:val="00523B0C"/>
    <w:rsid w:val="00524C6C"/>
    <w:rsid w:val="00525079"/>
    <w:rsid w:val="00525A6A"/>
    <w:rsid w:val="00526106"/>
    <w:rsid w:val="00526581"/>
    <w:rsid w:val="0052750F"/>
    <w:rsid w:val="005307D8"/>
    <w:rsid w:val="00532B9D"/>
    <w:rsid w:val="00532D1D"/>
    <w:rsid w:val="00532E2E"/>
    <w:rsid w:val="00534CA6"/>
    <w:rsid w:val="005350D2"/>
    <w:rsid w:val="0053793A"/>
    <w:rsid w:val="00537C0A"/>
    <w:rsid w:val="00540D60"/>
    <w:rsid w:val="00541EEF"/>
    <w:rsid w:val="005427D0"/>
    <w:rsid w:val="00542861"/>
    <w:rsid w:val="005454A6"/>
    <w:rsid w:val="00545760"/>
    <w:rsid w:val="00546AA0"/>
    <w:rsid w:val="005470F4"/>
    <w:rsid w:val="00551941"/>
    <w:rsid w:val="00555543"/>
    <w:rsid w:val="00567ED9"/>
    <w:rsid w:val="005710D5"/>
    <w:rsid w:val="0057197F"/>
    <w:rsid w:val="0057293C"/>
    <w:rsid w:val="0057344B"/>
    <w:rsid w:val="005735E3"/>
    <w:rsid w:val="0057450D"/>
    <w:rsid w:val="00574DD8"/>
    <w:rsid w:val="00582099"/>
    <w:rsid w:val="005827FC"/>
    <w:rsid w:val="00584A0F"/>
    <w:rsid w:val="0058507A"/>
    <w:rsid w:val="00587FB2"/>
    <w:rsid w:val="0059081F"/>
    <w:rsid w:val="005924FB"/>
    <w:rsid w:val="00596099"/>
    <w:rsid w:val="005963A6"/>
    <w:rsid w:val="005968F0"/>
    <w:rsid w:val="005A0777"/>
    <w:rsid w:val="005A1E5B"/>
    <w:rsid w:val="005A204A"/>
    <w:rsid w:val="005A3E58"/>
    <w:rsid w:val="005A53F3"/>
    <w:rsid w:val="005A570C"/>
    <w:rsid w:val="005A70A7"/>
    <w:rsid w:val="005A7AAC"/>
    <w:rsid w:val="005B0E7B"/>
    <w:rsid w:val="005B3169"/>
    <w:rsid w:val="005B406C"/>
    <w:rsid w:val="005B511D"/>
    <w:rsid w:val="005B76E4"/>
    <w:rsid w:val="005B7CC9"/>
    <w:rsid w:val="005C0294"/>
    <w:rsid w:val="005C0A1A"/>
    <w:rsid w:val="005C14C9"/>
    <w:rsid w:val="005C17CA"/>
    <w:rsid w:val="005C229B"/>
    <w:rsid w:val="005C2D67"/>
    <w:rsid w:val="005C35B7"/>
    <w:rsid w:val="005C4239"/>
    <w:rsid w:val="005C471F"/>
    <w:rsid w:val="005C4BA0"/>
    <w:rsid w:val="005C6030"/>
    <w:rsid w:val="005D30FF"/>
    <w:rsid w:val="005D3842"/>
    <w:rsid w:val="005D71A0"/>
    <w:rsid w:val="005D7636"/>
    <w:rsid w:val="005D7B08"/>
    <w:rsid w:val="005D7FBB"/>
    <w:rsid w:val="005E09F1"/>
    <w:rsid w:val="005E1C08"/>
    <w:rsid w:val="005E1C47"/>
    <w:rsid w:val="005E2501"/>
    <w:rsid w:val="005E39D4"/>
    <w:rsid w:val="005F04A5"/>
    <w:rsid w:val="005F2408"/>
    <w:rsid w:val="005F2CD0"/>
    <w:rsid w:val="005F39D1"/>
    <w:rsid w:val="005F3E44"/>
    <w:rsid w:val="005F4946"/>
    <w:rsid w:val="005F5394"/>
    <w:rsid w:val="005F65E6"/>
    <w:rsid w:val="005F67D6"/>
    <w:rsid w:val="005F6EA1"/>
    <w:rsid w:val="00600193"/>
    <w:rsid w:val="006001BA"/>
    <w:rsid w:val="006007F2"/>
    <w:rsid w:val="00600E23"/>
    <w:rsid w:val="006059DC"/>
    <w:rsid w:val="0061036A"/>
    <w:rsid w:val="00610852"/>
    <w:rsid w:val="00610A7E"/>
    <w:rsid w:val="006115F0"/>
    <w:rsid w:val="0061225F"/>
    <w:rsid w:val="00613AE0"/>
    <w:rsid w:val="00616C17"/>
    <w:rsid w:val="00620BD4"/>
    <w:rsid w:val="0062339F"/>
    <w:rsid w:val="00624439"/>
    <w:rsid w:val="006261DC"/>
    <w:rsid w:val="006263A3"/>
    <w:rsid w:val="006301C4"/>
    <w:rsid w:val="0063069D"/>
    <w:rsid w:val="0063561F"/>
    <w:rsid w:val="006356B2"/>
    <w:rsid w:val="0064054E"/>
    <w:rsid w:val="00640D39"/>
    <w:rsid w:val="00644C37"/>
    <w:rsid w:val="00645268"/>
    <w:rsid w:val="006459EB"/>
    <w:rsid w:val="00646DBC"/>
    <w:rsid w:val="006472A9"/>
    <w:rsid w:val="00647532"/>
    <w:rsid w:val="0065107C"/>
    <w:rsid w:val="006510E4"/>
    <w:rsid w:val="0065154D"/>
    <w:rsid w:val="00657A82"/>
    <w:rsid w:val="00664497"/>
    <w:rsid w:val="00664528"/>
    <w:rsid w:val="00664670"/>
    <w:rsid w:val="00664826"/>
    <w:rsid w:val="00665AA3"/>
    <w:rsid w:val="0066650A"/>
    <w:rsid w:val="006703D0"/>
    <w:rsid w:val="006724CC"/>
    <w:rsid w:val="00673D78"/>
    <w:rsid w:val="006742A0"/>
    <w:rsid w:val="00674440"/>
    <w:rsid w:val="00675021"/>
    <w:rsid w:val="00680306"/>
    <w:rsid w:val="00683B48"/>
    <w:rsid w:val="00683C1C"/>
    <w:rsid w:val="006844F6"/>
    <w:rsid w:val="00686EF0"/>
    <w:rsid w:val="00687792"/>
    <w:rsid w:val="006905A1"/>
    <w:rsid w:val="006909E0"/>
    <w:rsid w:val="006928DE"/>
    <w:rsid w:val="00695C19"/>
    <w:rsid w:val="006A093A"/>
    <w:rsid w:val="006A0C62"/>
    <w:rsid w:val="006A1FE7"/>
    <w:rsid w:val="006A2636"/>
    <w:rsid w:val="006A296E"/>
    <w:rsid w:val="006A32BD"/>
    <w:rsid w:val="006A3AF6"/>
    <w:rsid w:val="006A4DA5"/>
    <w:rsid w:val="006A5378"/>
    <w:rsid w:val="006A599E"/>
    <w:rsid w:val="006A74B7"/>
    <w:rsid w:val="006B288D"/>
    <w:rsid w:val="006B363B"/>
    <w:rsid w:val="006B48F9"/>
    <w:rsid w:val="006B49E8"/>
    <w:rsid w:val="006B571F"/>
    <w:rsid w:val="006C05EA"/>
    <w:rsid w:val="006C0AFC"/>
    <w:rsid w:val="006C1EEB"/>
    <w:rsid w:val="006C3ACD"/>
    <w:rsid w:val="006C3F6C"/>
    <w:rsid w:val="006C496B"/>
    <w:rsid w:val="006C75DC"/>
    <w:rsid w:val="006D0581"/>
    <w:rsid w:val="006D089D"/>
    <w:rsid w:val="006D0A48"/>
    <w:rsid w:val="006D1EAE"/>
    <w:rsid w:val="006D2A84"/>
    <w:rsid w:val="006D2AE9"/>
    <w:rsid w:val="006D41DB"/>
    <w:rsid w:val="006D682B"/>
    <w:rsid w:val="006E1170"/>
    <w:rsid w:val="006E165F"/>
    <w:rsid w:val="006E1ABF"/>
    <w:rsid w:val="006E1C2A"/>
    <w:rsid w:val="006E2CDF"/>
    <w:rsid w:val="006E49A7"/>
    <w:rsid w:val="006F40A9"/>
    <w:rsid w:val="006F5903"/>
    <w:rsid w:val="006F5AF6"/>
    <w:rsid w:val="006F5C60"/>
    <w:rsid w:val="006F5DAD"/>
    <w:rsid w:val="006F65FA"/>
    <w:rsid w:val="00702001"/>
    <w:rsid w:val="0070378A"/>
    <w:rsid w:val="00704461"/>
    <w:rsid w:val="00712733"/>
    <w:rsid w:val="0071315E"/>
    <w:rsid w:val="00713444"/>
    <w:rsid w:val="00715234"/>
    <w:rsid w:val="007168A3"/>
    <w:rsid w:val="00717C1C"/>
    <w:rsid w:val="00720FCD"/>
    <w:rsid w:val="00723272"/>
    <w:rsid w:val="00723D63"/>
    <w:rsid w:val="00725226"/>
    <w:rsid w:val="0072637F"/>
    <w:rsid w:val="00727B3A"/>
    <w:rsid w:val="007302A5"/>
    <w:rsid w:val="00730723"/>
    <w:rsid w:val="00730EAF"/>
    <w:rsid w:val="00731190"/>
    <w:rsid w:val="00732076"/>
    <w:rsid w:val="0073434D"/>
    <w:rsid w:val="00741FF9"/>
    <w:rsid w:val="00743181"/>
    <w:rsid w:val="00745EE9"/>
    <w:rsid w:val="0074731D"/>
    <w:rsid w:val="0074763B"/>
    <w:rsid w:val="00751620"/>
    <w:rsid w:val="007529F9"/>
    <w:rsid w:val="00753B8F"/>
    <w:rsid w:val="007540CA"/>
    <w:rsid w:val="00754AEB"/>
    <w:rsid w:val="00756FC6"/>
    <w:rsid w:val="00757045"/>
    <w:rsid w:val="00761F10"/>
    <w:rsid w:val="0076283C"/>
    <w:rsid w:val="00764773"/>
    <w:rsid w:val="00764D9C"/>
    <w:rsid w:val="0076599B"/>
    <w:rsid w:val="00766A33"/>
    <w:rsid w:val="007702AC"/>
    <w:rsid w:val="00770730"/>
    <w:rsid w:val="00770DE8"/>
    <w:rsid w:val="0077139C"/>
    <w:rsid w:val="007719AA"/>
    <w:rsid w:val="00772E23"/>
    <w:rsid w:val="007735F2"/>
    <w:rsid w:val="00774096"/>
    <w:rsid w:val="00777401"/>
    <w:rsid w:val="00777743"/>
    <w:rsid w:val="0078280E"/>
    <w:rsid w:val="00784F0E"/>
    <w:rsid w:val="00785D37"/>
    <w:rsid w:val="00790CEC"/>
    <w:rsid w:val="007A085C"/>
    <w:rsid w:val="007A0A8F"/>
    <w:rsid w:val="007A12BE"/>
    <w:rsid w:val="007A1AB7"/>
    <w:rsid w:val="007A1D9E"/>
    <w:rsid w:val="007A1F66"/>
    <w:rsid w:val="007A74FA"/>
    <w:rsid w:val="007B01B0"/>
    <w:rsid w:val="007B0705"/>
    <w:rsid w:val="007B093E"/>
    <w:rsid w:val="007B0BA4"/>
    <w:rsid w:val="007B27C3"/>
    <w:rsid w:val="007B363A"/>
    <w:rsid w:val="007B5CD8"/>
    <w:rsid w:val="007C15BB"/>
    <w:rsid w:val="007C19BF"/>
    <w:rsid w:val="007C2452"/>
    <w:rsid w:val="007C38EF"/>
    <w:rsid w:val="007C4EE8"/>
    <w:rsid w:val="007C6E2B"/>
    <w:rsid w:val="007D2596"/>
    <w:rsid w:val="007D52F9"/>
    <w:rsid w:val="007D76A2"/>
    <w:rsid w:val="007E0998"/>
    <w:rsid w:val="007E1FF1"/>
    <w:rsid w:val="007E3170"/>
    <w:rsid w:val="007E388F"/>
    <w:rsid w:val="007E46AB"/>
    <w:rsid w:val="007E57EE"/>
    <w:rsid w:val="007E5DBC"/>
    <w:rsid w:val="007E74AB"/>
    <w:rsid w:val="007F0032"/>
    <w:rsid w:val="007F03AD"/>
    <w:rsid w:val="007F08C9"/>
    <w:rsid w:val="007F4C95"/>
    <w:rsid w:val="007F5A58"/>
    <w:rsid w:val="007F6AAB"/>
    <w:rsid w:val="007F7A09"/>
    <w:rsid w:val="00800F56"/>
    <w:rsid w:val="008013A5"/>
    <w:rsid w:val="008028CD"/>
    <w:rsid w:val="0080507C"/>
    <w:rsid w:val="00805E79"/>
    <w:rsid w:val="0080629E"/>
    <w:rsid w:val="008066AE"/>
    <w:rsid w:val="00806795"/>
    <w:rsid w:val="008107A1"/>
    <w:rsid w:val="008121D1"/>
    <w:rsid w:val="00812661"/>
    <w:rsid w:val="00813484"/>
    <w:rsid w:val="008144F4"/>
    <w:rsid w:val="00815017"/>
    <w:rsid w:val="00816F78"/>
    <w:rsid w:val="00817EC0"/>
    <w:rsid w:val="00821852"/>
    <w:rsid w:val="0082266D"/>
    <w:rsid w:val="00822C60"/>
    <w:rsid w:val="008237DB"/>
    <w:rsid w:val="008267FF"/>
    <w:rsid w:val="008302D0"/>
    <w:rsid w:val="00830605"/>
    <w:rsid w:val="00831ECD"/>
    <w:rsid w:val="00832A16"/>
    <w:rsid w:val="0083308D"/>
    <w:rsid w:val="008343BC"/>
    <w:rsid w:val="00835CC9"/>
    <w:rsid w:val="00837E34"/>
    <w:rsid w:val="00840546"/>
    <w:rsid w:val="00840CC3"/>
    <w:rsid w:val="008437F0"/>
    <w:rsid w:val="00844354"/>
    <w:rsid w:val="00846862"/>
    <w:rsid w:val="008503E3"/>
    <w:rsid w:val="00852E3B"/>
    <w:rsid w:val="008533C5"/>
    <w:rsid w:val="00853713"/>
    <w:rsid w:val="00853864"/>
    <w:rsid w:val="00854DB5"/>
    <w:rsid w:val="008551B0"/>
    <w:rsid w:val="008573B7"/>
    <w:rsid w:val="008604FF"/>
    <w:rsid w:val="00861593"/>
    <w:rsid w:val="00866F84"/>
    <w:rsid w:val="00866FD2"/>
    <w:rsid w:val="008678DE"/>
    <w:rsid w:val="00871022"/>
    <w:rsid w:val="008714ED"/>
    <w:rsid w:val="00871D75"/>
    <w:rsid w:val="0087216F"/>
    <w:rsid w:val="008736D5"/>
    <w:rsid w:val="00876967"/>
    <w:rsid w:val="00877267"/>
    <w:rsid w:val="00877BDE"/>
    <w:rsid w:val="008821FC"/>
    <w:rsid w:val="00884386"/>
    <w:rsid w:val="0088524D"/>
    <w:rsid w:val="0088574E"/>
    <w:rsid w:val="0088585C"/>
    <w:rsid w:val="0088631A"/>
    <w:rsid w:val="008865E9"/>
    <w:rsid w:val="00887363"/>
    <w:rsid w:val="00890213"/>
    <w:rsid w:val="008920D5"/>
    <w:rsid w:val="008928BF"/>
    <w:rsid w:val="00892A92"/>
    <w:rsid w:val="008933BD"/>
    <w:rsid w:val="008937FA"/>
    <w:rsid w:val="00894CBF"/>
    <w:rsid w:val="00894F21"/>
    <w:rsid w:val="00895235"/>
    <w:rsid w:val="00895556"/>
    <w:rsid w:val="00897E4E"/>
    <w:rsid w:val="008A0C4C"/>
    <w:rsid w:val="008A20BB"/>
    <w:rsid w:val="008A31E0"/>
    <w:rsid w:val="008A33D8"/>
    <w:rsid w:val="008A3C46"/>
    <w:rsid w:val="008B0416"/>
    <w:rsid w:val="008B0DFF"/>
    <w:rsid w:val="008B1561"/>
    <w:rsid w:val="008B233F"/>
    <w:rsid w:val="008B355E"/>
    <w:rsid w:val="008B3BC5"/>
    <w:rsid w:val="008B486B"/>
    <w:rsid w:val="008B48D4"/>
    <w:rsid w:val="008C25EF"/>
    <w:rsid w:val="008C31EA"/>
    <w:rsid w:val="008C392C"/>
    <w:rsid w:val="008C51E7"/>
    <w:rsid w:val="008C769F"/>
    <w:rsid w:val="008C7F34"/>
    <w:rsid w:val="008D0C73"/>
    <w:rsid w:val="008D1286"/>
    <w:rsid w:val="008D2653"/>
    <w:rsid w:val="008D52E1"/>
    <w:rsid w:val="008E0371"/>
    <w:rsid w:val="008E0FB7"/>
    <w:rsid w:val="008E2871"/>
    <w:rsid w:val="008E2F41"/>
    <w:rsid w:val="008E3771"/>
    <w:rsid w:val="008E5A3E"/>
    <w:rsid w:val="008E6D70"/>
    <w:rsid w:val="008E71CE"/>
    <w:rsid w:val="008F22E5"/>
    <w:rsid w:val="008F2403"/>
    <w:rsid w:val="008F2E68"/>
    <w:rsid w:val="008F635C"/>
    <w:rsid w:val="008F7537"/>
    <w:rsid w:val="008F7AB2"/>
    <w:rsid w:val="00901610"/>
    <w:rsid w:val="00901D94"/>
    <w:rsid w:val="00903C02"/>
    <w:rsid w:val="00903C0A"/>
    <w:rsid w:val="00903E66"/>
    <w:rsid w:val="00904DFC"/>
    <w:rsid w:val="009053BF"/>
    <w:rsid w:val="009062E4"/>
    <w:rsid w:val="0091131F"/>
    <w:rsid w:val="00911B4D"/>
    <w:rsid w:val="009127FD"/>
    <w:rsid w:val="009140A7"/>
    <w:rsid w:val="00916495"/>
    <w:rsid w:val="00916FA9"/>
    <w:rsid w:val="0092096E"/>
    <w:rsid w:val="009219CF"/>
    <w:rsid w:val="00921B36"/>
    <w:rsid w:val="0092295A"/>
    <w:rsid w:val="009236C7"/>
    <w:rsid w:val="00924848"/>
    <w:rsid w:val="00924A79"/>
    <w:rsid w:val="009253EE"/>
    <w:rsid w:val="00926000"/>
    <w:rsid w:val="00927889"/>
    <w:rsid w:val="0093164F"/>
    <w:rsid w:val="009322A0"/>
    <w:rsid w:val="00932630"/>
    <w:rsid w:val="0093293D"/>
    <w:rsid w:val="00932B58"/>
    <w:rsid w:val="0093315B"/>
    <w:rsid w:val="00934EE1"/>
    <w:rsid w:val="00935407"/>
    <w:rsid w:val="00936108"/>
    <w:rsid w:val="00936146"/>
    <w:rsid w:val="00936E2A"/>
    <w:rsid w:val="00937113"/>
    <w:rsid w:val="00937924"/>
    <w:rsid w:val="00941308"/>
    <w:rsid w:val="0094151A"/>
    <w:rsid w:val="00941BE6"/>
    <w:rsid w:val="009433F8"/>
    <w:rsid w:val="009475F6"/>
    <w:rsid w:val="00950015"/>
    <w:rsid w:val="009516DF"/>
    <w:rsid w:val="00952D7F"/>
    <w:rsid w:val="00952FC8"/>
    <w:rsid w:val="009545C2"/>
    <w:rsid w:val="00955314"/>
    <w:rsid w:val="009560DE"/>
    <w:rsid w:val="009562B9"/>
    <w:rsid w:val="009564E8"/>
    <w:rsid w:val="00956A2B"/>
    <w:rsid w:val="00956AC4"/>
    <w:rsid w:val="00957DD5"/>
    <w:rsid w:val="00961F1A"/>
    <w:rsid w:val="00964E1F"/>
    <w:rsid w:val="00965557"/>
    <w:rsid w:val="0096695D"/>
    <w:rsid w:val="00967485"/>
    <w:rsid w:val="00972656"/>
    <w:rsid w:val="00972A00"/>
    <w:rsid w:val="00972B29"/>
    <w:rsid w:val="00972B9B"/>
    <w:rsid w:val="00973D5E"/>
    <w:rsid w:val="00974090"/>
    <w:rsid w:val="0097416D"/>
    <w:rsid w:val="00974A37"/>
    <w:rsid w:val="009751D0"/>
    <w:rsid w:val="00976BD8"/>
    <w:rsid w:val="00977A2F"/>
    <w:rsid w:val="00980161"/>
    <w:rsid w:val="00982CAD"/>
    <w:rsid w:val="00983652"/>
    <w:rsid w:val="00985089"/>
    <w:rsid w:val="00986CDD"/>
    <w:rsid w:val="009900EC"/>
    <w:rsid w:val="0099136F"/>
    <w:rsid w:val="009972B6"/>
    <w:rsid w:val="00997D1D"/>
    <w:rsid w:val="009A0026"/>
    <w:rsid w:val="009A09AE"/>
    <w:rsid w:val="009A108F"/>
    <w:rsid w:val="009A1329"/>
    <w:rsid w:val="009A18BC"/>
    <w:rsid w:val="009A1ED8"/>
    <w:rsid w:val="009A258E"/>
    <w:rsid w:val="009A2C86"/>
    <w:rsid w:val="009A2DFE"/>
    <w:rsid w:val="009A3B7C"/>
    <w:rsid w:val="009A4030"/>
    <w:rsid w:val="009A52CB"/>
    <w:rsid w:val="009B17D2"/>
    <w:rsid w:val="009B2DDD"/>
    <w:rsid w:val="009B44A5"/>
    <w:rsid w:val="009C27FB"/>
    <w:rsid w:val="009C43CE"/>
    <w:rsid w:val="009D0803"/>
    <w:rsid w:val="009D209F"/>
    <w:rsid w:val="009D46C2"/>
    <w:rsid w:val="009D56B0"/>
    <w:rsid w:val="009E17BD"/>
    <w:rsid w:val="009E199A"/>
    <w:rsid w:val="009E4047"/>
    <w:rsid w:val="009E4554"/>
    <w:rsid w:val="009E4D59"/>
    <w:rsid w:val="009E73E8"/>
    <w:rsid w:val="009E750E"/>
    <w:rsid w:val="009F000E"/>
    <w:rsid w:val="009F0045"/>
    <w:rsid w:val="009F068C"/>
    <w:rsid w:val="009F117C"/>
    <w:rsid w:val="009F250E"/>
    <w:rsid w:val="009F63D6"/>
    <w:rsid w:val="009F6C22"/>
    <w:rsid w:val="00A03A8D"/>
    <w:rsid w:val="00A11587"/>
    <w:rsid w:val="00A130A0"/>
    <w:rsid w:val="00A136E8"/>
    <w:rsid w:val="00A1417D"/>
    <w:rsid w:val="00A14B05"/>
    <w:rsid w:val="00A17B5A"/>
    <w:rsid w:val="00A22873"/>
    <w:rsid w:val="00A23D3E"/>
    <w:rsid w:val="00A276CB"/>
    <w:rsid w:val="00A3201B"/>
    <w:rsid w:val="00A4327F"/>
    <w:rsid w:val="00A452CC"/>
    <w:rsid w:val="00A456CA"/>
    <w:rsid w:val="00A4575F"/>
    <w:rsid w:val="00A46B51"/>
    <w:rsid w:val="00A47DC3"/>
    <w:rsid w:val="00A47E7D"/>
    <w:rsid w:val="00A50C04"/>
    <w:rsid w:val="00A50E3B"/>
    <w:rsid w:val="00A519D9"/>
    <w:rsid w:val="00A519EC"/>
    <w:rsid w:val="00A51FDF"/>
    <w:rsid w:val="00A55D0C"/>
    <w:rsid w:val="00A5752F"/>
    <w:rsid w:val="00A60ADE"/>
    <w:rsid w:val="00A627CC"/>
    <w:rsid w:val="00A62BD7"/>
    <w:rsid w:val="00A66125"/>
    <w:rsid w:val="00A673B5"/>
    <w:rsid w:val="00A67658"/>
    <w:rsid w:val="00A726C4"/>
    <w:rsid w:val="00A771E6"/>
    <w:rsid w:val="00A77445"/>
    <w:rsid w:val="00A775C0"/>
    <w:rsid w:val="00A77E88"/>
    <w:rsid w:val="00A810FD"/>
    <w:rsid w:val="00A8244A"/>
    <w:rsid w:val="00A82BF7"/>
    <w:rsid w:val="00A830D2"/>
    <w:rsid w:val="00A84071"/>
    <w:rsid w:val="00A85471"/>
    <w:rsid w:val="00A85F8D"/>
    <w:rsid w:val="00A86455"/>
    <w:rsid w:val="00A86832"/>
    <w:rsid w:val="00A93742"/>
    <w:rsid w:val="00A944B4"/>
    <w:rsid w:val="00A94582"/>
    <w:rsid w:val="00A94650"/>
    <w:rsid w:val="00A9505F"/>
    <w:rsid w:val="00A9577A"/>
    <w:rsid w:val="00A95C1C"/>
    <w:rsid w:val="00A96346"/>
    <w:rsid w:val="00A96E2C"/>
    <w:rsid w:val="00AA5D18"/>
    <w:rsid w:val="00AA6624"/>
    <w:rsid w:val="00AA7A9C"/>
    <w:rsid w:val="00AA7B4F"/>
    <w:rsid w:val="00AA7F95"/>
    <w:rsid w:val="00AB10EA"/>
    <w:rsid w:val="00AB189C"/>
    <w:rsid w:val="00AB4E08"/>
    <w:rsid w:val="00AB5EDE"/>
    <w:rsid w:val="00AB6986"/>
    <w:rsid w:val="00AB6F88"/>
    <w:rsid w:val="00AB7A75"/>
    <w:rsid w:val="00AC0002"/>
    <w:rsid w:val="00AC0457"/>
    <w:rsid w:val="00AC074A"/>
    <w:rsid w:val="00AC17F9"/>
    <w:rsid w:val="00AC49B8"/>
    <w:rsid w:val="00AC504D"/>
    <w:rsid w:val="00AC5E50"/>
    <w:rsid w:val="00AC67DC"/>
    <w:rsid w:val="00AC6BEC"/>
    <w:rsid w:val="00AC7103"/>
    <w:rsid w:val="00AD13FE"/>
    <w:rsid w:val="00AD324F"/>
    <w:rsid w:val="00AD59BE"/>
    <w:rsid w:val="00AD64F1"/>
    <w:rsid w:val="00AD6B73"/>
    <w:rsid w:val="00AD7357"/>
    <w:rsid w:val="00AD77E6"/>
    <w:rsid w:val="00AE1E17"/>
    <w:rsid w:val="00AE7253"/>
    <w:rsid w:val="00AE77B2"/>
    <w:rsid w:val="00AF06F4"/>
    <w:rsid w:val="00AF0922"/>
    <w:rsid w:val="00AF2010"/>
    <w:rsid w:val="00AF3E52"/>
    <w:rsid w:val="00B00466"/>
    <w:rsid w:val="00B04301"/>
    <w:rsid w:val="00B04384"/>
    <w:rsid w:val="00B04EFB"/>
    <w:rsid w:val="00B07715"/>
    <w:rsid w:val="00B1076C"/>
    <w:rsid w:val="00B10A94"/>
    <w:rsid w:val="00B10FD8"/>
    <w:rsid w:val="00B113E0"/>
    <w:rsid w:val="00B126BF"/>
    <w:rsid w:val="00B147E4"/>
    <w:rsid w:val="00B14BA8"/>
    <w:rsid w:val="00B15644"/>
    <w:rsid w:val="00B2107C"/>
    <w:rsid w:val="00B21A3D"/>
    <w:rsid w:val="00B22F09"/>
    <w:rsid w:val="00B23492"/>
    <w:rsid w:val="00B268A8"/>
    <w:rsid w:val="00B26FCF"/>
    <w:rsid w:val="00B2729A"/>
    <w:rsid w:val="00B3007F"/>
    <w:rsid w:val="00B31FC9"/>
    <w:rsid w:val="00B342FE"/>
    <w:rsid w:val="00B351AF"/>
    <w:rsid w:val="00B37372"/>
    <w:rsid w:val="00B37AEB"/>
    <w:rsid w:val="00B40C1E"/>
    <w:rsid w:val="00B4201E"/>
    <w:rsid w:val="00B4263B"/>
    <w:rsid w:val="00B43E00"/>
    <w:rsid w:val="00B44CDE"/>
    <w:rsid w:val="00B45E5A"/>
    <w:rsid w:val="00B46A19"/>
    <w:rsid w:val="00B47B2A"/>
    <w:rsid w:val="00B505EC"/>
    <w:rsid w:val="00B518EC"/>
    <w:rsid w:val="00B52BCC"/>
    <w:rsid w:val="00B535EA"/>
    <w:rsid w:val="00B53BD8"/>
    <w:rsid w:val="00B56524"/>
    <w:rsid w:val="00B56A56"/>
    <w:rsid w:val="00B56B9B"/>
    <w:rsid w:val="00B57C72"/>
    <w:rsid w:val="00B60523"/>
    <w:rsid w:val="00B60728"/>
    <w:rsid w:val="00B62E88"/>
    <w:rsid w:val="00B64CA3"/>
    <w:rsid w:val="00B65F9F"/>
    <w:rsid w:val="00B67023"/>
    <w:rsid w:val="00B6734E"/>
    <w:rsid w:val="00B70505"/>
    <w:rsid w:val="00B717E6"/>
    <w:rsid w:val="00B747D4"/>
    <w:rsid w:val="00B756D8"/>
    <w:rsid w:val="00B75B2E"/>
    <w:rsid w:val="00B76978"/>
    <w:rsid w:val="00B84B9E"/>
    <w:rsid w:val="00B851F6"/>
    <w:rsid w:val="00B852AA"/>
    <w:rsid w:val="00B87555"/>
    <w:rsid w:val="00B90CBD"/>
    <w:rsid w:val="00B91063"/>
    <w:rsid w:val="00B93CE2"/>
    <w:rsid w:val="00B94144"/>
    <w:rsid w:val="00B9417D"/>
    <w:rsid w:val="00B951C6"/>
    <w:rsid w:val="00B95629"/>
    <w:rsid w:val="00B9601E"/>
    <w:rsid w:val="00B971E8"/>
    <w:rsid w:val="00BA0E72"/>
    <w:rsid w:val="00BA184E"/>
    <w:rsid w:val="00BA1A71"/>
    <w:rsid w:val="00BA1D2D"/>
    <w:rsid w:val="00BA31DA"/>
    <w:rsid w:val="00BA7002"/>
    <w:rsid w:val="00BB171C"/>
    <w:rsid w:val="00BB2E01"/>
    <w:rsid w:val="00BB50FC"/>
    <w:rsid w:val="00BB5C22"/>
    <w:rsid w:val="00BB6B3D"/>
    <w:rsid w:val="00BB709D"/>
    <w:rsid w:val="00BB7AF4"/>
    <w:rsid w:val="00BC14DD"/>
    <w:rsid w:val="00BC1A3A"/>
    <w:rsid w:val="00BC2682"/>
    <w:rsid w:val="00BC349A"/>
    <w:rsid w:val="00BC34AC"/>
    <w:rsid w:val="00BC47C5"/>
    <w:rsid w:val="00BC56FA"/>
    <w:rsid w:val="00BC6E0D"/>
    <w:rsid w:val="00BC78D8"/>
    <w:rsid w:val="00BC7C64"/>
    <w:rsid w:val="00BD002C"/>
    <w:rsid w:val="00BD0528"/>
    <w:rsid w:val="00BD0E95"/>
    <w:rsid w:val="00BD3488"/>
    <w:rsid w:val="00BD3510"/>
    <w:rsid w:val="00BD38AF"/>
    <w:rsid w:val="00BD4577"/>
    <w:rsid w:val="00BD46C0"/>
    <w:rsid w:val="00BD4AE1"/>
    <w:rsid w:val="00BD5B85"/>
    <w:rsid w:val="00BD613C"/>
    <w:rsid w:val="00BE2DD9"/>
    <w:rsid w:val="00BE4461"/>
    <w:rsid w:val="00BE4749"/>
    <w:rsid w:val="00BE5B55"/>
    <w:rsid w:val="00BE6038"/>
    <w:rsid w:val="00BE642D"/>
    <w:rsid w:val="00BF2B3C"/>
    <w:rsid w:val="00BF476D"/>
    <w:rsid w:val="00BF5D64"/>
    <w:rsid w:val="00BF6D5A"/>
    <w:rsid w:val="00BF6E6F"/>
    <w:rsid w:val="00BF7FD5"/>
    <w:rsid w:val="00C0225F"/>
    <w:rsid w:val="00C02411"/>
    <w:rsid w:val="00C030F5"/>
    <w:rsid w:val="00C04A4E"/>
    <w:rsid w:val="00C06DA6"/>
    <w:rsid w:val="00C0737D"/>
    <w:rsid w:val="00C1037D"/>
    <w:rsid w:val="00C11AE1"/>
    <w:rsid w:val="00C15CB5"/>
    <w:rsid w:val="00C16E5B"/>
    <w:rsid w:val="00C17612"/>
    <w:rsid w:val="00C17A8D"/>
    <w:rsid w:val="00C213D2"/>
    <w:rsid w:val="00C23AA7"/>
    <w:rsid w:val="00C24F4B"/>
    <w:rsid w:val="00C25D75"/>
    <w:rsid w:val="00C26CBC"/>
    <w:rsid w:val="00C305E8"/>
    <w:rsid w:val="00C311CE"/>
    <w:rsid w:val="00C36526"/>
    <w:rsid w:val="00C36898"/>
    <w:rsid w:val="00C371D5"/>
    <w:rsid w:val="00C37D25"/>
    <w:rsid w:val="00C4215E"/>
    <w:rsid w:val="00C427A9"/>
    <w:rsid w:val="00C4346A"/>
    <w:rsid w:val="00C4543E"/>
    <w:rsid w:val="00C465A7"/>
    <w:rsid w:val="00C50300"/>
    <w:rsid w:val="00C531FA"/>
    <w:rsid w:val="00C57A54"/>
    <w:rsid w:val="00C619F1"/>
    <w:rsid w:val="00C61A27"/>
    <w:rsid w:val="00C62246"/>
    <w:rsid w:val="00C62720"/>
    <w:rsid w:val="00C664BE"/>
    <w:rsid w:val="00C669E3"/>
    <w:rsid w:val="00C6755C"/>
    <w:rsid w:val="00C67AC6"/>
    <w:rsid w:val="00C67B66"/>
    <w:rsid w:val="00C748B2"/>
    <w:rsid w:val="00C773FB"/>
    <w:rsid w:val="00C80D89"/>
    <w:rsid w:val="00C81EEB"/>
    <w:rsid w:val="00C83D15"/>
    <w:rsid w:val="00C85F59"/>
    <w:rsid w:val="00C86421"/>
    <w:rsid w:val="00C874B0"/>
    <w:rsid w:val="00C901D9"/>
    <w:rsid w:val="00C91700"/>
    <w:rsid w:val="00C919B4"/>
    <w:rsid w:val="00C929DA"/>
    <w:rsid w:val="00C9649A"/>
    <w:rsid w:val="00C9659D"/>
    <w:rsid w:val="00CA09A8"/>
    <w:rsid w:val="00CA0CEF"/>
    <w:rsid w:val="00CA4C91"/>
    <w:rsid w:val="00CA7E46"/>
    <w:rsid w:val="00CB16D3"/>
    <w:rsid w:val="00CB2919"/>
    <w:rsid w:val="00CB2BAA"/>
    <w:rsid w:val="00CB3F65"/>
    <w:rsid w:val="00CB4706"/>
    <w:rsid w:val="00CB4831"/>
    <w:rsid w:val="00CB4936"/>
    <w:rsid w:val="00CB64BE"/>
    <w:rsid w:val="00CB6A00"/>
    <w:rsid w:val="00CB7938"/>
    <w:rsid w:val="00CC20D3"/>
    <w:rsid w:val="00CC2443"/>
    <w:rsid w:val="00CC397C"/>
    <w:rsid w:val="00CC3AC4"/>
    <w:rsid w:val="00CC3EA9"/>
    <w:rsid w:val="00CC4924"/>
    <w:rsid w:val="00CC50A7"/>
    <w:rsid w:val="00CC6346"/>
    <w:rsid w:val="00CD050E"/>
    <w:rsid w:val="00CD08EA"/>
    <w:rsid w:val="00CD19E4"/>
    <w:rsid w:val="00CD23B7"/>
    <w:rsid w:val="00CD3233"/>
    <w:rsid w:val="00CD537F"/>
    <w:rsid w:val="00CD6391"/>
    <w:rsid w:val="00CD6CEB"/>
    <w:rsid w:val="00CE088D"/>
    <w:rsid w:val="00CE3E8E"/>
    <w:rsid w:val="00CF03CE"/>
    <w:rsid w:val="00CF0A2E"/>
    <w:rsid w:val="00CF1509"/>
    <w:rsid w:val="00CF460F"/>
    <w:rsid w:val="00CF4C61"/>
    <w:rsid w:val="00CF69F1"/>
    <w:rsid w:val="00D01818"/>
    <w:rsid w:val="00D02BA8"/>
    <w:rsid w:val="00D03472"/>
    <w:rsid w:val="00D04E38"/>
    <w:rsid w:val="00D055B7"/>
    <w:rsid w:val="00D07B72"/>
    <w:rsid w:val="00D132AA"/>
    <w:rsid w:val="00D14FCE"/>
    <w:rsid w:val="00D15889"/>
    <w:rsid w:val="00D16F6E"/>
    <w:rsid w:val="00D248FE"/>
    <w:rsid w:val="00D25840"/>
    <w:rsid w:val="00D25DC1"/>
    <w:rsid w:val="00D26456"/>
    <w:rsid w:val="00D26980"/>
    <w:rsid w:val="00D34C76"/>
    <w:rsid w:val="00D34CBE"/>
    <w:rsid w:val="00D3553B"/>
    <w:rsid w:val="00D35DFD"/>
    <w:rsid w:val="00D366B9"/>
    <w:rsid w:val="00D36B09"/>
    <w:rsid w:val="00D37186"/>
    <w:rsid w:val="00D3738A"/>
    <w:rsid w:val="00D4225B"/>
    <w:rsid w:val="00D42474"/>
    <w:rsid w:val="00D42A99"/>
    <w:rsid w:val="00D42B7B"/>
    <w:rsid w:val="00D42D58"/>
    <w:rsid w:val="00D431F8"/>
    <w:rsid w:val="00D43BEA"/>
    <w:rsid w:val="00D43EDF"/>
    <w:rsid w:val="00D4558F"/>
    <w:rsid w:val="00D45A79"/>
    <w:rsid w:val="00D46BE6"/>
    <w:rsid w:val="00D46ED6"/>
    <w:rsid w:val="00D510EE"/>
    <w:rsid w:val="00D51530"/>
    <w:rsid w:val="00D55414"/>
    <w:rsid w:val="00D570AA"/>
    <w:rsid w:val="00D579E7"/>
    <w:rsid w:val="00D6002F"/>
    <w:rsid w:val="00D60EDB"/>
    <w:rsid w:val="00D610FC"/>
    <w:rsid w:val="00D62649"/>
    <w:rsid w:val="00D64F49"/>
    <w:rsid w:val="00D655A6"/>
    <w:rsid w:val="00D65E5C"/>
    <w:rsid w:val="00D66B83"/>
    <w:rsid w:val="00D70C7B"/>
    <w:rsid w:val="00D71160"/>
    <w:rsid w:val="00D721A1"/>
    <w:rsid w:val="00D72E48"/>
    <w:rsid w:val="00D74996"/>
    <w:rsid w:val="00D74CB9"/>
    <w:rsid w:val="00D75E0C"/>
    <w:rsid w:val="00D760CE"/>
    <w:rsid w:val="00D76F61"/>
    <w:rsid w:val="00D772DF"/>
    <w:rsid w:val="00D77979"/>
    <w:rsid w:val="00D80128"/>
    <w:rsid w:val="00D80A28"/>
    <w:rsid w:val="00D81289"/>
    <w:rsid w:val="00D84670"/>
    <w:rsid w:val="00D848EA"/>
    <w:rsid w:val="00D87493"/>
    <w:rsid w:val="00D90792"/>
    <w:rsid w:val="00D91881"/>
    <w:rsid w:val="00D92820"/>
    <w:rsid w:val="00D957C2"/>
    <w:rsid w:val="00D9655B"/>
    <w:rsid w:val="00D97251"/>
    <w:rsid w:val="00DA21EA"/>
    <w:rsid w:val="00DA422B"/>
    <w:rsid w:val="00DB25D4"/>
    <w:rsid w:val="00DB3147"/>
    <w:rsid w:val="00DB4549"/>
    <w:rsid w:val="00DB614E"/>
    <w:rsid w:val="00DB7C95"/>
    <w:rsid w:val="00DC00BE"/>
    <w:rsid w:val="00DC01F7"/>
    <w:rsid w:val="00DC08F5"/>
    <w:rsid w:val="00DC1ED2"/>
    <w:rsid w:val="00DC20AA"/>
    <w:rsid w:val="00DC440A"/>
    <w:rsid w:val="00DC4DB5"/>
    <w:rsid w:val="00DD3400"/>
    <w:rsid w:val="00DD3635"/>
    <w:rsid w:val="00DD5325"/>
    <w:rsid w:val="00DD7134"/>
    <w:rsid w:val="00DD7AAB"/>
    <w:rsid w:val="00DE1E2A"/>
    <w:rsid w:val="00DE2F64"/>
    <w:rsid w:val="00DE6885"/>
    <w:rsid w:val="00DF0003"/>
    <w:rsid w:val="00DF0E09"/>
    <w:rsid w:val="00DF1061"/>
    <w:rsid w:val="00DF3975"/>
    <w:rsid w:val="00DF5398"/>
    <w:rsid w:val="00DF6A33"/>
    <w:rsid w:val="00DF7A35"/>
    <w:rsid w:val="00DF7B2E"/>
    <w:rsid w:val="00E00BFD"/>
    <w:rsid w:val="00E01A35"/>
    <w:rsid w:val="00E01F7A"/>
    <w:rsid w:val="00E02754"/>
    <w:rsid w:val="00E041E5"/>
    <w:rsid w:val="00E07057"/>
    <w:rsid w:val="00E10FEC"/>
    <w:rsid w:val="00E146A1"/>
    <w:rsid w:val="00E146F7"/>
    <w:rsid w:val="00E1476E"/>
    <w:rsid w:val="00E1626F"/>
    <w:rsid w:val="00E17F5B"/>
    <w:rsid w:val="00E201E9"/>
    <w:rsid w:val="00E21575"/>
    <w:rsid w:val="00E243C1"/>
    <w:rsid w:val="00E24D60"/>
    <w:rsid w:val="00E25299"/>
    <w:rsid w:val="00E26C6A"/>
    <w:rsid w:val="00E27FF8"/>
    <w:rsid w:val="00E30F91"/>
    <w:rsid w:val="00E313FA"/>
    <w:rsid w:val="00E329A1"/>
    <w:rsid w:val="00E33424"/>
    <w:rsid w:val="00E338B9"/>
    <w:rsid w:val="00E34C3F"/>
    <w:rsid w:val="00E35C79"/>
    <w:rsid w:val="00E35D73"/>
    <w:rsid w:val="00E35EAB"/>
    <w:rsid w:val="00E37A38"/>
    <w:rsid w:val="00E402B4"/>
    <w:rsid w:val="00E40BC4"/>
    <w:rsid w:val="00E41341"/>
    <w:rsid w:val="00E46DC4"/>
    <w:rsid w:val="00E5058E"/>
    <w:rsid w:val="00E50BB3"/>
    <w:rsid w:val="00E51CC9"/>
    <w:rsid w:val="00E529F5"/>
    <w:rsid w:val="00E52B7B"/>
    <w:rsid w:val="00E53016"/>
    <w:rsid w:val="00E537D6"/>
    <w:rsid w:val="00E554CD"/>
    <w:rsid w:val="00E55D2B"/>
    <w:rsid w:val="00E56742"/>
    <w:rsid w:val="00E57D3E"/>
    <w:rsid w:val="00E61138"/>
    <w:rsid w:val="00E635A4"/>
    <w:rsid w:val="00E718E0"/>
    <w:rsid w:val="00E72B11"/>
    <w:rsid w:val="00E72FAC"/>
    <w:rsid w:val="00E7548D"/>
    <w:rsid w:val="00E76C92"/>
    <w:rsid w:val="00E770C6"/>
    <w:rsid w:val="00E8032A"/>
    <w:rsid w:val="00E83437"/>
    <w:rsid w:val="00E83687"/>
    <w:rsid w:val="00E83E55"/>
    <w:rsid w:val="00E874E9"/>
    <w:rsid w:val="00E92C20"/>
    <w:rsid w:val="00E934F3"/>
    <w:rsid w:val="00E948C6"/>
    <w:rsid w:val="00E94CC0"/>
    <w:rsid w:val="00E951C1"/>
    <w:rsid w:val="00E95B88"/>
    <w:rsid w:val="00E96D7C"/>
    <w:rsid w:val="00E97B40"/>
    <w:rsid w:val="00EA0BD7"/>
    <w:rsid w:val="00EA1E88"/>
    <w:rsid w:val="00EA1F3D"/>
    <w:rsid w:val="00EA2B95"/>
    <w:rsid w:val="00EA480D"/>
    <w:rsid w:val="00EA695C"/>
    <w:rsid w:val="00EA6D37"/>
    <w:rsid w:val="00EA70E5"/>
    <w:rsid w:val="00EA73B6"/>
    <w:rsid w:val="00EB5654"/>
    <w:rsid w:val="00EB5747"/>
    <w:rsid w:val="00EB6B45"/>
    <w:rsid w:val="00EB6E44"/>
    <w:rsid w:val="00EC1781"/>
    <w:rsid w:val="00EC3E27"/>
    <w:rsid w:val="00EC6AAF"/>
    <w:rsid w:val="00EC7C9B"/>
    <w:rsid w:val="00ED12B2"/>
    <w:rsid w:val="00ED14CD"/>
    <w:rsid w:val="00ED1A80"/>
    <w:rsid w:val="00ED4D89"/>
    <w:rsid w:val="00ED7818"/>
    <w:rsid w:val="00EE008E"/>
    <w:rsid w:val="00EE0E79"/>
    <w:rsid w:val="00EE1198"/>
    <w:rsid w:val="00EE241E"/>
    <w:rsid w:val="00EE731F"/>
    <w:rsid w:val="00EF065B"/>
    <w:rsid w:val="00EF3EEB"/>
    <w:rsid w:val="00EF5004"/>
    <w:rsid w:val="00EF688F"/>
    <w:rsid w:val="00EF68F0"/>
    <w:rsid w:val="00EF6A2A"/>
    <w:rsid w:val="00EF7F8B"/>
    <w:rsid w:val="00F014E0"/>
    <w:rsid w:val="00F01506"/>
    <w:rsid w:val="00F05763"/>
    <w:rsid w:val="00F05B00"/>
    <w:rsid w:val="00F07A18"/>
    <w:rsid w:val="00F07C94"/>
    <w:rsid w:val="00F07ED6"/>
    <w:rsid w:val="00F07FC3"/>
    <w:rsid w:val="00F13C4B"/>
    <w:rsid w:val="00F146D2"/>
    <w:rsid w:val="00F173D9"/>
    <w:rsid w:val="00F211BC"/>
    <w:rsid w:val="00F21F90"/>
    <w:rsid w:val="00F23E81"/>
    <w:rsid w:val="00F25C22"/>
    <w:rsid w:val="00F26E7D"/>
    <w:rsid w:val="00F27158"/>
    <w:rsid w:val="00F273CF"/>
    <w:rsid w:val="00F31EB0"/>
    <w:rsid w:val="00F32403"/>
    <w:rsid w:val="00F3480B"/>
    <w:rsid w:val="00F35CAE"/>
    <w:rsid w:val="00F35CB6"/>
    <w:rsid w:val="00F35EF1"/>
    <w:rsid w:val="00F3678C"/>
    <w:rsid w:val="00F375C5"/>
    <w:rsid w:val="00F41A3C"/>
    <w:rsid w:val="00F44281"/>
    <w:rsid w:val="00F44C42"/>
    <w:rsid w:val="00F45914"/>
    <w:rsid w:val="00F467AA"/>
    <w:rsid w:val="00F47B13"/>
    <w:rsid w:val="00F52433"/>
    <w:rsid w:val="00F52553"/>
    <w:rsid w:val="00F547CF"/>
    <w:rsid w:val="00F5702B"/>
    <w:rsid w:val="00F61595"/>
    <w:rsid w:val="00F62DE8"/>
    <w:rsid w:val="00F670D4"/>
    <w:rsid w:val="00F70F07"/>
    <w:rsid w:val="00F71481"/>
    <w:rsid w:val="00F71767"/>
    <w:rsid w:val="00F73158"/>
    <w:rsid w:val="00F7334C"/>
    <w:rsid w:val="00F734BD"/>
    <w:rsid w:val="00F74BC6"/>
    <w:rsid w:val="00F75463"/>
    <w:rsid w:val="00F826B7"/>
    <w:rsid w:val="00F85EA7"/>
    <w:rsid w:val="00F875CB"/>
    <w:rsid w:val="00F87EE5"/>
    <w:rsid w:val="00F912CC"/>
    <w:rsid w:val="00F96287"/>
    <w:rsid w:val="00F962D3"/>
    <w:rsid w:val="00FA34E2"/>
    <w:rsid w:val="00FA632D"/>
    <w:rsid w:val="00FB273D"/>
    <w:rsid w:val="00FB2F8B"/>
    <w:rsid w:val="00FB35C7"/>
    <w:rsid w:val="00FB37EF"/>
    <w:rsid w:val="00FC0178"/>
    <w:rsid w:val="00FC1B3C"/>
    <w:rsid w:val="00FC306E"/>
    <w:rsid w:val="00FC4ECE"/>
    <w:rsid w:val="00FC5463"/>
    <w:rsid w:val="00FC7823"/>
    <w:rsid w:val="00FD0BC9"/>
    <w:rsid w:val="00FD19EB"/>
    <w:rsid w:val="00FD1A9D"/>
    <w:rsid w:val="00FD1AF1"/>
    <w:rsid w:val="00FD2636"/>
    <w:rsid w:val="00FD2D77"/>
    <w:rsid w:val="00FD39FB"/>
    <w:rsid w:val="00FD3DFD"/>
    <w:rsid w:val="00FD6027"/>
    <w:rsid w:val="00FE1F20"/>
    <w:rsid w:val="00FE2DC2"/>
    <w:rsid w:val="00FE4028"/>
    <w:rsid w:val="00FE6384"/>
    <w:rsid w:val="00FE6A4E"/>
    <w:rsid w:val="00FE75CD"/>
    <w:rsid w:val="00FE7D68"/>
    <w:rsid w:val="00FE7F23"/>
    <w:rsid w:val="00FF0B05"/>
    <w:rsid w:val="00FF179E"/>
    <w:rsid w:val="00FF1CB9"/>
    <w:rsid w:val="00FF2288"/>
    <w:rsid w:val="00FF2896"/>
    <w:rsid w:val="00FF3209"/>
    <w:rsid w:val="00FF3740"/>
    <w:rsid w:val="00FF4390"/>
    <w:rsid w:val="00FF6713"/>
    <w:rsid w:val="00FF7DDF"/>
    <w:rsid w:val="00FF7E4D"/>
    <w:rsid w:val="52005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5708"/>
  <w15:chartTrackingRefBased/>
  <w15:docId w15:val="{52006696-B6EC-437C-80CB-961B9118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E8"/>
    <w:rPr>
      <w:rFonts w:ascii="Arial" w:hAnsi="Arial"/>
    </w:rPr>
  </w:style>
  <w:style w:type="paragraph" w:styleId="Heading1">
    <w:name w:val="heading 1"/>
    <w:basedOn w:val="Normal"/>
    <w:next w:val="Normal"/>
    <w:link w:val="Heading1Char"/>
    <w:uiPriority w:val="9"/>
    <w:qFormat/>
    <w:rsid w:val="00306AA9"/>
    <w:pPr>
      <w:keepNext/>
      <w:keepLines/>
      <w:spacing w:before="360" w:after="240"/>
      <w:outlineLvl w:val="0"/>
    </w:pPr>
    <w:rPr>
      <w:rFonts w:eastAsiaTheme="majorEastAsia" w:cstheme="majorBidi"/>
      <w:b/>
      <w:color w:val="E51C41"/>
      <w:sz w:val="28"/>
      <w:szCs w:val="40"/>
    </w:rPr>
  </w:style>
  <w:style w:type="paragraph" w:styleId="Heading2">
    <w:name w:val="heading 2"/>
    <w:basedOn w:val="Normal"/>
    <w:next w:val="Normal"/>
    <w:link w:val="Heading2Char"/>
    <w:uiPriority w:val="9"/>
    <w:unhideWhenUsed/>
    <w:qFormat/>
    <w:rsid w:val="00311FE0"/>
    <w:pPr>
      <w:keepNext/>
      <w:keepLines/>
      <w:spacing w:before="240" w:after="24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8573B7"/>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AA9"/>
    <w:rPr>
      <w:rFonts w:ascii="Arial" w:eastAsiaTheme="majorEastAsia" w:hAnsi="Arial" w:cstheme="majorBidi"/>
      <w:b/>
      <w:color w:val="E51C41"/>
      <w:sz w:val="28"/>
      <w:szCs w:val="40"/>
    </w:rPr>
  </w:style>
  <w:style w:type="character" w:customStyle="1" w:styleId="Heading2Char">
    <w:name w:val="Heading 2 Char"/>
    <w:basedOn w:val="DefaultParagraphFont"/>
    <w:link w:val="Heading2"/>
    <w:uiPriority w:val="9"/>
    <w:rsid w:val="00311FE0"/>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8573B7"/>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028CD"/>
    <w:rPr>
      <w:rFonts w:asciiTheme="majorHAnsi" w:eastAsiaTheme="majorEastAsia" w:hAnsiTheme="majorHAnsi" w:cstheme="majorBidi"/>
      <w:b/>
      <w:color w:val="FFFFFF" w:themeColor="background1"/>
      <w:spacing w:val="-10"/>
      <w:kern w:val="28"/>
      <w:sz w:val="40"/>
      <w:szCs w:val="56"/>
      <w:shd w:val="solid" w:color="E51C41" w:fill="E51C41"/>
    </w:rPr>
  </w:style>
  <w:style w:type="paragraph" w:styleId="Title">
    <w:name w:val="Title"/>
    <w:basedOn w:val="Normal"/>
    <w:next w:val="Normal"/>
    <w:link w:val="TitleChar"/>
    <w:uiPriority w:val="10"/>
    <w:qFormat/>
    <w:rsid w:val="008028CD"/>
    <w:pPr>
      <w:framePr w:w="9072" w:h="2268" w:hSpace="3969" w:vSpace="3402" w:wrap="notBeside" w:hAnchor="margin" w:yAlign="top" w:anchorLock="1"/>
      <w:shd w:val="solid" w:color="E51C41" w:fill="E51C41"/>
      <w:spacing w:after="80"/>
      <w:outlineLvl w:val="0"/>
    </w:pPr>
    <w:rPr>
      <w:rFonts w:asciiTheme="majorHAnsi" w:eastAsiaTheme="majorEastAsia" w:hAnsiTheme="majorHAnsi" w:cstheme="majorBidi"/>
      <w:b/>
      <w:color w:val="FFFFFF" w:themeColor="background1"/>
      <w:spacing w:val="-10"/>
      <w:kern w:val="28"/>
      <w:sz w:val="40"/>
      <w:szCs w:val="56"/>
    </w:rPr>
  </w:style>
  <w:style w:type="character" w:customStyle="1" w:styleId="SubtitleChar">
    <w:name w:val="Subtitle Char"/>
    <w:basedOn w:val="DefaultParagraphFont"/>
    <w:link w:val="Subtitle"/>
    <w:uiPriority w:val="11"/>
    <w:rsid w:val="00FB2F8B"/>
    <w:rPr>
      <w:rFonts w:ascii="Arial" w:hAnsi="Arial"/>
      <w:spacing w:val="15"/>
      <w:sz w:val="36"/>
      <w:szCs w:val="28"/>
      <w:shd w:val="solid" w:color="000000" w:themeColor="text1" w:fill="000000" w:themeFill="text1"/>
    </w:rPr>
  </w:style>
  <w:style w:type="paragraph" w:styleId="Subtitle">
    <w:name w:val="Subtitle"/>
    <w:basedOn w:val="Normal"/>
    <w:next w:val="Normal"/>
    <w:link w:val="SubtitleChar"/>
    <w:uiPriority w:val="11"/>
    <w:qFormat/>
    <w:rsid w:val="00FB2F8B"/>
    <w:pPr>
      <w:framePr w:wrap="notBeside" w:hAnchor="text" w:y="5671"/>
      <w:numPr>
        <w:ilvl w:val="1"/>
      </w:numPr>
      <w:shd w:val="solid" w:color="000000" w:themeColor="text1" w:fill="000000" w:themeFill="text1"/>
    </w:pPr>
    <w:rPr>
      <w:spacing w:val="15"/>
      <w:sz w:val="36"/>
      <w:szCs w:val="28"/>
    </w:rPr>
  </w:style>
  <w:style w:type="paragraph" w:customStyle="1" w:styleId="Redemphasis">
    <w:name w:val="Red emphasis"/>
    <w:basedOn w:val="Normal"/>
    <w:qFormat/>
    <w:rsid w:val="00972B9B"/>
    <w:rPr>
      <w:color w:val="E51C4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Header">
    <w:name w:val="header"/>
    <w:basedOn w:val="Normal"/>
    <w:link w:val="HeaderChar"/>
    <w:uiPriority w:val="99"/>
    <w:unhideWhenUsed/>
    <w:rsid w:val="00BB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C22"/>
    <w:rPr>
      <w:rFonts w:ascii="Arial" w:hAnsi="Arial"/>
    </w:rPr>
  </w:style>
  <w:style w:type="paragraph" w:styleId="Footer">
    <w:name w:val="footer"/>
    <w:basedOn w:val="Normal"/>
    <w:link w:val="FooterChar"/>
    <w:uiPriority w:val="99"/>
    <w:unhideWhenUsed/>
    <w:rsid w:val="00BB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C22"/>
    <w:rPr>
      <w:rFonts w:ascii="Arial" w:hAnsi="Arial"/>
    </w:rPr>
  </w:style>
  <w:style w:type="character" w:styleId="Emphasis">
    <w:name w:val="Emphasis"/>
    <w:basedOn w:val="DefaultParagraphFont"/>
    <w:uiPriority w:val="20"/>
    <w:rsid w:val="005E2501"/>
    <w:rPr>
      <w:i/>
      <w:iCs/>
    </w:rPr>
  </w:style>
  <w:style w:type="table" w:styleId="TableGrid">
    <w:name w:val="Table Grid"/>
    <w:basedOn w:val="TableNormal"/>
    <w:uiPriority w:val="39"/>
    <w:rsid w:val="0008048A"/>
    <w:rPr>
      <w:rFonts w:eastAsiaTheme="minorHAnsi" w:cs="Arial"/>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E8E"/>
    <w:pPr>
      <w:ind w:left="720"/>
      <w:contextualSpacing/>
    </w:pPr>
  </w:style>
  <w:style w:type="character" w:styleId="SubtleReference">
    <w:name w:val="Subtle Reference"/>
    <w:basedOn w:val="DefaultParagraphFont"/>
    <w:uiPriority w:val="31"/>
    <w:rsid w:val="00D04E38"/>
    <w:rPr>
      <w:smallCaps/>
      <w:color w:val="5A5A5A" w:themeColor="text1" w:themeTint="A5"/>
    </w:rPr>
  </w:style>
  <w:style w:type="paragraph" w:styleId="NoSpacing">
    <w:name w:val="No Spacing"/>
    <w:uiPriority w:val="1"/>
    <w:rsid w:val="00B44CDE"/>
    <w:pPr>
      <w:spacing w:after="0" w:line="240" w:lineRule="auto"/>
    </w:pPr>
    <w:rPr>
      <w:rFonts w:ascii="Arial" w:hAnsi="Arial"/>
    </w:rPr>
  </w:style>
  <w:style w:type="character" w:styleId="Strong">
    <w:name w:val="Strong"/>
    <w:basedOn w:val="DefaultParagraphFont"/>
    <w:uiPriority w:val="22"/>
    <w:qFormat/>
    <w:rsid w:val="005E2501"/>
    <w:rPr>
      <w:b/>
      <w:bCs/>
    </w:rPr>
  </w:style>
  <w:style w:type="character" w:styleId="CommentReference">
    <w:name w:val="annotation reference"/>
    <w:basedOn w:val="DefaultParagraphFont"/>
    <w:uiPriority w:val="99"/>
    <w:semiHidden/>
    <w:unhideWhenUsed/>
    <w:rsid w:val="000E5C5B"/>
    <w:rPr>
      <w:sz w:val="16"/>
      <w:szCs w:val="16"/>
    </w:rPr>
  </w:style>
  <w:style w:type="paragraph" w:styleId="CommentText">
    <w:name w:val="annotation text"/>
    <w:basedOn w:val="Normal"/>
    <w:link w:val="CommentTextChar"/>
    <w:uiPriority w:val="99"/>
    <w:unhideWhenUsed/>
    <w:rsid w:val="000E5C5B"/>
    <w:pPr>
      <w:spacing w:line="240" w:lineRule="auto"/>
    </w:pPr>
    <w:rPr>
      <w:sz w:val="20"/>
      <w:szCs w:val="20"/>
    </w:rPr>
  </w:style>
  <w:style w:type="character" w:customStyle="1" w:styleId="CommentTextChar">
    <w:name w:val="Comment Text Char"/>
    <w:basedOn w:val="DefaultParagraphFont"/>
    <w:link w:val="CommentText"/>
    <w:uiPriority w:val="99"/>
    <w:rsid w:val="000E5C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5C5B"/>
    <w:rPr>
      <w:b/>
      <w:bCs/>
    </w:rPr>
  </w:style>
  <w:style w:type="character" w:customStyle="1" w:styleId="CommentSubjectChar">
    <w:name w:val="Comment Subject Char"/>
    <w:basedOn w:val="CommentTextChar"/>
    <w:link w:val="CommentSubject"/>
    <w:uiPriority w:val="99"/>
    <w:semiHidden/>
    <w:rsid w:val="000E5C5B"/>
    <w:rPr>
      <w:rFonts w:ascii="Arial" w:hAnsi="Arial"/>
      <w:b/>
      <w:bCs/>
      <w:sz w:val="20"/>
      <w:szCs w:val="20"/>
    </w:rPr>
  </w:style>
  <w:style w:type="character" w:styleId="Hyperlink">
    <w:name w:val="Hyperlink"/>
    <w:basedOn w:val="DefaultParagraphFont"/>
    <w:uiPriority w:val="99"/>
    <w:unhideWhenUsed/>
    <w:rsid w:val="0088524D"/>
    <w:rPr>
      <w:color w:val="EE0000" w:themeColor="hyperlink"/>
      <w:u w:val="single"/>
    </w:rPr>
  </w:style>
  <w:style w:type="paragraph" w:styleId="Revision">
    <w:name w:val="Revision"/>
    <w:hidden/>
    <w:uiPriority w:val="99"/>
    <w:semiHidden/>
    <w:rsid w:val="008E0371"/>
    <w:pPr>
      <w:spacing w:after="0" w:line="240" w:lineRule="auto"/>
    </w:pPr>
    <w:rPr>
      <w:rFonts w:ascii="Arial" w:hAnsi="Arial"/>
    </w:rPr>
  </w:style>
  <w:style w:type="character" w:styleId="UnresolvedMention">
    <w:name w:val="Unresolved Mention"/>
    <w:basedOn w:val="DefaultParagraphFont"/>
    <w:uiPriority w:val="99"/>
    <w:semiHidden/>
    <w:unhideWhenUsed/>
    <w:rsid w:val="00026957"/>
    <w:rPr>
      <w:color w:val="605E5C"/>
      <w:shd w:val="clear" w:color="auto" w:fill="E1DFDD"/>
    </w:rPr>
  </w:style>
  <w:style w:type="paragraph" w:styleId="NormalWeb">
    <w:name w:val="Normal (Web)"/>
    <w:basedOn w:val="Normal"/>
    <w:uiPriority w:val="99"/>
    <w:unhideWhenUsed/>
    <w:rsid w:val="002465CD"/>
    <w:rPr>
      <w:rFonts w:ascii="Times New Roman" w:hAnsi="Times New Roman" w:cs="Times New Roman"/>
    </w:rPr>
  </w:style>
  <w:style w:type="paragraph" w:customStyle="1" w:styleId="pf0">
    <w:name w:val="pf0"/>
    <w:basedOn w:val="Normal"/>
    <w:rsid w:val="0038774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387740"/>
    <w:rPr>
      <w:rFonts w:ascii="Segoe UI" w:hAnsi="Segoe UI" w:cs="Segoe UI" w:hint="default"/>
      <w:sz w:val="18"/>
      <w:szCs w:val="18"/>
    </w:rPr>
  </w:style>
  <w:style w:type="table" w:styleId="GridTable4-Accent4">
    <w:name w:val="Grid Table 4 Accent 4"/>
    <w:basedOn w:val="TableNormal"/>
    <w:uiPriority w:val="49"/>
    <w:rsid w:val="00050245"/>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eGrid1">
    <w:name w:val="Table Grid1"/>
    <w:basedOn w:val="TableNormal"/>
    <w:next w:val="TableGrid"/>
    <w:uiPriority w:val="39"/>
    <w:rsid w:val="004314F7"/>
    <w:pPr>
      <w:spacing w:line="256" w:lineRule="auto"/>
    </w:pPr>
    <w:rPr>
      <w:rFonts w:ascii="Aptos" w:eastAsia="Aptos" w:hAnsi="Aptos" w:cs="Arial"/>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5D39"/>
    <w:rPr>
      <w:color w:val="EE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dlguidelines.cast.org/" TargetMode="External"/><Relationship Id="rId18" Type="http://schemas.openxmlformats.org/officeDocument/2006/relationships/hyperlink" Target="https://woowhiteboard.com/" TargetMode="External"/><Relationship Id="rId26" Type="http://schemas.openxmlformats.org/officeDocument/2006/relationships/hyperlink" Target="https://woowhiteboard.com/" TargetMode="External"/><Relationship Id="rId39" Type="http://schemas.openxmlformats.org/officeDocument/2006/relationships/image" Target="media/image3.png"/><Relationship Id="rId21" Type="http://schemas.openxmlformats.org/officeDocument/2006/relationships/hyperlink" Target="https://woowhiteboard.com/" TargetMode="External"/><Relationship Id="rId34" Type="http://schemas.openxmlformats.org/officeDocument/2006/relationships/hyperlink" Target="https://www.menti.com/alqk7cqosv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nti.com/alixthp7q5xg" TargetMode="External"/><Relationship Id="rId20" Type="http://schemas.openxmlformats.org/officeDocument/2006/relationships/hyperlink" Target="https://woowhiteboard.com/" TargetMode="External"/><Relationship Id="rId29" Type="http://schemas.openxmlformats.org/officeDocument/2006/relationships/hyperlink" Target="https://www.menti.com/alixthp7q5x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oowhiteboard.com/" TargetMode="External"/><Relationship Id="rId32" Type="http://schemas.openxmlformats.org/officeDocument/2006/relationships/hyperlink" Target="https://www.menti.com/alqk7cqosvdf" TargetMode="External"/><Relationship Id="rId37" Type="http://schemas.openxmlformats.org/officeDocument/2006/relationships/hyperlink" Target="https://www.menti.com/alqk7cqosvdf" TargetMode="External"/><Relationship Id="rId40"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hyperlink" Target="https://www.menti.com/alixthp7q5xg" TargetMode="External"/><Relationship Id="rId23" Type="http://schemas.openxmlformats.org/officeDocument/2006/relationships/hyperlink" Target="https://woowhiteboard.com/" TargetMode="External"/><Relationship Id="rId28" Type="http://schemas.openxmlformats.org/officeDocument/2006/relationships/hyperlink" Target="https://www.menti.com/alixthp7q5xg" TargetMode="External"/><Relationship Id="rId36" Type="http://schemas.openxmlformats.org/officeDocument/2006/relationships/hyperlink" Target="https://www.menti.com/alqk7cqosvdf" TargetMode="External"/><Relationship Id="rId10" Type="http://schemas.openxmlformats.org/officeDocument/2006/relationships/endnotes" Target="endnotes.xml"/><Relationship Id="rId19" Type="http://schemas.openxmlformats.org/officeDocument/2006/relationships/hyperlink" Target="https://woowhiteboard.com/" TargetMode="External"/><Relationship Id="rId31" Type="http://schemas.openxmlformats.org/officeDocument/2006/relationships/hyperlink" Target="https://www.menti.com/alixthp7q5x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oowhiteboard.com/" TargetMode="External"/><Relationship Id="rId27" Type="http://schemas.openxmlformats.org/officeDocument/2006/relationships/hyperlink" Target="https://www.menti.com/alixthp7q5xg" TargetMode="External"/><Relationship Id="rId30" Type="http://schemas.openxmlformats.org/officeDocument/2006/relationships/hyperlink" Target="https://www.menti.com/alixthp7q5xg" TargetMode="External"/><Relationship Id="rId35" Type="http://schemas.openxmlformats.org/officeDocument/2006/relationships/hyperlink" Target="https://www.menti.com/alqk7cqosv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menti.com/alixthp7q5xg" TargetMode="External"/><Relationship Id="rId25" Type="http://schemas.openxmlformats.org/officeDocument/2006/relationships/hyperlink" Target="https://woowhiteboard.com/" TargetMode="External"/><Relationship Id="rId33" Type="http://schemas.openxmlformats.org/officeDocument/2006/relationships/hyperlink" Target="https://www.menti.com/alqk7cqosvdf" TargetMode="External"/><Relationship Id="rId38" Type="http://schemas.openxmlformats.org/officeDocument/2006/relationships/hyperlink" Target="https://www.menti.com/alqk7cqosv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EE0000"/>
      </a:hlink>
      <a:folHlink>
        <a:srgbClr val="EE0000"/>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6639937f76dbee02ff8fff78a17ca34d">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ffe9571d25e819b0edccd01348b8a609"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19620-8ABD-4E9F-B54A-4DE8B9928B82}">
  <ds:schemaRefs>
    <ds:schemaRef ds:uri="http://schemas.openxmlformats.org/officeDocument/2006/bibliography"/>
  </ds:schemaRefs>
</ds:datastoreItem>
</file>

<file path=customXml/itemProps2.xml><?xml version="1.0" encoding="utf-8"?>
<ds:datastoreItem xmlns:ds="http://schemas.openxmlformats.org/officeDocument/2006/customXml" ds:itemID="{B6B48DBE-6F17-42A1-BEEE-D39501EA31ED}">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customXml/itemProps3.xml><?xml version="1.0" encoding="utf-8"?>
<ds:datastoreItem xmlns:ds="http://schemas.openxmlformats.org/officeDocument/2006/customXml" ds:itemID="{7F1EFC45-9FD3-4DED-B954-075559FB2EB4}">
  <ds:schemaRefs>
    <ds:schemaRef ds:uri="http://schemas.microsoft.com/sharepoint/v3/contenttype/forms"/>
  </ds:schemaRefs>
</ds:datastoreItem>
</file>

<file path=customXml/itemProps4.xml><?xml version="1.0" encoding="utf-8"?>
<ds:datastoreItem xmlns:ds="http://schemas.openxmlformats.org/officeDocument/2006/customXml" ds:itemID="{0308162C-8843-42B2-83E2-BE1FF9964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2ded-29cc-4abd-a1df-c646721ce55b"/>
    <ds:schemaRef ds:uri="2847a094-2edf-4950-a853-13ec6682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111</Pages>
  <Words>19146</Words>
  <Characters>103584</Characters>
  <Application>Microsoft Office Word</Application>
  <DocSecurity>0</DocSecurity>
  <Lines>4316</Lines>
  <Paragraphs>1573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Level - Finance: Supporting development of Core Knowledge Content –The management of risk in a business</dc:title>
  <dc:subject/>
  <dc:creator>South Bank University Sixth Form</dc:creator>
  <cp:keywords/>
  <dc:description/>
  <cp:lastModifiedBy>Nicola Susans</cp:lastModifiedBy>
  <cp:revision>11</cp:revision>
  <dcterms:created xsi:type="dcterms:W3CDTF">2026-05-28T11:10:00Z</dcterms:created>
  <dcterms:modified xsi:type="dcterms:W3CDTF">2026-06-03T09:26:00Z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GrammarlyDocumentId">
    <vt:lpwstr>0b0c0dd7-902d-447c-9440-9adb81c2b975</vt:lpwstr>
  </property>
  <property fmtid="{D5CDD505-2E9C-101B-9397-08002B2CF9AE}" pid="4" name="MediaServiceImageTags">
    <vt:lpwstr/>
  </property>
</Properties>
</file>