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743E1" w:rsidR="00217589" w:rsidP="00574DD8" w:rsidRDefault="00675021" w14:paraId="202ADDD6" w14:textId="1CDDB798">
      <w:pPr>
        <w:pStyle w:val="Title"/>
        <w:framePr w:wrap="notBeside"/>
      </w:pPr>
      <w:r w:rsidRPr="008743E1">
        <w:t>T L</w:t>
      </w:r>
      <w:r w:rsidRPr="008743E1" w:rsidR="00475EEA">
        <w:t xml:space="preserve">EVEL IN </w:t>
      </w:r>
      <w:r w:rsidRPr="008743E1" w:rsidR="00A21D92">
        <w:t>MARKETING</w:t>
      </w:r>
    </w:p>
    <w:p w:rsidRPr="008743E1" w:rsidR="008C723C" w:rsidP="00E50BB3" w:rsidRDefault="00803498" w14:paraId="37F9EA52" w14:textId="0A10B870">
      <w:pPr>
        <w:pStyle w:val="Subtitle"/>
        <w:framePr w:wrap="notBeside"/>
      </w:pPr>
      <w:r>
        <w:t>Supporting the de</w:t>
      </w:r>
      <w:r w:rsidR="00CF6E52">
        <w:t>livery</w:t>
      </w:r>
      <w:r>
        <w:t xml:space="preserve"> of Core </w:t>
      </w:r>
      <w:r w:rsidR="00CF6E52">
        <w:t xml:space="preserve">Knowledge </w:t>
      </w:r>
      <w:r>
        <w:t>Content - U</w:t>
      </w:r>
      <w:r w:rsidR="008C723C">
        <w:t>nderstanding</w:t>
      </w:r>
      <w:r w:rsidR="00282415">
        <w:t xml:space="preserve"> the benefits and</w:t>
      </w:r>
      <w:r w:rsidR="008C723C">
        <w:t xml:space="preserve"> risks of emerging technologies</w:t>
      </w:r>
    </w:p>
    <w:p w:rsidRPr="008743E1" w:rsidR="00C4346A" w:rsidP="00E50BB3" w:rsidRDefault="00C4346A" w14:paraId="37E7503C" w14:textId="569447FF">
      <w:pPr>
        <w:pStyle w:val="Subtitle"/>
        <w:framePr w:wrap="notBeside"/>
        <w:rPr/>
      </w:pPr>
      <w:r w:rsidR="00C4346A">
        <w:rPr/>
        <w:t>ETFOUNDATION.CO.UK</w:t>
      </w:r>
    </w:p>
    <w:p w:rsidRPr="008743E1" w:rsidR="00217589" w:rsidP="00574DD8" w:rsidRDefault="00217589" w14:paraId="5EED1748" w14:textId="77777777"/>
    <w:p w:rsidRPr="008743E1" w:rsidR="00BB5C22" w:rsidP="00574DD8" w:rsidRDefault="00BB5C22" w14:paraId="6F83F3EA" w14:textId="77777777">
      <w:pPr>
        <w:sectPr w:rsidRPr="008743E1" w:rsidR="00BB5C22" w:rsidSect="00D26980">
          <w:footerReference w:type="default" r:id="rId10"/>
          <w:headerReference w:type="first" r:id="rId11"/>
          <w:pgSz w:w="11906" w:h="16838" w:orient="portrait"/>
          <w:pgMar w:top="5104" w:right="1440" w:bottom="1440" w:left="1440" w:header="720" w:footer="720" w:gutter="0"/>
          <w:cols w:space="720"/>
          <w:titlePg/>
          <w:docGrid w:linePitch="360"/>
        </w:sectPr>
      </w:pPr>
    </w:p>
    <w:p w:rsidRPr="008743E1" w:rsidR="006301C4" w:rsidP="00FD2D77" w:rsidRDefault="000641EC" w14:paraId="0D396DE9" w14:textId="30B889D9">
      <w:pPr>
        <w:pStyle w:val="Heading1"/>
      </w:pPr>
      <w:r w:rsidRPr="008743E1">
        <w:lastRenderedPageBreak/>
        <w:t>INTRODUCTION</w:t>
      </w:r>
    </w:p>
    <w:p w:rsidRPr="008743E1" w:rsidR="007F7A09" w:rsidP="007F7A09" w:rsidRDefault="00976BD8" w14:paraId="45468FAD" w14:textId="1944CF63">
      <w:pPr>
        <w:spacing w:line="278" w:lineRule="auto"/>
        <w:rPr>
          <w:b/>
          <w:bCs/>
          <w:sz w:val="28"/>
          <w:szCs w:val="28"/>
        </w:rPr>
      </w:pPr>
      <w:r w:rsidRPr="008743E1">
        <w:rPr>
          <w:b/>
          <w:bCs/>
          <w:sz w:val="28"/>
          <w:szCs w:val="28"/>
        </w:rPr>
        <w:t>Inclusivity</w:t>
      </w:r>
    </w:p>
    <w:p w:rsidRPr="008743E1" w:rsidR="005F67D6" w:rsidP="00EF5004" w:rsidRDefault="005F67D6" w14:paraId="6F8F247E" w14:textId="332122A9">
      <w:r w:rsidRPr="008743E1">
        <w:t>This resource has</w:t>
      </w:r>
      <w:r w:rsidRPr="008743E1" w:rsidR="00976BD8">
        <w:t xml:space="preserve"> been </w:t>
      </w:r>
      <w:r w:rsidRPr="008743E1" w:rsidR="001F3422">
        <w:t>developed</w:t>
      </w:r>
      <w:r w:rsidRPr="008743E1" w:rsidR="00976BD8">
        <w:t xml:space="preserve"> with inclusion first principles.</w:t>
      </w:r>
      <w:r w:rsidRPr="008743E1" w:rsidR="001F3422">
        <w:t xml:space="preserve"> </w:t>
      </w:r>
      <w:r w:rsidRPr="008743E1" w:rsidR="00185E08">
        <w:t>It has</w:t>
      </w:r>
      <w:r w:rsidRPr="008743E1">
        <w:t xml:space="preserve"> been designed to demonstrate how lessons can be designed to support learners with Special Educational Needs and Disabilities (SEND). The resource embeds the principles of </w:t>
      </w:r>
      <w:hyperlink w:history="1" r:id="rId12">
        <w:r w:rsidRPr="008743E1">
          <w:rPr>
            <w:rStyle w:val="Hyperlink"/>
          </w:rPr>
          <w:t>Universal Design for Learning (UDL)</w:t>
        </w:r>
      </w:hyperlink>
      <w:r w:rsidRPr="008743E1">
        <w:t xml:space="preserve"> and so supports inclusivity while at the same time addressing the diverse needs of neurodiverse learners and those with physical and/or sensory impairments. The focus is on high-quality, accessible materials to help learners to create an inclusive pitch.  </w:t>
      </w:r>
    </w:p>
    <w:p w:rsidRPr="008743E1" w:rsidR="007F7A09" w:rsidP="00EF5004" w:rsidRDefault="007F7A09" w14:paraId="3F02B8CA" w14:textId="031A6B4D">
      <w:r w:rsidRPr="008743E1">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rsidRPr="008743E1" w:rsidR="007F7A09" w:rsidP="00EF5004" w:rsidRDefault="007F7A09" w14:paraId="6677E829" w14:textId="77777777">
      <w:r w:rsidRPr="008743E1">
        <w:t>This inclusive approach ensures all learners have an equitable opportunity to engage with the content and develop their skills, fostering confidence and independence.</w:t>
      </w:r>
    </w:p>
    <w:p w:rsidRPr="008743E1" w:rsidR="0088524D" w:rsidP="00EF5004" w:rsidRDefault="0088524D" w14:paraId="52C64912" w14:textId="3C9784A2">
      <w:pPr>
        <w:rPr>
          <w:b/>
          <w:bCs/>
        </w:rPr>
      </w:pPr>
      <w:r w:rsidRPr="008743E1">
        <w:rPr>
          <w:b/>
          <w:bCs/>
        </w:rPr>
        <w:t xml:space="preserve">Framework for </w:t>
      </w:r>
      <w:r w:rsidRPr="008743E1" w:rsidR="003E26B3">
        <w:rPr>
          <w:b/>
          <w:bCs/>
        </w:rPr>
        <w:t>l</w:t>
      </w:r>
      <w:r w:rsidRPr="008743E1">
        <w:rPr>
          <w:b/>
          <w:bCs/>
        </w:rPr>
        <w:t>earning</w:t>
      </w:r>
    </w:p>
    <w:p w:rsidRPr="008743E1" w:rsidR="0088524D" w:rsidP="00EF5004" w:rsidRDefault="0088524D" w14:paraId="1BEE0D8F" w14:textId="7548F7F0">
      <w:r w:rsidRPr="008743E1">
        <w:t xml:space="preserve">The resource includes a Framework for </w:t>
      </w:r>
      <w:r w:rsidR="001D2F47">
        <w:t>l</w:t>
      </w:r>
      <w:r w:rsidRPr="008743E1">
        <w:t>earning (Ff</w:t>
      </w:r>
      <w:r w:rsidRPr="008743E1" w:rsidR="009A108F">
        <w:t>l</w:t>
      </w:r>
      <w:r w:rsidRPr="008743E1">
        <w:t>). This covers 20 hours of learning.  There is a diagram to show how the content of those hours has been sequenced and scaffolded. There is also a narrative that explains the sequencing and scaffolding in more detail.</w:t>
      </w:r>
    </w:p>
    <w:p w:rsidRPr="008743E1" w:rsidR="0088524D" w:rsidP="00EF5004" w:rsidRDefault="0088524D" w14:paraId="168AEE82" w14:textId="77777777">
      <w:pPr>
        <w:rPr>
          <w:b/>
          <w:bCs/>
        </w:rPr>
      </w:pPr>
      <w:r w:rsidRPr="008743E1">
        <w:rPr>
          <w:b/>
          <w:bCs/>
        </w:rPr>
        <w:t>Lesson plans</w:t>
      </w:r>
    </w:p>
    <w:p w:rsidRPr="008743E1" w:rsidR="0088524D" w:rsidP="00EF5004" w:rsidRDefault="0088524D" w14:paraId="6AECB69C" w14:textId="0085A255">
      <w:r w:rsidRPr="008743E1">
        <w:t>There is a two-hour lesson plan for each stage in the sequencing and scaffolding of learning in the Ff</w:t>
      </w:r>
      <w:r w:rsidRPr="008743E1" w:rsidR="009A108F">
        <w:t>l</w:t>
      </w:r>
      <w:r w:rsidRPr="008743E1">
        <w:t xml:space="preserve">. Lesson plans include details of the </w:t>
      </w:r>
      <w:r w:rsidRPr="008743E1" w:rsidR="005827FC">
        <w:t>resources</w:t>
      </w:r>
      <w:r w:rsidRPr="008743E1">
        <w:t xml:space="preserve"> that are required to support delivery, including those </w:t>
      </w:r>
      <w:r w:rsidRPr="008743E1" w:rsidR="005827FC">
        <w:t>developed specifically for this TRIP</w:t>
      </w:r>
      <w:r w:rsidRPr="008743E1">
        <w:t>.</w:t>
      </w:r>
    </w:p>
    <w:p w:rsidRPr="008743E1" w:rsidR="0088524D" w:rsidP="00EF5004" w:rsidRDefault="0088524D" w14:paraId="16266028" w14:textId="77777777">
      <w:pPr>
        <w:rPr>
          <w:b/>
          <w:bCs/>
        </w:rPr>
      </w:pPr>
      <w:r w:rsidRPr="008743E1">
        <w:rPr>
          <w:b/>
          <w:bCs/>
        </w:rPr>
        <w:t>Support materials</w:t>
      </w:r>
    </w:p>
    <w:p w:rsidRPr="008743E1" w:rsidR="0088524D" w:rsidP="00EF5004" w:rsidRDefault="0088524D" w14:paraId="59439E25" w14:textId="77777777">
      <w:r w:rsidRPr="008743E1">
        <w:t>The support materials identified in the lesson plans are also available towards the end of this document.</w:t>
      </w:r>
    </w:p>
    <w:p w:rsidRPr="008743E1" w:rsidR="0088524D" w:rsidP="00EF5004" w:rsidRDefault="0088524D" w14:paraId="1216D373" w14:textId="3978314F">
      <w:pPr>
        <w:rPr>
          <w:b/>
          <w:bCs/>
        </w:rPr>
      </w:pPr>
      <w:r w:rsidRPr="008743E1">
        <w:rPr>
          <w:b/>
          <w:bCs/>
        </w:rPr>
        <w:t>N</w:t>
      </w:r>
      <w:r w:rsidRPr="008743E1" w:rsidR="003E26B3">
        <w:rPr>
          <w:b/>
          <w:bCs/>
        </w:rPr>
        <w:t>ote</w:t>
      </w:r>
      <w:r w:rsidRPr="008743E1">
        <w:rPr>
          <w:b/>
          <w:bCs/>
        </w:rPr>
        <w:t>:</w:t>
      </w:r>
    </w:p>
    <w:p w:rsidRPr="008743E1" w:rsidR="0088524D" w:rsidP="00EF5004" w:rsidRDefault="0088524D" w14:paraId="10BAACBC" w14:textId="77777777">
      <w:r w:rsidRPr="008743E1">
        <w:t xml:space="preserve">There is a separate slide deck for use with the lessons. </w:t>
      </w:r>
    </w:p>
    <w:p w:rsidRPr="008743E1" w:rsidR="00B31FC9" w:rsidRDefault="00B31FC9" w14:paraId="4D55CE31" w14:textId="25DCD7A3">
      <w:r w:rsidRPr="008743E1">
        <w:br w:type="page"/>
      </w:r>
    </w:p>
    <w:p w:rsidRPr="008743E1" w:rsidR="000641EC" w:rsidP="7867B336" w:rsidRDefault="00D66B83" w14:paraId="244950E6" w14:textId="1CFD8D60">
      <w:pPr>
        <w:pStyle w:val="Heading1"/>
      </w:pPr>
      <w:r>
        <w:lastRenderedPageBreak/>
        <w:t>SECTION 1: FRAMEWORK FOR LEARNING</w:t>
      </w:r>
    </w:p>
    <w:p w:rsidRPr="00861DE4" w:rsidR="00A3201B" w:rsidP="00861DE4" w:rsidRDefault="3C9E854B" w14:paraId="63F6588D" w14:textId="13ADEDDA">
      <w:r w:rsidRPr="00861DE4">
        <w:t xml:space="preserve">The Framework for </w:t>
      </w:r>
      <w:r w:rsidRPr="00861DE4" w:rsidR="00FE62E1">
        <w:t>l</w:t>
      </w:r>
      <w:r w:rsidR="00FE62E1">
        <w:t>e</w:t>
      </w:r>
      <w:r w:rsidRPr="00861DE4" w:rsidR="00FE62E1">
        <w:t>arning</w:t>
      </w:r>
      <w:r w:rsidRPr="00861DE4">
        <w:t xml:space="preserve"> (Ffl) sets out a sequenced approach to developing learners’ understanding of how emerging technologies influence marketing practice. It focuses on building learners’ ability to apply, analyse, and evaluate digital tools within realistic marketing contexts, while maintaining responsibility for accuracy, risk, and professional judgement.</w:t>
      </w:r>
    </w:p>
    <w:p w:rsidRPr="00861DE4" w:rsidR="00A3201B" w:rsidP="00861DE4" w:rsidRDefault="3C9E854B" w14:paraId="25F6DDF9" w14:textId="4A9B43DA">
      <w:r w:rsidRPr="00861DE4">
        <w:t>The Ff</w:t>
      </w:r>
      <w:r w:rsidR="00977C61">
        <w:t>l</w:t>
      </w:r>
      <w:r w:rsidRPr="00861DE4">
        <w:t xml:space="preserve"> is aligned to Core Content 9.1</w:t>
      </w:r>
      <w:r w:rsidR="000204BA">
        <w:t>:</w:t>
      </w:r>
      <w:r w:rsidRPr="00861DE4">
        <w:t xml:space="preserve"> Benefits and risks of emerging technology trends in sales and marketing. Across the sequence, learners examine how technologies such as </w:t>
      </w:r>
      <w:r w:rsidRPr="00861DE4" w:rsidR="00C2445E">
        <w:t>artificial intelligence (</w:t>
      </w:r>
      <w:r w:rsidRPr="00861DE4">
        <w:t>AI</w:t>
      </w:r>
      <w:r w:rsidRPr="00861DE4" w:rsidR="00C2445E">
        <w:t>)</w:t>
      </w:r>
      <w:r w:rsidRPr="00861DE4">
        <w:t xml:space="preserve"> generated content, chatbots, voice search, social search, big data, and immersive environments can support marketing activity, while also introducing workforce, data, cyber security, financial, and reputational risks.</w:t>
      </w:r>
    </w:p>
    <w:p w:rsidR="009C2681" w:rsidP="009C2681" w:rsidRDefault="009C2681" w14:paraId="67504E36" w14:textId="77777777">
      <w:pPr>
        <w:rPr>
          <w:rFonts w:eastAsia="Arial" w:cs="Arial"/>
        </w:rPr>
      </w:pPr>
      <w:r w:rsidRPr="632759FD">
        <w:rPr>
          <w:rFonts w:eastAsia="Arial" w:cs="Arial"/>
        </w:rPr>
        <w:t>The emphasis throughout is on developing an understanding of how tools are used in practice, alongside when, why, and whether those tools should be used in a business context. Learners begin by exploring what technologies can do and progressively move towards making justified decisions about their use.</w:t>
      </w:r>
    </w:p>
    <w:p w:rsidRPr="00861DE4" w:rsidR="00A3201B" w:rsidP="00861DE4" w:rsidRDefault="3C9E854B" w14:paraId="10AA9F65" w14:textId="52F1494F">
      <w:r w:rsidRPr="00861DE4">
        <w:t xml:space="preserve">The Ffl supports the development of </w:t>
      </w:r>
      <w:r w:rsidR="00E7356D">
        <w:t xml:space="preserve">CS2: Communication and </w:t>
      </w:r>
      <w:r w:rsidRPr="00E7356D" w:rsidR="00E7356D">
        <w:t>CS3: Applying a logical approach to solving problems, identifying issues and proposing solutions</w:t>
      </w:r>
      <w:r w:rsidR="000204BA">
        <w:t>,</w:t>
      </w:r>
      <w:r w:rsidRPr="00E7356D" w:rsidR="00E7356D">
        <w:t xml:space="preserve"> </w:t>
      </w:r>
      <w:r w:rsidRPr="00861DE4">
        <w:t>and prepares learners to justify marketing recommendations using evidence rather than opinion.</w:t>
      </w:r>
    </w:p>
    <w:p w:rsidRPr="00861DE4" w:rsidR="00A3201B" w:rsidP="005C515B" w:rsidRDefault="3C9E854B" w14:paraId="77CC61FA" w14:textId="51E245B2">
      <w:pPr>
        <w:rPr>
          <w:b/>
          <w:bCs/>
        </w:rPr>
      </w:pPr>
      <w:r w:rsidRPr="00861DE4">
        <w:rPr>
          <w:b/>
          <w:bCs/>
        </w:rPr>
        <w:t xml:space="preserve">Structure of the </w:t>
      </w:r>
      <w:r w:rsidRPr="00861DE4" w:rsidR="00D00E96">
        <w:rPr>
          <w:b/>
          <w:bCs/>
        </w:rPr>
        <w:t>f</w:t>
      </w:r>
      <w:r w:rsidRPr="00861DE4">
        <w:rPr>
          <w:b/>
          <w:bCs/>
        </w:rPr>
        <w:t>ramework</w:t>
      </w:r>
    </w:p>
    <w:p w:rsidR="00345712" w:rsidP="00345712" w:rsidRDefault="00345712" w14:paraId="6A99758F" w14:textId="311E3FB1">
      <w:pPr>
        <w:rPr>
          <w:rFonts w:eastAsia="Arial" w:cs="Arial"/>
        </w:rPr>
      </w:pPr>
      <w:r w:rsidRPr="632759FD">
        <w:rPr>
          <w:rFonts w:eastAsia="Arial" w:cs="Arial"/>
        </w:rPr>
        <w:t>The Ffl is organised into three project-based themes. Each theme represents a distinct and realistic workplace context in which emerging technologies are used for marketing purposes. The themes are deliberately sequenced to move learners from individual content creation and experimentation to organisational practice and decision making, and finally to professional evaluation and consultancy.</w:t>
      </w:r>
    </w:p>
    <w:p w:rsidR="00345712" w:rsidP="00345712" w:rsidRDefault="00345712" w14:paraId="1C3FE1AB" w14:textId="77777777">
      <w:pPr>
        <w:rPr>
          <w:rFonts w:eastAsia="Arial" w:cs="Arial"/>
        </w:rPr>
      </w:pPr>
      <w:r w:rsidRPr="786EF05F">
        <w:rPr>
          <w:rFonts w:eastAsia="Arial" w:cs="Arial"/>
        </w:rPr>
        <w:t>Together, the themes form a learning journey that takes the learner from developing confidence in using emerging technologies, through to analysing their effectiveness, and ultimately to making evidence-based recommendations about their use.</w:t>
      </w:r>
    </w:p>
    <w:p w:rsidRPr="00861DE4" w:rsidR="00A3201B" w:rsidP="005C515B" w:rsidRDefault="3C9E854B" w14:paraId="02E71363" w14:textId="4AF16EAE">
      <w:pPr>
        <w:rPr>
          <w:b/>
          <w:bCs/>
        </w:rPr>
      </w:pPr>
      <w:r w:rsidRPr="00861DE4">
        <w:rPr>
          <w:b/>
          <w:bCs/>
        </w:rPr>
        <w:t>Theme 1: Self-employed marketer – creativity, identity and responsibility</w:t>
      </w:r>
    </w:p>
    <w:p w:rsidR="00B4294D" w:rsidP="00B4294D" w:rsidRDefault="00B4294D" w14:paraId="682B4056" w14:textId="77777777">
      <w:pPr>
        <w:rPr>
          <w:rFonts w:eastAsia="Arial" w:cs="Arial"/>
        </w:rPr>
      </w:pPr>
      <w:r w:rsidRPr="632759FD">
        <w:rPr>
          <w:rFonts w:eastAsia="Arial" w:cs="Arial"/>
        </w:rPr>
        <w:t>In the first theme, learners take on the role of a self-employed marketer. The focus is on understanding how emerging technologies shape modern marketing activity at an individual level, where the learner has direct responsibility for the quality and suitability of outputs.</w:t>
      </w:r>
    </w:p>
    <w:p w:rsidR="00B4294D" w:rsidP="00B4294D" w:rsidRDefault="00B4294D" w14:paraId="5E501475" w14:textId="77777777">
      <w:pPr>
        <w:rPr>
          <w:rFonts w:eastAsia="Arial" w:cs="Arial"/>
        </w:rPr>
      </w:pPr>
      <w:r w:rsidRPr="632759FD">
        <w:rPr>
          <w:rFonts w:eastAsia="Arial" w:cs="Arial"/>
        </w:rPr>
        <w:t>Learners explore the use of AI tools to generate marketing content and examine how prompts, tone, audience definition, and platform choice influence outcomes. They compare different content styles and formats, test and refine outputs, and assess how technology can amplify, distort, or obscure a brand message.</w:t>
      </w:r>
    </w:p>
    <w:p w:rsidR="00B4294D" w:rsidP="00B4294D" w:rsidRDefault="00B4294D" w14:paraId="412DB7F4" w14:textId="77777777">
      <w:pPr>
        <w:rPr>
          <w:rFonts w:eastAsia="Arial" w:cs="Arial"/>
        </w:rPr>
      </w:pPr>
      <w:r w:rsidRPr="632759FD">
        <w:rPr>
          <w:rFonts w:eastAsia="Arial" w:cs="Arial"/>
        </w:rPr>
        <w:t>Through this theme, learners learn to:</w:t>
      </w:r>
    </w:p>
    <w:p w:rsidR="00B4294D" w:rsidP="00B4294D" w:rsidRDefault="00B4294D" w14:paraId="11F6D141" w14:textId="45537CFC">
      <w:pPr>
        <w:pStyle w:val="ListParagraph"/>
        <w:numPr>
          <w:ilvl w:val="0"/>
          <w:numId w:val="97"/>
        </w:numPr>
        <w:rPr>
          <w:rFonts w:eastAsia="Arial" w:cs="Arial"/>
        </w:rPr>
      </w:pPr>
      <w:r w:rsidRPr="632759FD">
        <w:rPr>
          <w:rFonts w:eastAsia="Arial" w:cs="Arial"/>
        </w:rPr>
        <w:t>understand the impact of AI on content creation for marketing</w:t>
      </w:r>
      <w:r w:rsidR="006E2401">
        <w:rPr>
          <w:rFonts w:eastAsia="Arial" w:cs="Arial"/>
        </w:rPr>
        <w:t>.</w:t>
      </w:r>
      <w:r w:rsidRPr="632759FD">
        <w:rPr>
          <w:rFonts w:eastAsia="Arial" w:cs="Arial"/>
        </w:rPr>
        <w:t xml:space="preserve"> </w:t>
      </w:r>
    </w:p>
    <w:p w:rsidR="00B4294D" w:rsidP="00B4294D" w:rsidRDefault="00B4294D" w14:paraId="44C65446" w14:textId="70807AFF">
      <w:pPr>
        <w:pStyle w:val="ListParagraph"/>
        <w:numPr>
          <w:ilvl w:val="0"/>
          <w:numId w:val="97"/>
        </w:numPr>
        <w:rPr>
          <w:rFonts w:eastAsia="Arial" w:cs="Arial"/>
        </w:rPr>
      </w:pPr>
      <w:r w:rsidRPr="632759FD">
        <w:rPr>
          <w:rFonts w:eastAsia="Arial" w:cs="Arial"/>
        </w:rPr>
        <w:lastRenderedPageBreak/>
        <w:t>use AI to generate and refine long</w:t>
      </w:r>
      <w:r w:rsidR="00EF6854">
        <w:rPr>
          <w:rFonts w:eastAsia="Arial" w:cs="Arial"/>
        </w:rPr>
        <w:t>-</w:t>
      </w:r>
      <w:r w:rsidRPr="632759FD">
        <w:rPr>
          <w:rFonts w:eastAsia="Arial" w:cs="Arial"/>
        </w:rPr>
        <w:t>form marketing content that is suitable for traditional and AI search</w:t>
      </w:r>
      <w:r w:rsidR="006E2401">
        <w:rPr>
          <w:rFonts w:eastAsia="Arial" w:cs="Arial"/>
        </w:rPr>
        <w:t>.</w:t>
      </w:r>
      <w:r w:rsidRPr="632759FD">
        <w:rPr>
          <w:rFonts w:eastAsia="Arial" w:cs="Arial"/>
        </w:rPr>
        <w:t xml:space="preserve"> </w:t>
      </w:r>
    </w:p>
    <w:p w:rsidR="00B4294D" w:rsidP="00B4294D" w:rsidRDefault="00B4294D" w14:paraId="079BDAF9" w14:textId="0BFB858C">
      <w:pPr>
        <w:pStyle w:val="ListParagraph"/>
        <w:numPr>
          <w:ilvl w:val="0"/>
          <w:numId w:val="97"/>
        </w:numPr>
        <w:rPr>
          <w:rFonts w:eastAsia="Arial" w:cs="Arial"/>
        </w:rPr>
      </w:pPr>
      <w:r w:rsidRPr="632759FD">
        <w:rPr>
          <w:rFonts w:eastAsia="Arial" w:cs="Arial"/>
        </w:rPr>
        <w:t>evaluate the accuracy and effectiveness of AI</w:t>
      </w:r>
      <w:r w:rsidR="00EF6854">
        <w:rPr>
          <w:rFonts w:eastAsia="Arial" w:cs="Arial"/>
        </w:rPr>
        <w:t>-</w:t>
      </w:r>
      <w:r w:rsidRPr="632759FD">
        <w:rPr>
          <w:rFonts w:eastAsia="Arial" w:cs="Arial"/>
        </w:rPr>
        <w:t>generated content against a defined brief</w:t>
      </w:r>
      <w:r w:rsidR="00EF6854">
        <w:rPr>
          <w:rFonts w:eastAsia="Arial" w:cs="Arial"/>
        </w:rPr>
        <w:t>.</w:t>
      </w:r>
      <w:r w:rsidRPr="632759FD">
        <w:rPr>
          <w:rFonts w:eastAsia="Arial" w:cs="Arial"/>
        </w:rPr>
        <w:t xml:space="preserve"> </w:t>
      </w:r>
    </w:p>
    <w:p w:rsidR="00B4294D" w:rsidP="00B4294D" w:rsidRDefault="00B4294D" w14:paraId="012C3842" w14:textId="77777777">
      <w:pPr>
        <w:rPr>
          <w:rFonts w:eastAsia="Arial" w:cs="Arial"/>
        </w:rPr>
      </w:pPr>
      <w:r w:rsidRPr="786EF05F">
        <w:rPr>
          <w:rFonts w:eastAsia="Arial" w:cs="Arial"/>
        </w:rPr>
        <w:t>The emphasis at this stage is on confidence building, experimentation, and developing awareness of responsibility. Learners explore what technology can do while recognising that accuracy, relevance, and quality remain human responsibilities. Early evaluation activities introduce the need to question outputs rather than accept them at face value.</w:t>
      </w:r>
    </w:p>
    <w:p w:rsidRPr="00861DE4" w:rsidR="00A3201B" w:rsidP="005C515B" w:rsidRDefault="3C9E854B" w14:paraId="0A128814" w14:textId="79CC327D">
      <w:pPr>
        <w:rPr>
          <w:b/>
          <w:bCs/>
        </w:rPr>
      </w:pPr>
      <w:r w:rsidRPr="00861DE4">
        <w:rPr>
          <w:b/>
          <w:bCs/>
        </w:rPr>
        <w:t xml:space="preserve">Theme 2: </w:t>
      </w:r>
      <w:r w:rsidR="00885D44">
        <w:rPr>
          <w:b/>
          <w:bCs/>
        </w:rPr>
        <w:t>Small</w:t>
      </w:r>
      <w:r w:rsidRPr="00861DE4" w:rsidR="00885D44">
        <w:rPr>
          <w:b/>
          <w:bCs/>
        </w:rPr>
        <w:t xml:space="preserve"> </w:t>
      </w:r>
      <w:r w:rsidRPr="00861DE4">
        <w:rPr>
          <w:b/>
          <w:bCs/>
        </w:rPr>
        <w:t>organisation – data</w:t>
      </w:r>
      <w:r w:rsidR="00EF6854">
        <w:rPr>
          <w:b/>
          <w:bCs/>
        </w:rPr>
        <w:t>-</w:t>
      </w:r>
      <w:r w:rsidRPr="00861DE4">
        <w:rPr>
          <w:b/>
          <w:bCs/>
        </w:rPr>
        <w:t>driven practice, automation and customer insight</w:t>
      </w:r>
    </w:p>
    <w:p w:rsidR="00851A79" w:rsidP="00851A79" w:rsidRDefault="00851A79" w14:paraId="0B941103" w14:textId="136845AE">
      <w:pPr>
        <w:rPr>
          <w:rFonts w:eastAsia="Arial" w:cs="Arial"/>
        </w:rPr>
      </w:pPr>
      <w:r w:rsidRPr="632759FD">
        <w:rPr>
          <w:rFonts w:eastAsia="Arial" w:cs="Arial"/>
        </w:rPr>
        <w:t>In the second theme, learners move into the role of a marketing professional working within a small organisation. The focus shifts from individual content creation to technology</w:t>
      </w:r>
      <w:r w:rsidR="00182F61">
        <w:rPr>
          <w:rFonts w:eastAsia="Arial" w:cs="Arial"/>
        </w:rPr>
        <w:t>-</w:t>
      </w:r>
      <w:r w:rsidRPr="632759FD">
        <w:rPr>
          <w:rFonts w:eastAsia="Arial" w:cs="Arial"/>
        </w:rPr>
        <w:t>supported decision</w:t>
      </w:r>
      <w:r w:rsidR="00182F61">
        <w:rPr>
          <w:rFonts w:eastAsia="Arial" w:cs="Arial"/>
        </w:rPr>
        <w:t>-</w:t>
      </w:r>
      <w:r w:rsidRPr="632759FD">
        <w:rPr>
          <w:rFonts w:eastAsia="Arial" w:cs="Arial"/>
        </w:rPr>
        <w:t>making, customer insight, and operational effectiveness.</w:t>
      </w:r>
    </w:p>
    <w:p w:rsidR="00851A79" w:rsidP="00851A79" w:rsidRDefault="00851A79" w14:paraId="4A5D6300" w14:textId="4B3EF78B">
      <w:pPr>
        <w:rPr>
          <w:rFonts w:eastAsia="Arial" w:cs="Arial"/>
        </w:rPr>
      </w:pPr>
      <w:r w:rsidRPr="632759FD">
        <w:rPr>
          <w:rFonts w:eastAsia="Arial" w:cs="Arial"/>
        </w:rPr>
        <w:t>Learners examine how organisations use data and emerging technologies to understand customer behaviour, optimise content, and manage interactions. This includes exploring long</w:t>
      </w:r>
      <w:r w:rsidR="00C8128D">
        <w:rPr>
          <w:rFonts w:eastAsia="Arial" w:cs="Arial"/>
        </w:rPr>
        <w:t>-</w:t>
      </w:r>
      <w:r w:rsidRPr="632759FD">
        <w:rPr>
          <w:rFonts w:eastAsia="Arial" w:cs="Arial"/>
        </w:rPr>
        <w:t>form content, search behaviour, social search, voice search, chatbots, and data-driven decision</w:t>
      </w:r>
      <w:r w:rsidR="00C8128D">
        <w:rPr>
          <w:rFonts w:eastAsia="Arial" w:cs="Arial"/>
        </w:rPr>
        <w:t>-</w:t>
      </w:r>
      <w:r w:rsidRPr="632759FD">
        <w:rPr>
          <w:rFonts w:eastAsia="Arial" w:cs="Arial"/>
        </w:rPr>
        <w:t>making.</w:t>
      </w:r>
    </w:p>
    <w:p w:rsidR="00851A79" w:rsidP="00851A79" w:rsidRDefault="00851A79" w14:paraId="7BABD8B4" w14:textId="17BC9194">
      <w:pPr>
        <w:rPr>
          <w:rFonts w:eastAsia="Arial" w:cs="Arial"/>
        </w:rPr>
      </w:pPr>
      <w:r w:rsidRPr="632759FD">
        <w:rPr>
          <w:rFonts w:eastAsia="Arial" w:cs="Arial"/>
        </w:rPr>
        <w:t>Through this theme, learners</w:t>
      </w:r>
      <w:r w:rsidR="00C8128D">
        <w:rPr>
          <w:rFonts w:eastAsia="Arial" w:cs="Arial"/>
        </w:rPr>
        <w:t xml:space="preserve"> will</w:t>
      </w:r>
      <w:r w:rsidRPr="632759FD">
        <w:rPr>
          <w:rFonts w:eastAsia="Arial" w:cs="Arial"/>
        </w:rPr>
        <w:t>:</w:t>
      </w:r>
    </w:p>
    <w:p w:rsidR="00851A79" w:rsidP="00851A79" w:rsidRDefault="00851A79" w14:paraId="0AA56C34" w14:textId="77777777">
      <w:pPr>
        <w:numPr>
          <w:ilvl w:val="0"/>
          <w:numId w:val="98"/>
        </w:numPr>
        <w:rPr>
          <w:rFonts w:eastAsia="Arial" w:cs="Arial"/>
        </w:rPr>
      </w:pPr>
      <w:r w:rsidRPr="632759FD">
        <w:rPr>
          <w:rFonts w:eastAsia="Arial" w:cs="Arial"/>
        </w:rPr>
        <w:t xml:space="preserve">analyse customer data, search behaviour, and engagement metrics to identify patterns and insights </w:t>
      </w:r>
    </w:p>
    <w:p w:rsidR="00851A79" w:rsidP="00851A79" w:rsidRDefault="00851A79" w14:paraId="0734AF48" w14:textId="49AB655D">
      <w:pPr>
        <w:numPr>
          <w:ilvl w:val="0"/>
          <w:numId w:val="98"/>
        </w:numPr>
        <w:rPr>
          <w:rFonts w:eastAsia="Arial" w:cs="Arial"/>
        </w:rPr>
      </w:pPr>
      <w:r w:rsidRPr="632759FD">
        <w:rPr>
          <w:rFonts w:eastAsia="Arial" w:cs="Arial"/>
        </w:rPr>
        <w:t>evaluate how technologies such as chatbots, voice search, and AI</w:t>
      </w:r>
      <w:r w:rsidR="00332994">
        <w:rPr>
          <w:rFonts w:eastAsia="Arial" w:cs="Arial"/>
        </w:rPr>
        <w:t>-</w:t>
      </w:r>
      <w:r w:rsidRPr="632759FD">
        <w:rPr>
          <w:rFonts w:eastAsia="Arial" w:cs="Arial"/>
        </w:rPr>
        <w:t xml:space="preserve">assisted search influence customer experience and organisational efficiency </w:t>
      </w:r>
    </w:p>
    <w:p w:rsidR="00851A79" w:rsidP="000B3D32" w:rsidRDefault="00851A79" w14:paraId="0B350CF7" w14:textId="77777777">
      <w:pPr>
        <w:pStyle w:val="ListParagraph"/>
        <w:numPr>
          <w:ilvl w:val="0"/>
          <w:numId w:val="98"/>
        </w:numPr>
        <w:ind w:left="714" w:hanging="357"/>
        <w:contextualSpacing w:val="0"/>
        <w:rPr>
          <w:rFonts w:eastAsia="Arial" w:cs="Arial"/>
        </w:rPr>
      </w:pPr>
      <w:r w:rsidRPr="632759FD">
        <w:rPr>
          <w:rFonts w:eastAsia="Arial" w:cs="Arial"/>
        </w:rPr>
        <w:t xml:space="preserve">apply search optimisation techniques linked to keywords, social platforms, and voice queries </w:t>
      </w:r>
    </w:p>
    <w:p w:rsidR="00851A79" w:rsidP="000B3D32" w:rsidRDefault="00851A79" w14:paraId="0D3F0EDD" w14:textId="23FA905B">
      <w:pPr>
        <w:pStyle w:val="ListParagraph"/>
        <w:numPr>
          <w:ilvl w:val="0"/>
          <w:numId w:val="98"/>
        </w:numPr>
        <w:ind w:left="714" w:hanging="357"/>
        <w:contextualSpacing w:val="0"/>
        <w:rPr>
          <w:rFonts w:eastAsia="Arial" w:cs="Arial"/>
        </w:rPr>
      </w:pPr>
      <w:r w:rsidRPr="632759FD">
        <w:rPr>
          <w:rFonts w:eastAsia="Arial" w:cs="Arial"/>
        </w:rPr>
        <w:t>consider the ethical and practical implications of data use in marketing contexts</w:t>
      </w:r>
      <w:r w:rsidR="00C8128D">
        <w:rPr>
          <w:rFonts w:eastAsia="Arial" w:cs="Arial"/>
        </w:rPr>
        <w:t>.</w:t>
      </w:r>
      <w:r w:rsidRPr="632759FD">
        <w:rPr>
          <w:rFonts w:eastAsia="Arial" w:cs="Arial"/>
        </w:rPr>
        <w:t xml:space="preserve"> </w:t>
      </w:r>
    </w:p>
    <w:p w:rsidR="00851A79" w:rsidP="00851A79" w:rsidRDefault="00851A79" w14:paraId="4729F16D" w14:textId="77777777">
      <w:pPr>
        <w:rPr>
          <w:rFonts w:eastAsia="Arial" w:cs="Arial"/>
        </w:rPr>
      </w:pPr>
      <w:r w:rsidRPr="632759FD">
        <w:rPr>
          <w:rFonts w:eastAsia="Arial" w:cs="Arial"/>
        </w:rPr>
        <w:t>This theme reinforces the benefits of emerging technologies in supporting business objectives such as reach, efficiency, and customer satisfaction, while also highlighting constraints around data protection, accuracy, accessibility, and brand trust.</w:t>
      </w:r>
    </w:p>
    <w:p w:rsidR="00851A79" w:rsidP="00851A79" w:rsidRDefault="00851A79" w14:paraId="2F1FC4D4" w14:textId="77777777">
      <w:pPr>
        <w:rPr>
          <w:rFonts w:eastAsia="Arial" w:cs="Arial"/>
        </w:rPr>
      </w:pPr>
      <w:r w:rsidRPr="632759FD">
        <w:rPr>
          <w:rFonts w:eastAsia="Arial" w:cs="Arial"/>
        </w:rPr>
        <w:t>Learners move beyond producing outputs towards evaluating effectiveness and making decisions about appropriate use within organisational contexts.</w:t>
      </w:r>
    </w:p>
    <w:p w:rsidRPr="00861DE4" w:rsidR="00A3201B" w:rsidP="005C515B" w:rsidRDefault="3C9E854B" w14:paraId="16993F5F" w14:textId="4A0BD077">
      <w:pPr>
        <w:rPr>
          <w:b/>
          <w:bCs/>
        </w:rPr>
      </w:pPr>
      <w:r w:rsidRPr="00861DE4">
        <w:rPr>
          <w:b/>
          <w:bCs/>
        </w:rPr>
        <w:t>Theme 3: Consultancy – evaluation, risk and professional judgement</w:t>
      </w:r>
    </w:p>
    <w:p w:rsidR="00A751FA" w:rsidP="00A751FA" w:rsidRDefault="00A751FA" w14:paraId="5A00F46E" w14:textId="77777777">
      <w:pPr>
        <w:rPr>
          <w:rFonts w:eastAsia="Arial" w:cs="Arial"/>
        </w:rPr>
      </w:pPr>
      <w:r w:rsidRPr="632759FD">
        <w:rPr>
          <w:rFonts w:eastAsia="Arial" w:cs="Arial"/>
        </w:rPr>
        <w:t>The final theme positions learners as marketing consultants advising organisations on the adoption of emerging technologies. This theme draws together learning from the previous projects and requires learners to make justified recommendations rather than descriptive observations.</w:t>
      </w:r>
    </w:p>
    <w:p w:rsidR="00A751FA" w:rsidP="00A751FA" w:rsidRDefault="00A751FA" w14:paraId="71AE0D94" w14:textId="4F5C80C5">
      <w:pPr>
        <w:rPr>
          <w:rFonts w:eastAsia="Arial" w:cs="Arial"/>
        </w:rPr>
      </w:pPr>
      <w:r w:rsidRPr="632759FD">
        <w:rPr>
          <w:rFonts w:eastAsia="Arial" w:cs="Arial"/>
        </w:rPr>
        <w:lastRenderedPageBreak/>
        <w:t>Learners analyse the benefits and risks associated with a range of emerging marketing technologies, including big data analytics, automation tools, AI</w:t>
      </w:r>
      <w:r w:rsidR="0040243F">
        <w:rPr>
          <w:rFonts w:eastAsia="Arial" w:cs="Arial"/>
        </w:rPr>
        <w:t>-</w:t>
      </w:r>
      <w:r w:rsidRPr="632759FD">
        <w:rPr>
          <w:rFonts w:eastAsia="Arial" w:cs="Arial"/>
        </w:rPr>
        <w:t>generated content, and immersive digital environments. They evaluate risks across clearly defined categories, including workforce capability, data protection, cyber security, financial viability, customer experience, and brand reputation.</w:t>
      </w:r>
    </w:p>
    <w:p w:rsidR="00A751FA" w:rsidP="00A751FA" w:rsidRDefault="00A751FA" w14:paraId="3D4BDD01" w14:textId="57481BDC">
      <w:pPr>
        <w:rPr>
          <w:rFonts w:eastAsia="Arial" w:cs="Arial"/>
        </w:rPr>
      </w:pPr>
      <w:r w:rsidRPr="632759FD">
        <w:rPr>
          <w:rFonts w:eastAsia="Arial" w:cs="Arial"/>
        </w:rPr>
        <w:t>Through this theme, learners</w:t>
      </w:r>
      <w:r w:rsidR="0040243F">
        <w:rPr>
          <w:rFonts w:eastAsia="Arial" w:cs="Arial"/>
        </w:rPr>
        <w:t xml:space="preserve"> will</w:t>
      </w:r>
      <w:r w:rsidRPr="632759FD">
        <w:rPr>
          <w:rFonts w:eastAsia="Arial" w:cs="Arial"/>
        </w:rPr>
        <w:t>:</w:t>
      </w:r>
    </w:p>
    <w:p w:rsidR="00A751FA" w:rsidP="00A751FA" w:rsidRDefault="00A751FA" w14:paraId="226A3B1E" w14:textId="2AC4D332">
      <w:pPr>
        <w:pStyle w:val="ListParagraph"/>
        <w:numPr>
          <w:ilvl w:val="0"/>
          <w:numId w:val="99"/>
        </w:numPr>
        <w:rPr>
          <w:rFonts w:eastAsia="Arial" w:cs="Arial"/>
        </w:rPr>
      </w:pPr>
      <w:r w:rsidRPr="632759FD">
        <w:rPr>
          <w:rFonts w:eastAsia="Arial" w:cs="Arial"/>
        </w:rPr>
        <w:t>identify and assess technology</w:t>
      </w:r>
      <w:r w:rsidR="0040243F">
        <w:rPr>
          <w:rFonts w:eastAsia="Arial" w:cs="Arial"/>
        </w:rPr>
        <w:t>-</w:t>
      </w:r>
      <w:r w:rsidRPr="632759FD">
        <w:rPr>
          <w:rFonts w:eastAsia="Arial" w:cs="Arial"/>
        </w:rPr>
        <w:t xml:space="preserve">related risks within a specific organisational context </w:t>
      </w:r>
    </w:p>
    <w:p w:rsidR="00A751FA" w:rsidP="00A751FA" w:rsidRDefault="00A751FA" w14:paraId="606AB9E0" w14:textId="77777777">
      <w:pPr>
        <w:pStyle w:val="ListParagraph"/>
        <w:numPr>
          <w:ilvl w:val="0"/>
          <w:numId w:val="99"/>
        </w:numPr>
        <w:rPr>
          <w:rFonts w:eastAsia="Arial" w:cs="Arial"/>
        </w:rPr>
      </w:pPr>
      <w:r w:rsidRPr="632759FD">
        <w:rPr>
          <w:rFonts w:eastAsia="Arial" w:cs="Arial"/>
        </w:rPr>
        <w:t xml:space="preserve">evaluate the suitability of emerging technologies against business needs and constraints </w:t>
      </w:r>
    </w:p>
    <w:p w:rsidR="00A751FA" w:rsidP="00A751FA" w:rsidRDefault="00A751FA" w14:paraId="7969A741" w14:textId="77777777">
      <w:pPr>
        <w:pStyle w:val="ListParagraph"/>
        <w:numPr>
          <w:ilvl w:val="0"/>
          <w:numId w:val="99"/>
        </w:numPr>
        <w:rPr>
          <w:rFonts w:eastAsia="Arial" w:cs="Arial"/>
        </w:rPr>
      </w:pPr>
      <w:r w:rsidRPr="632759FD">
        <w:rPr>
          <w:rFonts w:eastAsia="Arial" w:cs="Arial"/>
        </w:rPr>
        <w:t xml:space="preserve">propose mitigation strategies and justify recommendations using evidence </w:t>
      </w:r>
    </w:p>
    <w:p w:rsidR="00A751FA" w:rsidP="00A751FA" w:rsidRDefault="00A751FA" w14:paraId="6542637E" w14:textId="5BE6DF88">
      <w:pPr>
        <w:pStyle w:val="ListParagraph"/>
        <w:numPr>
          <w:ilvl w:val="0"/>
          <w:numId w:val="99"/>
        </w:numPr>
        <w:rPr>
          <w:rFonts w:eastAsia="Arial" w:cs="Arial"/>
        </w:rPr>
      </w:pPr>
      <w:r w:rsidRPr="632759FD">
        <w:rPr>
          <w:rFonts w:eastAsia="Arial" w:cs="Arial"/>
        </w:rPr>
        <w:t>produce concise, professional outputs that mirror consultancy</w:t>
      </w:r>
      <w:r w:rsidR="00BB0849">
        <w:rPr>
          <w:rFonts w:eastAsia="Arial" w:cs="Arial"/>
        </w:rPr>
        <w:t>-</w:t>
      </w:r>
      <w:r w:rsidRPr="632759FD">
        <w:rPr>
          <w:rFonts w:eastAsia="Arial" w:cs="Arial"/>
        </w:rPr>
        <w:t>style reporting</w:t>
      </w:r>
      <w:r w:rsidR="00BB0849">
        <w:rPr>
          <w:rFonts w:eastAsia="Arial" w:cs="Arial"/>
        </w:rPr>
        <w:t>.</w:t>
      </w:r>
      <w:r w:rsidRPr="632759FD">
        <w:rPr>
          <w:rFonts w:eastAsia="Arial" w:cs="Arial"/>
        </w:rPr>
        <w:t xml:space="preserve"> </w:t>
      </w:r>
    </w:p>
    <w:p w:rsidR="00A751FA" w:rsidP="00A751FA" w:rsidRDefault="00A751FA" w14:paraId="3EEFD4C8" w14:textId="431A515A">
      <w:pPr>
        <w:rPr>
          <w:rFonts w:eastAsia="Arial" w:cs="Arial"/>
        </w:rPr>
      </w:pPr>
      <w:r w:rsidRPr="632759FD">
        <w:rPr>
          <w:rFonts w:eastAsia="Arial" w:cs="Arial"/>
        </w:rPr>
        <w:t>As a synoptic formative assessment, learners examine the metaverse as a deliberately high</w:t>
      </w:r>
      <w:r w:rsidR="00BB0849">
        <w:rPr>
          <w:rFonts w:eastAsia="Arial" w:cs="Arial"/>
        </w:rPr>
        <w:t>-</w:t>
      </w:r>
      <w:r w:rsidRPr="632759FD">
        <w:rPr>
          <w:rFonts w:eastAsia="Arial" w:cs="Arial"/>
        </w:rPr>
        <w:t>risk and uncertain emerging technology. Rather than treating it as an innovation to be adopted by default, learners evaluate whether investment is appropriate, feasible, and justifiable for a given organisation, considering value, accessibility, risk, and long-term sustainability.</w:t>
      </w:r>
    </w:p>
    <w:p w:rsidR="00A751FA" w:rsidP="00A751FA" w:rsidRDefault="00A751FA" w14:paraId="11C2C7BD" w14:textId="63AFC794">
      <w:pPr>
        <w:rPr>
          <w:rFonts w:eastAsia="Arial" w:cs="Arial"/>
        </w:rPr>
      </w:pPr>
      <w:r w:rsidRPr="632759FD">
        <w:rPr>
          <w:rFonts w:eastAsia="Arial" w:cs="Arial"/>
        </w:rPr>
        <w:t>This theme develops higher</w:t>
      </w:r>
      <w:r w:rsidR="00BB0849">
        <w:rPr>
          <w:rFonts w:eastAsia="Arial" w:cs="Arial"/>
        </w:rPr>
        <w:t>-</w:t>
      </w:r>
      <w:r w:rsidRPr="632759FD">
        <w:rPr>
          <w:rFonts w:eastAsia="Arial" w:cs="Arial"/>
        </w:rPr>
        <w:t>order thinking by requiring learners to synthesise technical understanding, business awareness, and ethical judgement.</w:t>
      </w:r>
    </w:p>
    <w:p w:rsidRPr="004A3620" w:rsidR="00A3201B" w:rsidP="005C515B" w:rsidRDefault="004A3620" w14:paraId="0EB8AD2B" w14:textId="673FA897">
      <w:pPr>
        <w:rPr>
          <w:b/>
          <w:bCs/>
        </w:rPr>
      </w:pPr>
      <w:r w:rsidRPr="004A3620">
        <w:rPr>
          <w:b/>
          <w:bCs/>
        </w:rPr>
        <w:t>Embedding technologies funnel</w:t>
      </w:r>
    </w:p>
    <w:p w:rsidRPr="008743E1" w:rsidR="004A3620" w:rsidP="005C515B" w:rsidRDefault="004A3620" w14:paraId="28DB16C5" w14:textId="0B5CBB78">
      <w:r>
        <w:t>The Ffl can be represented as a diagram.  This is shown on the next page.</w:t>
      </w:r>
    </w:p>
    <w:p w:rsidRPr="008743E1" w:rsidR="00D66B83" w:rsidP="00574DD8" w:rsidRDefault="00D66B83" w14:paraId="1B5900F8" w14:textId="77777777"/>
    <w:p w:rsidR="00BE1A31" w:rsidRDefault="00BE1A31" w14:paraId="2553D9FB" w14:textId="77777777">
      <w:pPr>
        <w:rPr>
          <w:b/>
          <w:bCs/>
          <w:sz w:val="28"/>
          <w:szCs w:val="28"/>
        </w:rPr>
      </w:pPr>
      <w:r>
        <w:rPr>
          <w:b/>
          <w:bCs/>
          <w:sz w:val="28"/>
          <w:szCs w:val="28"/>
        </w:rPr>
        <w:br w:type="page"/>
      </w:r>
    </w:p>
    <w:p w:rsidRPr="008743E1" w:rsidR="00725226" w:rsidP="00EF5004" w:rsidRDefault="00725226" w14:paraId="040577AA" w14:textId="1A388BD9">
      <w:pPr>
        <w:rPr>
          <w:b/>
          <w:bCs/>
          <w:sz w:val="28"/>
          <w:szCs w:val="28"/>
        </w:rPr>
      </w:pPr>
      <w:r w:rsidRPr="7867B336">
        <w:rPr>
          <w:b/>
          <w:bCs/>
          <w:sz w:val="28"/>
          <w:szCs w:val="28"/>
        </w:rPr>
        <w:lastRenderedPageBreak/>
        <w:t>Framework for learning</w:t>
      </w:r>
      <w:r w:rsidRPr="7867B336" w:rsidR="00EF5004">
        <w:rPr>
          <w:b/>
          <w:bCs/>
          <w:sz w:val="28"/>
          <w:szCs w:val="28"/>
        </w:rPr>
        <w:t xml:space="preserve"> diagram</w:t>
      </w:r>
      <w:r w:rsidRPr="00BE1A31" w:rsidR="00BE1A31">
        <w:rPr>
          <w:noProof/>
        </w:rPr>
        <w:drawing>
          <wp:inline distT="0" distB="0" distL="0" distR="0" wp14:anchorId="0659D3EF" wp14:editId="31FBB430">
            <wp:extent cx="5731510" cy="4801616"/>
            <wp:effectExtent l="0" t="0" r="2540" b="0"/>
            <wp:docPr id="203181726" name="Picture 5" descr="Funnel diagram illustrating marketing and decision-making processes for self-employed marketers, small organizations, and consultancies. Color-coded sections in orange, red, and pink correspond to each group, with icons and brief descriptions highlighting technology use, customer insight, and learning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1726" name="Picture 5" descr="Funnel diagram illustrating marketing and decision-making processes for self-employed marketers, small organizations, and consultancies. Color-coded sections in orange, red, and pink correspond to each group, with icons and brief descriptions highlighting technology use, customer insight, and learning integ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4801616"/>
                    </a:xfrm>
                    <a:prstGeom prst="rect">
                      <a:avLst/>
                    </a:prstGeom>
                    <a:noFill/>
                    <a:ln>
                      <a:noFill/>
                    </a:ln>
                  </pic:spPr>
                </pic:pic>
              </a:graphicData>
            </a:graphic>
          </wp:inline>
        </w:drawing>
      </w:r>
    </w:p>
    <w:p w:rsidRPr="00BE1A31" w:rsidR="00BE1A31" w:rsidP="00BE1A31" w:rsidRDefault="00BE1A31" w14:paraId="02583E9B" w14:textId="22AF963C">
      <w:pPr>
        <w:jc w:val="center"/>
      </w:pPr>
    </w:p>
    <w:p w:rsidRPr="008743E1" w:rsidR="00355ED6" w:rsidP="00A662B3" w:rsidRDefault="00355ED6" w14:paraId="00E7B27D" w14:textId="0E6B13E4">
      <w:pPr>
        <w:jc w:val="center"/>
      </w:pPr>
    </w:p>
    <w:p w:rsidR="7867B336" w:rsidP="7867B336" w:rsidRDefault="7867B336" w14:paraId="5B2976A5" w14:textId="59F2AAC1"/>
    <w:p w:rsidRPr="008743E1" w:rsidR="00355ED6" w:rsidP="00574DD8" w:rsidRDefault="00355ED6" w14:paraId="76922102" w14:textId="2B2123C2">
      <w:pPr>
        <w:sectPr w:rsidRPr="008743E1" w:rsidR="00355ED6" w:rsidSect="00BE1A31">
          <w:pgSz w:w="11906" w:h="16838" w:orient="portrait"/>
          <w:pgMar w:top="1440" w:right="1440" w:bottom="1440" w:left="1440" w:header="720" w:footer="720" w:gutter="0"/>
          <w:cols w:space="720"/>
          <w:docGrid w:linePitch="360"/>
        </w:sectPr>
      </w:pPr>
    </w:p>
    <w:p w:rsidRPr="008743E1" w:rsidR="00355ED6" w:rsidP="00745EE9" w:rsidRDefault="002C2863" w14:paraId="2ABB82B5" w14:textId="02B9F2C5">
      <w:pPr>
        <w:pStyle w:val="Heading1"/>
      </w:pPr>
      <w:r w:rsidRPr="008743E1">
        <w:lastRenderedPageBreak/>
        <w:t>SECTION 2: LESSON PLANS</w:t>
      </w:r>
    </w:p>
    <w:p w:rsidRPr="008743E1" w:rsidR="00745EE9" w:rsidP="00745EE9" w:rsidRDefault="00745EE9" w14:paraId="612C3325" w14:textId="3686C44F">
      <w:r w:rsidRPr="008743E1">
        <w:t xml:space="preserve">This section includes 10 lesson plans. The lesson plans follow the </w:t>
      </w:r>
      <w:r w:rsidRPr="008743E1" w:rsidR="00FD1A9D">
        <w:t>F</w:t>
      </w:r>
      <w:r w:rsidRPr="008743E1">
        <w:t xml:space="preserve">ramework for </w:t>
      </w:r>
      <w:r w:rsidR="00E24F9D">
        <w:t>l</w:t>
      </w:r>
      <w:r w:rsidRPr="008743E1">
        <w:t>earning. The lesson plans include the:</w:t>
      </w:r>
    </w:p>
    <w:p w:rsidRPr="008743E1" w:rsidR="00C26CBC" w:rsidP="00C26CBC" w:rsidRDefault="00C26CBC" w14:paraId="5CB9A6F1" w14:textId="77777777">
      <w:pPr>
        <w:pStyle w:val="ListParagraph"/>
        <w:numPr>
          <w:ilvl w:val="0"/>
          <w:numId w:val="4"/>
        </w:numPr>
      </w:pPr>
      <w:r w:rsidRPr="008743E1">
        <w:t>lesson number in the sequence</w:t>
      </w:r>
    </w:p>
    <w:p w:rsidRPr="008743E1" w:rsidR="00745EE9" w:rsidP="00745EE9" w:rsidRDefault="00745EE9" w14:paraId="77B2F8B7" w14:textId="77777777">
      <w:pPr>
        <w:pStyle w:val="ListParagraph"/>
        <w:numPr>
          <w:ilvl w:val="0"/>
          <w:numId w:val="4"/>
        </w:numPr>
      </w:pPr>
      <w:r w:rsidRPr="008743E1">
        <w:t>lesson title</w:t>
      </w:r>
    </w:p>
    <w:p w:rsidRPr="008743E1" w:rsidR="00745EE9" w:rsidP="00745EE9" w:rsidRDefault="00745EE9" w14:paraId="38181AAB" w14:textId="77777777">
      <w:pPr>
        <w:pStyle w:val="ListParagraph"/>
        <w:numPr>
          <w:ilvl w:val="0"/>
          <w:numId w:val="4"/>
        </w:numPr>
      </w:pPr>
      <w:r w:rsidRPr="008743E1">
        <w:t>total amount of time required to deliver the lesson</w:t>
      </w:r>
    </w:p>
    <w:p w:rsidRPr="008743E1" w:rsidR="0065154D" w:rsidP="0065154D" w:rsidRDefault="0065154D" w14:paraId="7C19F4EF" w14:textId="77777777">
      <w:pPr>
        <w:pStyle w:val="ListParagraph"/>
        <w:numPr>
          <w:ilvl w:val="0"/>
          <w:numId w:val="4"/>
        </w:numPr>
      </w:pPr>
      <w:r w:rsidRPr="008743E1">
        <w:t>targeted specification content coverage</w:t>
      </w:r>
    </w:p>
    <w:p w:rsidRPr="008743E1" w:rsidR="00766A33" w:rsidP="00766A33" w:rsidRDefault="00766A33" w14:paraId="57CE6F72" w14:textId="77777777">
      <w:pPr>
        <w:pStyle w:val="ListParagraph"/>
        <w:numPr>
          <w:ilvl w:val="0"/>
          <w:numId w:val="4"/>
        </w:numPr>
      </w:pPr>
      <w:r w:rsidRPr="008743E1">
        <w:t>resources needed to deliver the lesson (see Note below)</w:t>
      </w:r>
    </w:p>
    <w:p w:rsidRPr="008743E1" w:rsidR="00745EE9" w:rsidP="00745EE9" w:rsidRDefault="00745EE9" w14:paraId="0FC3D4BC" w14:textId="77777777">
      <w:pPr>
        <w:pStyle w:val="ListParagraph"/>
        <w:numPr>
          <w:ilvl w:val="0"/>
          <w:numId w:val="4"/>
        </w:numPr>
      </w:pPr>
      <w:r w:rsidRPr="008743E1">
        <w:t>teacher and learner activities to be undertaken throughout the lesson</w:t>
      </w:r>
    </w:p>
    <w:p w:rsidRPr="008743E1" w:rsidR="00745EE9" w:rsidP="00745EE9" w:rsidRDefault="00745EE9" w14:paraId="2D2334EB" w14:textId="38DE98D4">
      <w:pPr>
        <w:pStyle w:val="ListParagraph"/>
        <w:numPr>
          <w:ilvl w:val="0"/>
          <w:numId w:val="4"/>
        </w:numPr>
      </w:pPr>
      <w:r w:rsidRPr="008743E1">
        <w:t>details of how the lesson supports the development of English, maths and/or digital skills (where appropriate)</w:t>
      </w:r>
    </w:p>
    <w:p w:rsidRPr="008743E1" w:rsidR="00745EE9" w:rsidP="00745EE9" w:rsidRDefault="00745EE9" w14:paraId="3AB1E88C" w14:textId="53DED431">
      <w:pPr>
        <w:pStyle w:val="ListParagraph"/>
        <w:numPr>
          <w:ilvl w:val="0"/>
          <w:numId w:val="4"/>
        </w:numPr>
      </w:pPr>
      <w:r w:rsidRPr="008743E1">
        <w:t xml:space="preserve">details of how the lesson </w:t>
      </w:r>
      <w:r w:rsidRPr="008743E1" w:rsidR="00523B0C">
        <w:t>supports</w:t>
      </w:r>
      <w:r w:rsidRPr="008743E1">
        <w:t xml:space="preserve"> students with specific needs</w:t>
      </w:r>
      <w:r w:rsidRPr="008743E1" w:rsidR="00D957C2">
        <w:t>, applying the principles of UDL</w:t>
      </w:r>
    </w:p>
    <w:p w:rsidRPr="008743E1" w:rsidR="00745EE9" w:rsidP="00745EE9" w:rsidRDefault="00745EE9" w14:paraId="56332025" w14:textId="7CAC7A0F">
      <w:pPr>
        <w:pStyle w:val="ListParagraph"/>
        <w:numPr>
          <w:ilvl w:val="0"/>
          <w:numId w:val="4"/>
        </w:numPr>
      </w:pPr>
      <w:r w:rsidRPr="008743E1">
        <w:t xml:space="preserve">next steps </w:t>
      </w:r>
      <w:r w:rsidRPr="008743E1" w:rsidR="009A258E">
        <w:t xml:space="preserve">for teachers and/or learners </w:t>
      </w:r>
      <w:r w:rsidRPr="008743E1">
        <w:t xml:space="preserve">such as homework activities and </w:t>
      </w:r>
      <w:r w:rsidRPr="008743E1" w:rsidR="00BF6D5A">
        <w:t>providing feedback to learners</w:t>
      </w:r>
      <w:r w:rsidRPr="008743E1">
        <w:t>.</w:t>
      </w:r>
    </w:p>
    <w:p w:rsidRPr="008743E1" w:rsidR="00745EE9" w:rsidP="00745EE9" w:rsidRDefault="00745EE9" w14:paraId="02650AC1" w14:textId="77777777">
      <w:pPr>
        <w:rPr>
          <w:b/>
          <w:bCs/>
        </w:rPr>
      </w:pPr>
      <w:r w:rsidRPr="008743E1">
        <w:rPr>
          <w:b/>
          <w:bCs/>
        </w:rPr>
        <w:t>Note:</w:t>
      </w:r>
    </w:p>
    <w:p w:rsidRPr="008743E1" w:rsidR="00745EE9" w:rsidP="00745EE9" w:rsidRDefault="00745EE9" w14:paraId="795A4362" w14:textId="77777777">
      <w:r w:rsidRPr="008743E1">
        <w:t>There is an assumption that the learning environment will include the following:</w:t>
      </w:r>
    </w:p>
    <w:p w:rsidRPr="008743E1" w:rsidR="00745EE9" w:rsidP="00745EE9" w:rsidRDefault="00745EE9" w14:paraId="16D80C6E" w14:textId="704E5F05">
      <w:pPr>
        <w:pStyle w:val="ListParagraph"/>
        <w:numPr>
          <w:ilvl w:val="0"/>
          <w:numId w:val="5"/>
        </w:numPr>
      </w:pPr>
      <w:r w:rsidRPr="008743E1">
        <w:t>whiteboard/smartboard or similar</w:t>
      </w:r>
    </w:p>
    <w:p w:rsidRPr="008743E1" w:rsidR="00745EE9" w:rsidP="00745EE9" w:rsidRDefault="00745EE9" w14:paraId="79618BE2" w14:textId="06160E53">
      <w:pPr>
        <w:pStyle w:val="ListParagraph"/>
        <w:numPr>
          <w:ilvl w:val="0"/>
          <w:numId w:val="5"/>
        </w:numPr>
      </w:pPr>
      <w:r w:rsidRPr="008743E1">
        <w:t>materials to take notes</w:t>
      </w:r>
      <w:r w:rsidR="008F5A58">
        <w:t>,</w:t>
      </w:r>
      <w:r w:rsidRPr="008743E1">
        <w:t xml:space="preserve"> e.g. pens, paper, audio recorder, digital device and software</w:t>
      </w:r>
    </w:p>
    <w:p w:rsidRPr="008743E1" w:rsidR="00745EE9" w:rsidP="00745EE9" w:rsidRDefault="00745EE9" w14:paraId="2E405896" w14:textId="6E2862E2">
      <w:pPr>
        <w:pStyle w:val="ListParagraph"/>
        <w:numPr>
          <w:ilvl w:val="0"/>
          <w:numId w:val="5"/>
        </w:numPr>
      </w:pPr>
      <w:r w:rsidRPr="008743E1">
        <w:t>equipment to present a slide deck and video</w:t>
      </w:r>
      <w:r w:rsidR="008F5A58">
        <w:t>,</w:t>
      </w:r>
      <w:r w:rsidRPr="008743E1">
        <w:t xml:space="preserve"> e.g. projector, smartboard</w:t>
      </w:r>
    </w:p>
    <w:p w:rsidRPr="008743E1" w:rsidR="00745EE9" w:rsidP="00745EE9" w:rsidRDefault="00745EE9" w14:paraId="75933327" w14:textId="549F4CCD">
      <w:pPr>
        <w:pStyle w:val="ListParagraph"/>
        <w:numPr>
          <w:ilvl w:val="0"/>
          <w:numId w:val="5"/>
        </w:numPr>
      </w:pPr>
      <w:r w:rsidRPr="008743E1">
        <w:t>digital devices (e.g. laptop, tablet) for all learners</w:t>
      </w:r>
    </w:p>
    <w:p w:rsidRPr="008743E1" w:rsidR="00745EE9" w:rsidP="00745EE9" w:rsidRDefault="00745EE9" w14:paraId="2B1E5601" w14:textId="0A13F841">
      <w:pPr>
        <w:pStyle w:val="ListParagraph"/>
        <w:numPr>
          <w:ilvl w:val="0"/>
          <w:numId w:val="5"/>
        </w:numPr>
      </w:pPr>
      <w:r w:rsidRPr="008743E1">
        <w:t>internet access</w:t>
      </w:r>
    </w:p>
    <w:p w:rsidRPr="008743E1" w:rsidR="00745EE9" w:rsidP="00745EE9" w:rsidRDefault="00745EE9" w14:paraId="45D64180" w14:textId="649B2273">
      <w:pPr>
        <w:pStyle w:val="ListParagraph"/>
        <w:numPr>
          <w:ilvl w:val="0"/>
          <w:numId w:val="5"/>
        </w:numPr>
      </w:pPr>
      <w:r w:rsidRPr="008743E1">
        <w:t>learner access to word-processing, spreadsheet and presentation software</w:t>
      </w:r>
      <w:r w:rsidRPr="008743E1" w:rsidR="00817EC0">
        <w:t>.</w:t>
      </w:r>
    </w:p>
    <w:p w:rsidRPr="008743E1" w:rsidR="00817EC0" w:rsidP="00817EC0" w:rsidRDefault="00D71160" w14:paraId="5392E9FA" w14:textId="540D93ED">
      <w:r w:rsidRPr="008743E1">
        <w:t xml:space="preserve">The lesson may refer to resources that are freely accessible online.  These will be presented with the title as indicated on the relevant website with a hyperlink to the resource.  </w:t>
      </w:r>
      <w:r w:rsidRPr="008743E1" w:rsidR="00937113">
        <w:t xml:space="preserve">The hyperlink was correct at the time of producing this resource, but </w:t>
      </w:r>
      <w:r w:rsidR="008F5A58">
        <w:t xml:space="preserve">the </w:t>
      </w:r>
      <w:r w:rsidRPr="008743E1" w:rsidR="00937113">
        <w:t>E</w:t>
      </w:r>
      <w:r w:rsidRPr="008743E1" w:rsidR="003E26B3">
        <w:t xml:space="preserve">ducation and </w:t>
      </w:r>
      <w:r w:rsidRPr="008743E1" w:rsidR="00937113">
        <w:t>T</w:t>
      </w:r>
      <w:r w:rsidRPr="008743E1" w:rsidR="003E26B3">
        <w:t xml:space="preserve">raining </w:t>
      </w:r>
      <w:r w:rsidRPr="008743E1" w:rsidR="00937113">
        <w:t>F</w:t>
      </w:r>
      <w:r w:rsidRPr="008743E1" w:rsidR="003E26B3">
        <w:t>oundation (ETF)</w:t>
      </w:r>
      <w:r w:rsidRPr="008743E1" w:rsidR="00937113">
        <w:t xml:space="preserve"> has no control over third</w:t>
      </w:r>
      <w:r w:rsidR="008F5A58">
        <w:t>-</w:t>
      </w:r>
      <w:r w:rsidRPr="008743E1" w:rsidR="00937113">
        <w:t>party links.</w:t>
      </w:r>
    </w:p>
    <w:p w:rsidRPr="008743E1" w:rsidR="0088574E" w:rsidP="0088574E" w:rsidRDefault="00BF6D5A" w14:paraId="0963E03B" w14:textId="14E93BA0">
      <w:r w:rsidRPr="008743E1">
        <w:t>L</w:t>
      </w:r>
      <w:r w:rsidRPr="008743E1" w:rsidR="0088574E">
        <w:t>earners may need access to the following</w:t>
      </w:r>
      <w:r w:rsidRPr="008743E1">
        <w:t xml:space="preserve"> to support their specific needs</w:t>
      </w:r>
      <w:r w:rsidRPr="008743E1" w:rsidR="0088574E">
        <w:t>:</w:t>
      </w:r>
    </w:p>
    <w:p w:rsidRPr="008743E1" w:rsidR="0088574E" w:rsidP="0088574E" w:rsidRDefault="00247CC1" w14:paraId="579DE058" w14:textId="68439D3B">
      <w:pPr>
        <w:pStyle w:val="ListParagraph"/>
        <w:numPr>
          <w:ilvl w:val="0"/>
          <w:numId w:val="5"/>
        </w:numPr>
      </w:pPr>
      <w:r w:rsidRPr="008743E1">
        <w:t>screen readers</w:t>
      </w:r>
    </w:p>
    <w:p w:rsidRPr="008743E1" w:rsidR="0088574E" w:rsidP="0088574E" w:rsidRDefault="00247CC1" w14:paraId="5EB4708D" w14:textId="15D07A82">
      <w:pPr>
        <w:pStyle w:val="ListParagraph"/>
        <w:numPr>
          <w:ilvl w:val="0"/>
          <w:numId w:val="5"/>
        </w:numPr>
      </w:pPr>
      <w:r w:rsidRPr="008743E1">
        <w:t>audio recording applications</w:t>
      </w:r>
    </w:p>
    <w:p w:rsidRPr="008743E1" w:rsidR="0088574E" w:rsidP="0088574E" w:rsidRDefault="00247CC1" w14:paraId="4B4EB03B" w14:textId="505C894F">
      <w:pPr>
        <w:pStyle w:val="ListParagraph"/>
        <w:numPr>
          <w:ilvl w:val="0"/>
          <w:numId w:val="5"/>
        </w:numPr>
      </w:pPr>
      <w:r w:rsidRPr="008743E1">
        <w:t>video recording applications</w:t>
      </w:r>
    </w:p>
    <w:p w:rsidRPr="008743E1" w:rsidR="0088574E" w:rsidP="0088574E" w:rsidRDefault="00247CC1" w14:paraId="24CBAD90" w14:textId="3DC103E9">
      <w:pPr>
        <w:pStyle w:val="ListParagraph"/>
        <w:numPr>
          <w:ilvl w:val="0"/>
          <w:numId w:val="5"/>
        </w:numPr>
      </w:pPr>
      <w:r w:rsidRPr="008743E1">
        <w:t>quiet working areas</w:t>
      </w:r>
    </w:p>
    <w:p w:rsidRPr="008743E1" w:rsidR="0088574E" w:rsidP="0088574E" w:rsidRDefault="00247CC1" w14:paraId="34CE36E5" w14:textId="48D5D26E">
      <w:pPr>
        <w:pStyle w:val="ListParagraph"/>
        <w:numPr>
          <w:ilvl w:val="0"/>
          <w:numId w:val="5"/>
        </w:numPr>
      </w:pPr>
      <w:r w:rsidRPr="008743E1">
        <w:t>text magnifiers</w:t>
      </w:r>
    </w:p>
    <w:p w:rsidRPr="008743E1" w:rsidR="0088574E" w:rsidP="0088574E" w:rsidRDefault="00247CC1" w14:paraId="661CB0E7" w14:textId="086BD803">
      <w:pPr>
        <w:pStyle w:val="ListParagraph"/>
        <w:numPr>
          <w:ilvl w:val="0"/>
          <w:numId w:val="5"/>
        </w:numPr>
      </w:pPr>
      <w:r w:rsidRPr="008743E1">
        <w:t>alternative formats.</w:t>
      </w:r>
    </w:p>
    <w:p w:rsidRPr="008743E1" w:rsidR="00937113" w:rsidP="00194DDE" w:rsidRDefault="00194DDE" w14:paraId="0D7ECDB2" w14:textId="402C90FE">
      <w:r w:rsidRPr="008743E1">
        <w:t>O</w:t>
      </w:r>
      <w:r w:rsidRPr="008743E1" w:rsidR="00247CC1">
        <w:t>ther requirements will be specified at the start of each lesson plan.</w:t>
      </w:r>
    </w:p>
    <w:p w:rsidRPr="008743E1" w:rsidR="0088574E" w:rsidP="00574DD8" w:rsidRDefault="0088574E" w14:paraId="5F458749" w14:textId="77777777"/>
    <w:p w:rsidRPr="008743E1" w:rsidR="00745EE9" w:rsidP="00574DD8" w:rsidRDefault="00745EE9" w14:paraId="62FD09BD" w14:textId="77777777">
      <w:pPr>
        <w:sectPr w:rsidRPr="008743E1" w:rsidR="00745EE9">
          <w:pgSz w:w="11906" w:h="16838" w:orient="portrait"/>
          <w:pgMar w:top="1440" w:right="1440" w:bottom="1440" w:left="1440" w:header="720" w:footer="720" w:gutter="0"/>
          <w:cols w:space="720"/>
          <w:docGrid w:linePitch="360"/>
        </w:sectPr>
      </w:pPr>
    </w:p>
    <w:p w:rsidRPr="008743E1" w:rsidR="00745EE9" w:rsidP="00A14B05" w:rsidRDefault="00A14B05" w14:paraId="6C4660D0" w14:textId="40764980">
      <w:pPr>
        <w:pStyle w:val="Heading2"/>
      </w:pPr>
      <w:r w:rsidRPr="008743E1">
        <w:t>Lesson 1</w:t>
      </w:r>
    </w:p>
    <w:p w:rsidRPr="008743E1" w:rsidR="00A14B05" w:rsidP="000A4FBF" w:rsidRDefault="00A4575F" w14:paraId="1D7D821E" w14:textId="318AFDE0">
      <w:pPr>
        <w:rPr>
          <w:rStyle w:val="Strong"/>
        </w:rPr>
      </w:pPr>
      <w:r w:rsidRPr="008743E1">
        <w:rPr>
          <w:rStyle w:val="Strong"/>
        </w:rPr>
        <w:t>Lesson title:</w:t>
      </w:r>
      <w:r w:rsidRPr="008743E1" w:rsidR="000A4FBF">
        <w:rPr>
          <w:rStyle w:val="Strong"/>
        </w:rPr>
        <w:t xml:space="preserve"> </w:t>
      </w:r>
      <w:r w:rsidRPr="008743E1" w:rsidR="00457459">
        <w:t xml:space="preserve">Creating content with </w:t>
      </w:r>
      <w:r w:rsidR="008E0A03">
        <w:t>a</w:t>
      </w:r>
      <w:r w:rsidRPr="008743E1" w:rsidR="008E0A03">
        <w:t xml:space="preserve">rtificial </w:t>
      </w:r>
      <w:r w:rsidR="008E0A03">
        <w:t>i</w:t>
      </w:r>
      <w:r w:rsidRPr="008743E1" w:rsidR="008E0A03">
        <w:t xml:space="preserve">ntelligence </w:t>
      </w:r>
      <w:r w:rsidRPr="008743E1" w:rsidR="003A6931">
        <w:t>(AI)</w:t>
      </w:r>
    </w:p>
    <w:p w:rsidRPr="008743E1" w:rsidR="005E2501" w:rsidP="004B0661" w:rsidRDefault="000A4FBF" w14:paraId="192DB831" w14:textId="77777777">
      <w:r w:rsidRPr="008743E1">
        <w:rPr>
          <w:rStyle w:val="Strong"/>
        </w:rPr>
        <w:t xml:space="preserve">Lesson </w:t>
      </w:r>
      <w:r w:rsidRPr="008743E1" w:rsidR="000D40DC">
        <w:rPr>
          <w:rStyle w:val="Strong"/>
        </w:rPr>
        <w:t>t</w:t>
      </w:r>
      <w:r w:rsidRPr="008743E1" w:rsidR="0063561F">
        <w:rPr>
          <w:rStyle w:val="Strong"/>
        </w:rPr>
        <w:t>ime</w:t>
      </w:r>
      <w:r w:rsidRPr="008743E1">
        <w:rPr>
          <w:rStyle w:val="Strong"/>
        </w:rPr>
        <w:t xml:space="preserve">: </w:t>
      </w:r>
      <w:r w:rsidRPr="008743E1" w:rsidR="000D40DC">
        <w:t>2 hours</w:t>
      </w:r>
    </w:p>
    <w:p w:rsidRPr="008743E1" w:rsidR="0065154D" w:rsidP="004B0661" w:rsidRDefault="0065154D" w14:paraId="434BA676" w14:textId="031F4D46">
      <w:pPr>
        <w:rPr>
          <w:rStyle w:val="Strong"/>
        </w:rPr>
      </w:pPr>
      <w:r w:rsidRPr="008743E1">
        <w:rPr>
          <w:b/>
          <w:bCs/>
        </w:rPr>
        <w:t>Targeted content:</w:t>
      </w:r>
      <w:r w:rsidRPr="008743E1">
        <w:t xml:space="preserve"> </w:t>
      </w:r>
      <w:r w:rsidRPr="008743E1" w:rsidR="000A5F33">
        <w:t>C</w:t>
      </w:r>
      <w:r w:rsidR="000A5F33">
        <w:t>C</w:t>
      </w:r>
      <w:r w:rsidRPr="008743E1" w:rsidR="000A5F33">
        <w:t>1</w:t>
      </w:r>
      <w:r w:rsidRPr="008743E1" w:rsidR="00630E8A">
        <w:t xml:space="preserve">.7, </w:t>
      </w:r>
      <w:r w:rsidR="007E31B0">
        <w:t>CC</w:t>
      </w:r>
      <w:r w:rsidRPr="008743E1" w:rsidR="00630E8A">
        <w:t>9.1</w:t>
      </w:r>
    </w:p>
    <w:p w:rsidRPr="008743E1" w:rsidR="004B0661" w:rsidP="004B0661" w:rsidRDefault="005E2501" w14:paraId="6A679EA1" w14:textId="1A950056">
      <w:pPr>
        <w:rPr>
          <w:rStyle w:val="Strong"/>
        </w:rPr>
      </w:pPr>
      <w:r w:rsidRPr="008743E1">
        <w:rPr>
          <w:rStyle w:val="Strong"/>
        </w:rPr>
        <w:t>Resources needed</w:t>
      </w:r>
      <w:r w:rsidRPr="008743E1" w:rsidR="004B0661">
        <w:rPr>
          <w:rStyle w:val="Strong"/>
        </w:rPr>
        <w:t xml:space="preserve">: </w:t>
      </w:r>
    </w:p>
    <w:p w:rsidRPr="008743E1" w:rsidR="00311FE0" w:rsidP="00311FE0" w:rsidRDefault="00311FE0" w14:paraId="4BD37352" w14:textId="77777777">
      <w:pPr>
        <w:pStyle w:val="ListParagraph"/>
        <w:numPr>
          <w:ilvl w:val="0"/>
          <w:numId w:val="11"/>
        </w:numPr>
        <w:rPr>
          <w:rStyle w:val="Strong"/>
        </w:rPr>
      </w:pPr>
      <w:r w:rsidRPr="008743E1">
        <w:rPr>
          <w:rStyle w:val="Strong"/>
        </w:rPr>
        <w:t>Support materials</w:t>
      </w:r>
    </w:p>
    <w:p w:rsidRPr="008743E1" w:rsidR="00311FE0" w:rsidP="00311FE0" w:rsidRDefault="006B7AE2" w14:paraId="09FBFA24" w14:textId="7C9926FF">
      <w:pPr>
        <w:pStyle w:val="ListParagraph"/>
        <w:numPr>
          <w:ilvl w:val="1"/>
          <w:numId w:val="11"/>
        </w:numPr>
        <w:rPr>
          <w:rStyle w:val="Strong"/>
          <w:b w:val="0"/>
          <w:bCs w:val="0"/>
        </w:rPr>
      </w:pPr>
      <w:r w:rsidRPr="008743E1">
        <w:rPr>
          <w:rStyle w:val="Strong"/>
          <w:b w:val="0"/>
          <w:bCs w:val="0"/>
        </w:rPr>
        <w:t>Emerging technologies cards</w:t>
      </w:r>
      <w:r w:rsidR="002F1ED6">
        <w:rPr>
          <w:rStyle w:val="Strong"/>
          <w:b w:val="0"/>
          <w:bCs w:val="0"/>
        </w:rPr>
        <w:t>.</w:t>
      </w:r>
    </w:p>
    <w:p w:rsidRPr="008743E1" w:rsidR="006B7AE2" w:rsidP="00311FE0" w:rsidRDefault="00844EC9" w14:paraId="7062D8D3" w14:textId="38DDA2FF">
      <w:pPr>
        <w:pStyle w:val="ListParagraph"/>
        <w:numPr>
          <w:ilvl w:val="1"/>
          <w:numId w:val="11"/>
        </w:numPr>
        <w:rPr>
          <w:rStyle w:val="Strong"/>
          <w:b w:val="0"/>
          <w:bCs w:val="0"/>
        </w:rPr>
      </w:pPr>
      <w:r w:rsidRPr="008743E1">
        <w:rPr>
          <w:rStyle w:val="Strong"/>
          <w:b w:val="0"/>
          <w:bCs w:val="0"/>
        </w:rPr>
        <w:t>Wellies brief</w:t>
      </w:r>
      <w:r w:rsidR="002F1ED6">
        <w:rPr>
          <w:rStyle w:val="Strong"/>
          <w:b w:val="0"/>
          <w:bCs w:val="0"/>
        </w:rPr>
        <w:t>.</w:t>
      </w:r>
    </w:p>
    <w:p w:rsidRPr="008743E1" w:rsidR="00844EC9" w:rsidP="00311FE0" w:rsidRDefault="00844EC9" w14:paraId="59909E18" w14:textId="022A59EB">
      <w:pPr>
        <w:pStyle w:val="ListParagraph"/>
        <w:numPr>
          <w:ilvl w:val="1"/>
          <w:numId w:val="11"/>
        </w:numPr>
        <w:rPr>
          <w:rStyle w:val="Strong"/>
          <w:b w:val="0"/>
          <w:bCs w:val="0"/>
        </w:rPr>
      </w:pPr>
      <w:r w:rsidRPr="008743E1">
        <w:rPr>
          <w:rStyle w:val="Strong"/>
          <w:b w:val="0"/>
          <w:bCs w:val="0"/>
        </w:rPr>
        <w:t>Wellies content examples</w:t>
      </w:r>
      <w:r w:rsidR="002F1ED6">
        <w:rPr>
          <w:rStyle w:val="Strong"/>
          <w:b w:val="0"/>
          <w:bCs w:val="0"/>
        </w:rPr>
        <w:t>.</w:t>
      </w:r>
    </w:p>
    <w:p w:rsidRPr="008743E1" w:rsidR="00201FBC" w:rsidP="00311FE0" w:rsidRDefault="0058276B" w14:paraId="0935029A" w14:textId="75400263">
      <w:pPr>
        <w:pStyle w:val="ListParagraph"/>
        <w:numPr>
          <w:ilvl w:val="1"/>
          <w:numId w:val="11"/>
        </w:numPr>
        <w:rPr>
          <w:rStyle w:val="Strong"/>
          <w:b w:val="0"/>
          <w:bCs w:val="0"/>
        </w:rPr>
      </w:pPr>
      <w:r w:rsidRPr="008743E1">
        <w:rPr>
          <w:rStyle w:val="Strong"/>
          <w:b w:val="0"/>
          <w:bCs w:val="0"/>
        </w:rPr>
        <w:t>Keyword planner</w:t>
      </w:r>
      <w:r w:rsidR="002F1ED6">
        <w:rPr>
          <w:rStyle w:val="Strong"/>
          <w:b w:val="0"/>
          <w:bCs w:val="0"/>
        </w:rPr>
        <w:t>.</w:t>
      </w:r>
    </w:p>
    <w:p w:rsidRPr="008743E1" w:rsidR="00A456CA" w:rsidP="00287819" w:rsidRDefault="00287819" w14:paraId="434002D7" w14:textId="59473817">
      <w:pPr>
        <w:pStyle w:val="ListParagraph"/>
        <w:numPr>
          <w:ilvl w:val="0"/>
          <w:numId w:val="11"/>
        </w:numPr>
        <w:rPr>
          <w:rStyle w:val="Strong"/>
        </w:rPr>
      </w:pPr>
      <w:r w:rsidRPr="008743E1">
        <w:rPr>
          <w:rStyle w:val="Strong"/>
        </w:rPr>
        <w:t>Equipment</w:t>
      </w:r>
    </w:p>
    <w:p w:rsidRPr="008743E1" w:rsidR="004E48D4" w:rsidP="004E48D4" w:rsidRDefault="00B542F3" w14:paraId="33264B67" w14:textId="3CB32CB3">
      <w:pPr>
        <w:pStyle w:val="ListParagraph"/>
        <w:numPr>
          <w:ilvl w:val="1"/>
          <w:numId w:val="11"/>
        </w:numPr>
        <w:rPr>
          <w:rStyle w:val="Strong"/>
        </w:rPr>
      </w:pPr>
      <w:r w:rsidRPr="008743E1">
        <w:rPr>
          <w:rStyle w:val="Strong"/>
          <w:b w:val="0"/>
          <w:bCs w:val="0"/>
        </w:rPr>
        <w:t>Sticky notes</w:t>
      </w:r>
      <w:r w:rsidR="002F1ED6">
        <w:rPr>
          <w:rStyle w:val="Strong"/>
          <w:b w:val="0"/>
          <w:bCs w:val="0"/>
        </w:rPr>
        <w:t>.</w:t>
      </w:r>
    </w:p>
    <w:p w:rsidRPr="008743E1" w:rsidR="004E48D4" w:rsidP="00287819" w:rsidRDefault="004E48D4" w14:paraId="24D68C6A" w14:textId="392598FB">
      <w:pPr>
        <w:pStyle w:val="ListParagraph"/>
        <w:numPr>
          <w:ilvl w:val="0"/>
          <w:numId w:val="11"/>
        </w:numPr>
        <w:rPr>
          <w:rStyle w:val="Strong"/>
        </w:rPr>
      </w:pPr>
      <w:r w:rsidRPr="008743E1">
        <w:rPr>
          <w:rStyle w:val="Strong"/>
        </w:rPr>
        <w:t>Web links</w:t>
      </w:r>
    </w:p>
    <w:p w:rsidRPr="0066711E" w:rsidR="00B02633" w:rsidP="004A0865" w:rsidRDefault="00172163" w14:paraId="794DFCE8" w14:textId="1BBA3B5A">
      <w:pPr>
        <w:pStyle w:val="ListParagraph"/>
        <w:numPr>
          <w:ilvl w:val="1"/>
          <w:numId w:val="11"/>
        </w:numPr>
        <w:rPr>
          <w:rStyle w:val="Strong"/>
          <w:b w:val="0"/>
          <w:bCs w:val="0"/>
          <w:color w:val="EE0000"/>
        </w:rPr>
      </w:pPr>
      <w:hyperlink w:history="1" r:id="rId14">
        <w:r w:rsidRPr="0066711E">
          <w:rPr>
            <w:rStyle w:val="Hyperlink"/>
            <w:color w:val="EE0000"/>
          </w:rPr>
          <w:t>Collaborative wall</w:t>
        </w:r>
      </w:hyperlink>
      <w:r w:rsidR="002F1ED6">
        <w:t>.</w:t>
      </w:r>
      <w:r w:rsidRPr="0066711E" w:rsidR="00B16066">
        <w:rPr>
          <w:rStyle w:val="Strong"/>
          <w:b w:val="0"/>
          <w:bCs w:val="0"/>
          <w:color w:val="EE0000"/>
        </w:rPr>
        <w:t xml:space="preserve"> </w:t>
      </w:r>
    </w:p>
    <w:p w:rsidRPr="00621481" w:rsidR="004A0865" w:rsidDel="00787FC3" w:rsidP="004B0661" w:rsidRDefault="00EA0979" w14:paraId="482453AB" w14:textId="3F7FBEE8">
      <w:pPr>
        <w:pStyle w:val="ListParagraph"/>
        <w:numPr>
          <w:ilvl w:val="1"/>
          <w:numId w:val="11"/>
        </w:numPr>
        <w:rPr>
          <w:rStyle w:val="Hyperlink"/>
          <w:color w:val="EE0000"/>
        </w:rPr>
      </w:pPr>
      <w:hyperlink w:history="1" r:id="rId15">
        <w:r w:rsidRPr="00621481">
          <w:rPr>
            <w:rStyle w:val="Hyperlink"/>
            <w:color w:val="EE0000"/>
          </w:rPr>
          <w:t>ChatGPT</w:t>
        </w:r>
        <w:r w:rsidRPr="00621481" w:rsidR="00C8503D">
          <w:rPr>
            <w:rStyle w:val="Hyperlink"/>
            <w:color w:val="EE0000"/>
          </w:rPr>
          <w:t xml:space="preserve"> </w:t>
        </w:r>
        <w:r w:rsidRPr="00621481">
          <w:rPr>
            <w:rStyle w:val="Hyperlink"/>
            <w:color w:val="EE0000"/>
          </w:rPr>
          <w:t>example</w:t>
        </w:r>
      </w:hyperlink>
      <w:r w:rsidR="002F1ED6">
        <w:t>.</w:t>
      </w:r>
      <w:r w:rsidRPr="00621481" w:rsidR="00B16066">
        <w:rPr>
          <w:rStyle w:val="Hyperlink"/>
          <w:color w:val="EE0000"/>
        </w:rPr>
        <w:t xml:space="preserve"> </w:t>
      </w:r>
    </w:p>
    <w:p w:rsidRPr="008743E1" w:rsidR="004B0661" w:rsidP="004B0661" w:rsidRDefault="0059081F" w14:paraId="66E0CBEB" w14:textId="49AB92AD">
      <w:pPr>
        <w:rPr>
          <w:rStyle w:val="Strong"/>
        </w:rPr>
      </w:pPr>
      <w:r w:rsidRPr="008743E1">
        <w:rPr>
          <w:rStyle w:val="Strong"/>
        </w:rPr>
        <w:t>Learning activities included in this lesson to develop E</w:t>
      </w:r>
      <w:r w:rsidRPr="008743E1" w:rsidR="003E26B3">
        <w:rPr>
          <w:rStyle w:val="Strong"/>
        </w:rPr>
        <w:t>nglish, maths and digital (E</w:t>
      </w:r>
      <w:r w:rsidRPr="008743E1">
        <w:rPr>
          <w:rStyle w:val="Strong"/>
        </w:rPr>
        <w:t>MD</w:t>
      </w:r>
      <w:r w:rsidRPr="008743E1" w:rsidR="003E26B3">
        <w:rPr>
          <w:rStyle w:val="Strong"/>
        </w:rPr>
        <w:t>)</w:t>
      </w:r>
      <w:r w:rsidRPr="008743E1">
        <w:rPr>
          <w:rStyle w:val="Strong"/>
        </w:rPr>
        <w:t xml:space="preserve"> skills</w:t>
      </w:r>
      <w:r w:rsidRPr="008743E1" w:rsidR="004B0661">
        <w:rPr>
          <w:rStyle w:val="Strong"/>
        </w:rPr>
        <w:t xml:space="preserve">: </w:t>
      </w:r>
    </w:p>
    <w:p w:rsidRPr="008743E1" w:rsidR="00D968ED" w:rsidP="00CC397C" w:rsidRDefault="00D968ED" w14:paraId="649EAB39" w14:textId="5B731095">
      <w:r w:rsidRPr="008743E1">
        <w:t xml:space="preserve">Digital: </w:t>
      </w:r>
      <w:r w:rsidRPr="008743E1" w:rsidR="00666796">
        <w:t xml:space="preserve">Learners are developing their skills to </w:t>
      </w:r>
      <w:r w:rsidRPr="008743E1" w:rsidR="00E51D12">
        <w:t>use AI to develop content by determining and refining prompts that need to be included.</w:t>
      </w:r>
    </w:p>
    <w:p w:rsidRPr="008743E1" w:rsidR="004B0661" w:rsidP="004B0661" w:rsidRDefault="00CC397C" w14:paraId="54C7BBBB" w14:textId="58B79112">
      <w:pPr>
        <w:rPr>
          <w:rStyle w:val="Strong"/>
        </w:rPr>
      </w:pPr>
      <w:r w:rsidRPr="008743E1">
        <w:rPr>
          <w:rStyle w:val="Strong"/>
        </w:rPr>
        <w:t xml:space="preserve">SEND </w:t>
      </w:r>
      <w:r w:rsidRPr="008743E1" w:rsidR="00D957C2">
        <w:rPr>
          <w:rStyle w:val="Strong"/>
        </w:rPr>
        <w:t>support</w:t>
      </w:r>
      <w:r w:rsidRPr="008743E1" w:rsidR="004B0661">
        <w:rPr>
          <w:rStyle w:val="Strong"/>
        </w:rPr>
        <w:t xml:space="preserve">: </w:t>
      </w:r>
    </w:p>
    <w:p w:rsidRPr="00CF1684" w:rsidR="00CF1684" w:rsidP="00CF1684" w:rsidRDefault="00CF1684" w14:paraId="5044E3CE" w14:textId="77777777">
      <w:pPr>
        <w:rPr>
          <w:rStyle w:val="Strong"/>
          <w:b w:val="0"/>
          <w:bCs w:val="0"/>
        </w:rPr>
      </w:pPr>
      <w:r w:rsidRPr="00CF1684">
        <w:rPr>
          <w:rStyle w:val="Strong"/>
          <w:b w:val="0"/>
          <w:bCs w:val="0"/>
        </w:rPr>
        <w:t>Multiple means of engagement are supported through individual analysis, paired discussion, group comparison, and whole class reflection. Learners can move between working independently and collaboratively, supporting autonomy and confidence. Iterative activities allow learners to revisit decisions and refine their thinking, reducing pressure on first responses.</w:t>
      </w:r>
    </w:p>
    <w:p w:rsidRPr="00CF1684" w:rsidR="00CF1684" w:rsidP="00CF1684" w:rsidRDefault="00CF1684" w14:paraId="39CBA611" w14:textId="77777777">
      <w:pPr>
        <w:rPr>
          <w:rStyle w:val="Strong"/>
          <w:b w:val="0"/>
          <w:bCs w:val="0"/>
        </w:rPr>
      </w:pPr>
      <w:r w:rsidRPr="00CF1684">
        <w:rPr>
          <w:rStyle w:val="Strong"/>
          <w:b w:val="0"/>
          <w:bCs w:val="0"/>
        </w:rPr>
        <w:t>Multiple means of representation are provided through written briefs, example content, emerging technology cards, AI generated outputs, verbal explanation, and whole class summaries. Concepts are introduced using clear, accessible language and reinforced through practical application.</w:t>
      </w:r>
    </w:p>
    <w:p w:rsidRPr="008743E1" w:rsidR="006703D0" w:rsidRDefault="00CF1684" w14:paraId="4AC4B0A0" w14:textId="27C85475">
      <w:pPr>
        <w:rPr>
          <w:rStyle w:val="Strong"/>
          <w:b w:val="0"/>
        </w:rPr>
      </w:pPr>
      <w:r w:rsidRPr="00CF1684">
        <w:rPr>
          <w:rStyle w:val="Strong"/>
          <w:b w:val="0"/>
          <w:bCs w:val="0"/>
        </w:rPr>
        <w:t>Multiple means of action and expression are built in through written explanations, prompt creation, scoring activities, collaborative wall contributions, and verbal justification. Learners demonstrate understanding in more than one way without reliance on extended written responses.</w:t>
      </w:r>
    </w:p>
    <w:p w:rsidRPr="008743E1" w:rsidR="008920D5" w:rsidRDefault="008920D5" w14:paraId="618FCB93"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055854" w:rsidTr="00B851F6" w14:paraId="67DFC90A" w14:textId="77777777">
        <w:trPr>
          <w:trHeight w:val="567"/>
        </w:trPr>
        <w:tc>
          <w:tcPr>
            <w:tcW w:w="1417" w:type="dxa"/>
            <w:tcBorders>
              <w:bottom w:val="single" w:color="auto" w:sz="4" w:space="0"/>
            </w:tcBorders>
          </w:tcPr>
          <w:p w:rsidRPr="008743E1" w:rsidR="00055854" w:rsidP="006844F6" w:rsidRDefault="00055854" w14:paraId="365BBBD4" w14:textId="788A163D">
            <w:r w:rsidRPr="008743E1">
              <w:rPr>
                <w:b/>
                <w:bCs/>
              </w:rPr>
              <w:t>Timing</w:t>
            </w:r>
          </w:p>
        </w:tc>
        <w:tc>
          <w:tcPr>
            <w:tcW w:w="3756" w:type="dxa"/>
            <w:tcBorders>
              <w:bottom w:val="single" w:color="auto" w:sz="4" w:space="0"/>
            </w:tcBorders>
          </w:tcPr>
          <w:p w:rsidRPr="008743E1" w:rsidR="00055854" w:rsidP="006844F6" w:rsidRDefault="00055854" w14:paraId="78418DB4" w14:textId="3B923BA9">
            <w:r w:rsidRPr="008743E1">
              <w:rPr>
                <w:b/>
                <w:bCs/>
              </w:rPr>
              <w:t>Teacher activity</w:t>
            </w:r>
          </w:p>
        </w:tc>
        <w:tc>
          <w:tcPr>
            <w:tcW w:w="3757" w:type="dxa"/>
            <w:tcBorders>
              <w:bottom w:val="single" w:color="auto" w:sz="4" w:space="0"/>
            </w:tcBorders>
          </w:tcPr>
          <w:p w:rsidRPr="008743E1" w:rsidR="00055854" w:rsidP="006844F6" w:rsidRDefault="00055854" w14:paraId="05E61C7E" w14:textId="740798EF">
            <w:r w:rsidRPr="008743E1">
              <w:rPr>
                <w:b/>
                <w:bCs/>
              </w:rPr>
              <w:t xml:space="preserve">Learner activity </w:t>
            </w:r>
          </w:p>
        </w:tc>
      </w:tr>
      <w:tr w:rsidRPr="008743E1" w:rsidR="00055854" w:rsidTr="00B851F6" w14:paraId="6E195252" w14:textId="77777777">
        <w:trPr>
          <w:trHeight w:val="567"/>
        </w:trPr>
        <w:tc>
          <w:tcPr>
            <w:tcW w:w="1417" w:type="dxa"/>
            <w:tcBorders>
              <w:bottom w:val="nil"/>
            </w:tcBorders>
            <w:shd w:val="clear" w:color="auto" w:fill="D9D9D9" w:themeFill="background1" w:themeFillShade="D9"/>
          </w:tcPr>
          <w:p w:rsidRPr="008743E1" w:rsidR="00055854" w:rsidP="006844F6" w:rsidRDefault="003E4197" w14:paraId="0F30787A" w14:textId="3A23AB1E">
            <w:r w:rsidRPr="008743E1">
              <w:t>10</w:t>
            </w:r>
            <w:r w:rsidRPr="008743E1" w:rsidR="00055854">
              <w:t xml:space="preserve"> minutes</w:t>
            </w:r>
          </w:p>
        </w:tc>
        <w:tc>
          <w:tcPr>
            <w:tcW w:w="3756" w:type="dxa"/>
            <w:tcBorders>
              <w:bottom w:val="nil"/>
            </w:tcBorders>
            <w:shd w:val="clear" w:color="auto" w:fill="D9D9D9" w:themeFill="background1" w:themeFillShade="D9"/>
          </w:tcPr>
          <w:p w:rsidRPr="008743E1" w:rsidR="00055854" w:rsidP="006844F6" w:rsidRDefault="00DA32B5" w14:paraId="518A8CC1" w14:textId="49D40E08">
            <w:r w:rsidRPr="008743E1">
              <w:t xml:space="preserve">Share </w:t>
            </w:r>
            <w:r w:rsidR="00621481">
              <w:t xml:space="preserve">the </w:t>
            </w:r>
            <w:r w:rsidRPr="008743E1">
              <w:t>l</w:t>
            </w:r>
            <w:r w:rsidRPr="008743E1" w:rsidR="00151576">
              <w:t>esson aim</w:t>
            </w:r>
            <w:r w:rsidRPr="008743E1">
              <w:t xml:space="preserve"> </w:t>
            </w:r>
            <w:r w:rsidRPr="008743E1" w:rsidR="004C5E79">
              <w:t xml:space="preserve">and </w:t>
            </w:r>
            <w:r w:rsidR="00621481">
              <w:t xml:space="preserve">the </w:t>
            </w:r>
            <w:r w:rsidRPr="008743E1" w:rsidR="004C5E79">
              <w:t xml:space="preserve">lesson overview </w:t>
            </w:r>
            <w:r w:rsidRPr="008743E1">
              <w:t xml:space="preserve">with </w:t>
            </w:r>
            <w:r w:rsidR="00621481">
              <w:t xml:space="preserve">the </w:t>
            </w:r>
            <w:r w:rsidRPr="008743E1">
              <w:t>class from slide deck.</w:t>
            </w:r>
          </w:p>
        </w:tc>
        <w:tc>
          <w:tcPr>
            <w:tcW w:w="3757" w:type="dxa"/>
            <w:tcBorders>
              <w:bottom w:val="nil"/>
            </w:tcBorders>
            <w:shd w:val="clear" w:color="auto" w:fill="D9D9D9" w:themeFill="background1" w:themeFillShade="D9"/>
          </w:tcPr>
          <w:p w:rsidRPr="008743E1" w:rsidR="00055854" w:rsidP="006844F6" w:rsidRDefault="004C5E79" w14:paraId="4B4696F0" w14:textId="71E46799">
            <w:r w:rsidRPr="008743E1">
              <w:t>Listen, take notes.</w:t>
            </w:r>
          </w:p>
        </w:tc>
      </w:tr>
      <w:tr w:rsidRPr="008743E1" w:rsidR="00055854" w:rsidTr="00B851F6" w14:paraId="3E5B7C6E" w14:textId="77777777">
        <w:trPr>
          <w:trHeight w:val="567"/>
        </w:trPr>
        <w:tc>
          <w:tcPr>
            <w:tcW w:w="1417" w:type="dxa"/>
            <w:tcBorders>
              <w:top w:val="nil"/>
              <w:bottom w:val="nil"/>
            </w:tcBorders>
            <w:shd w:val="clear" w:color="auto" w:fill="D9D9D9" w:themeFill="background1" w:themeFillShade="D9"/>
          </w:tcPr>
          <w:p w:rsidRPr="008743E1" w:rsidR="00055854" w:rsidP="006844F6" w:rsidRDefault="00055854" w14:paraId="5C780B86" w14:textId="14006FE0"/>
        </w:tc>
        <w:tc>
          <w:tcPr>
            <w:tcW w:w="3756" w:type="dxa"/>
            <w:tcBorders>
              <w:top w:val="nil"/>
              <w:bottom w:val="nil"/>
            </w:tcBorders>
            <w:shd w:val="clear" w:color="auto" w:fill="D9D9D9" w:themeFill="background1" w:themeFillShade="D9"/>
          </w:tcPr>
          <w:p w:rsidRPr="008743E1" w:rsidR="00055854" w:rsidP="006844F6" w:rsidRDefault="004745CF" w14:paraId="045EF7B7" w14:textId="3555BD54">
            <w:r w:rsidRPr="008743E1">
              <w:t>Hand out</w:t>
            </w:r>
            <w:r w:rsidRPr="008743E1" w:rsidR="0093439D">
              <w:t xml:space="preserve"> </w:t>
            </w:r>
            <w:r w:rsidRPr="008743E1" w:rsidR="00AD2516">
              <w:rPr>
                <w:b/>
                <w:bCs/>
              </w:rPr>
              <w:t>Emerging technologies cards</w:t>
            </w:r>
            <w:r w:rsidRPr="008743E1" w:rsidR="003E4197">
              <w:t xml:space="preserve">. </w:t>
            </w:r>
            <w:r w:rsidRPr="008743E1" w:rsidR="002A6724">
              <w:t xml:space="preserve">Present details of </w:t>
            </w:r>
            <w:r w:rsidRPr="008743E1" w:rsidR="0022474C">
              <w:t>the activity.</w:t>
            </w:r>
          </w:p>
        </w:tc>
        <w:tc>
          <w:tcPr>
            <w:tcW w:w="3757" w:type="dxa"/>
            <w:tcBorders>
              <w:top w:val="nil"/>
              <w:bottom w:val="nil"/>
            </w:tcBorders>
            <w:shd w:val="clear" w:color="auto" w:fill="D9D9D9" w:themeFill="background1" w:themeFillShade="D9"/>
          </w:tcPr>
          <w:p w:rsidRPr="008743E1" w:rsidR="00055854" w:rsidP="006844F6" w:rsidRDefault="0022474C" w14:paraId="4A51C766" w14:textId="2E745D28">
            <w:r w:rsidRPr="008743E1">
              <w:t>Individually</w:t>
            </w:r>
            <w:r w:rsidRPr="008743E1" w:rsidR="00A15B4E">
              <w:t xml:space="preserve"> match the </w:t>
            </w:r>
            <w:r w:rsidRPr="008743E1">
              <w:t>title of the emerging technology to the appropriate definition.</w:t>
            </w:r>
          </w:p>
        </w:tc>
      </w:tr>
      <w:tr w:rsidRPr="008743E1" w:rsidR="00055854" w:rsidTr="00B851F6" w14:paraId="7F335F3D" w14:textId="77777777">
        <w:trPr>
          <w:trHeight w:val="567"/>
        </w:trPr>
        <w:tc>
          <w:tcPr>
            <w:tcW w:w="1417" w:type="dxa"/>
            <w:tcBorders>
              <w:top w:val="nil"/>
              <w:bottom w:val="single" w:color="auto" w:sz="4" w:space="0"/>
            </w:tcBorders>
            <w:shd w:val="clear" w:color="auto" w:fill="D9D9D9" w:themeFill="background1" w:themeFillShade="D9"/>
          </w:tcPr>
          <w:p w:rsidRPr="008743E1" w:rsidR="00055854" w:rsidP="006844F6" w:rsidRDefault="00055854" w14:paraId="56C162C6" w14:textId="08168D26"/>
        </w:tc>
        <w:tc>
          <w:tcPr>
            <w:tcW w:w="3756" w:type="dxa"/>
            <w:tcBorders>
              <w:top w:val="nil"/>
              <w:bottom w:val="single" w:color="auto" w:sz="4" w:space="0"/>
            </w:tcBorders>
            <w:shd w:val="clear" w:color="auto" w:fill="D9D9D9" w:themeFill="background1" w:themeFillShade="D9"/>
          </w:tcPr>
          <w:p w:rsidRPr="008743E1" w:rsidR="00055854" w:rsidP="006844F6" w:rsidRDefault="0022474C" w14:paraId="53F72576" w14:textId="1A75EE79">
            <w:r w:rsidRPr="008743E1">
              <w:t>Share expected answers from slide deck. Respond to clarification questions.</w:t>
            </w:r>
          </w:p>
        </w:tc>
        <w:tc>
          <w:tcPr>
            <w:tcW w:w="3757" w:type="dxa"/>
            <w:tcBorders>
              <w:top w:val="nil"/>
              <w:bottom w:val="single" w:color="auto" w:sz="4" w:space="0"/>
            </w:tcBorders>
            <w:shd w:val="clear" w:color="auto" w:fill="D9D9D9" w:themeFill="background1" w:themeFillShade="D9"/>
          </w:tcPr>
          <w:p w:rsidRPr="008743E1" w:rsidR="00055854" w:rsidP="006844F6" w:rsidRDefault="0022474C" w14:paraId="4B651069" w14:textId="294A876D">
            <w:r w:rsidRPr="008743E1">
              <w:t>Review answers on slide deck with own answers.  Ask clarification questions if required.</w:t>
            </w:r>
          </w:p>
        </w:tc>
      </w:tr>
      <w:tr w:rsidRPr="008743E1" w:rsidR="00055854" w:rsidTr="00B851F6" w14:paraId="304A1E18" w14:textId="77777777">
        <w:trPr>
          <w:trHeight w:val="567"/>
        </w:trPr>
        <w:tc>
          <w:tcPr>
            <w:tcW w:w="1417" w:type="dxa"/>
            <w:tcBorders>
              <w:bottom w:val="nil"/>
            </w:tcBorders>
          </w:tcPr>
          <w:p w:rsidRPr="008743E1" w:rsidR="00055854" w:rsidP="006844F6" w:rsidRDefault="00833155" w14:paraId="70D991DB" w14:textId="03C37B4F">
            <w:r w:rsidRPr="008743E1">
              <w:t>45</w:t>
            </w:r>
            <w:r w:rsidRPr="008743E1" w:rsidR="00055854">
              <w:t xml:space="preserve"> minutes</w:t>
            </w:r>
          </w:p>
        </w:tc>
        <w:tc>
          <w:tcPr>
            <w:tcW w:w="3756" w:type="dxa"/>
            <w:tcBorders>
              <w:bottom w:val="nil"/>
            </w:tcBorders>
          </w:tcPr>
          <w:p w:rsidRPr="008743E1" w:rsidR="00055854" w:rsidP="006844F6" w:rsidRDefault="00D9541D" w14:paraId="65BD7192" w14:textId="488ED835">
            <w:r w:rsidRPr="008743E1">
              <w:t>Ask learners to organise themselves into</w:t>
            </w:r>
            <w:r w:rsidRPr="008743E1" w:rsidR="00013FBF">
              <w:t xml:space="preserve"> small groups of 3-4. </w:t>
            </w:r>
            <w:r w:rsidRPr="008743E1" w:rsidR="00B2481E">
              <w:t xml:space="preserve">Allow learners to work individually or in pairs, if required.  </w:t>
            </w:r>
          </w:p>
        </w:tc>
        <w:tc>
          <w:tcPr>
            <w:tcW w:w="3757" w:type="dxa"/>
            <w:tcBorders>
              <w:bottom w:val="nil"/>
            </w:tcBorders>
          </w:tcPr>
          <w:p w:rsidRPr="008743E1" w:rsidR="00055854" w:rsidP="006844F6" w:rsidRDefault="00CA7737" w14:paraId="2FBAE759" w14:textId="49177D8F">
            <w:r w:rsidRPr="008743E1">
              <w:t>Move into groups.</w:t>
            </w:r>
            <w:r w:rsidR="0031740D">
              <w:t xml:space="preserve"> Inform teacher of preference for working in groups, pairs or individually.</w:t>
            </w:r>
          </w:p>
        </w:tc>
      </w:tr>
      <w:tr w:rsidRPr="008743E1" w:rsidR="00055854" w:rsidTr="00B851F6" w14:paraId="7BC40102" w14:textId="77777777">
        <w:trPr>
          <w:trHeight w:val="567"/>
        </w:trPr>
        <w:tc>
          <w:tcPr>
            <w:tcW w:w="1417" w:type="dxa"/>
            <w:tcBorders>
              <w:top w:val="nil"/>
              <w:bottom w:val="nil"/>
            </w:tcBorders>
          </w:tcPr>
          <w:p w:rsidRPr="008743E1" w:rsidR="00055854" w:rsidP="006844F6" w:rsidRDefault="00055854" w14:paraId="2671539D" w14:textId="30B57162"/>
        </w:tc>
        <w:tc>
          <w:tcPr>
            <w:tcW w:w="3756" w:type="dxa"/>
            <w:tcBorders>
              <w:top w:val="nil"/>
              <w:bottom w:val="nil"/>
            </w:tcBorders>
          </w:tcPr>
          <w:p w:rsidRPr="008743E1" w:rsidR="00055854" w:rsidP="006844F6" w:rsidRDefault="004745CF" w14:paraId="64A18028" w14:textId="228B4118">
            <w:r w:rsidRPr="008743E1">
              <w:t>Hand out</w:t>
            </w:r>
            <w:r w:rsidRPr="008743E1" w:rsidR="00CE3D9D">
              <w:t xml:space="preserve"> </w:t>
            </w:r>
            <w:r w:rsidR="00621481">
              <w:t xml:space="preserve">the </w:t>
            </w:r>
            <w:r w:rsidRPr="008743E1" w:rsidR="00CE3D9D">
              <w:rPr>
                <w:b/>
                <w:bCs/>
              </w:rPr>
              <w:t>Wellies brief</w:t>
            </w:r>
            <w:r w:rsidRPr="008743E1" w:rsidR="00CE3D9D">
              <w:t xml:space="preserve">. </w:t>
            </w:r>
            <w:r w:rsidRPr="008743E1" w:rsidR="00CA7737">
              <w:t>Read out the content, placing emphasis on key points.  Respond to clarification questions.</w:t>
            </w:r>
          </w:p>
        </w:tc>
        <w:tc>
          <w:tcPr>
            <w:tcW w:w="3757" w:type="dxa"/>
            <w:tcBorders>
              <w:top w:val="nil"/>
              <w:bottom w:val="nil"/>
            </w:tcBorders>
          </w:tcPr>
          <w:p w:rsidRPr="008743E1" w:rsidR="00055854" w:rsidP="006844F6" w:rsidRDefault="00CA7737" w14:paraId="22BE5B5F" w14:textId="5F98515C">
            <w:r w:rsidRPr="008743E1">
              <w:t xml:space="preserve">Listen to the reading </w:t>
            </w:r>
            <w:r w:rsidRPr="008743E1" w:rsidR="003D7D6E">
              <w:t xml:space="preserve">of the </w:t>
            </w:r>
            <w:r w:rsidRPr="008743E1" w:rsidR="003D7D6E">
              <w:rPr>
                <w:b/>
                <w:bCs/>
              </w:rPr>
              <w:t>Wellies brief</w:t>
            </w:r>
            <w:r w:rsidRPr="008743E1">
              <w:t>, noting points of emphasis and highlighting on own copy. Ask clarification questions, if required.</w:t>
            </w:r>
          </w:p>
        </w:tc>
      </w:tr>
      <w:tr w:rsidRPr="008743E1" w:rsidR="002F26AE" w:rsidTr="00B851F6" w14:paraId="00AEE691" w14:textId="77777777">
        <w:trPr>
          <w:trHeight w:val="567"/>
        </w:trPr>
        <w:tc>
          <w:tcPr>
            <w:tcW w:w="1417" w:type="dxa"/>
            <w:tcBorders>
              <w:top w:val="nil"/>
              <w:bottom w:val="nil"/>
            </w:tcBorders>
          </w:tcPr>
          <w:p w:rsidRPr="008743E1" w:rsidR="002F26AE" w:rsidP="006844F6" w:rsidRDefault="002F26AE" w14:paraId="592C6F37" w14:textId="77777777"/>
        </w:tc>
        <w:tc>
          <w:tcPr>
            <w:tcW w:w="3756" w:type="dxa"/>
            <w:tcBorders>
              <w:top w:val="nil"/>
              <w:bottom w:val="nil"/>
            </w:tcBorders>
          </w:tcPr>
          <w:p w:rsidRPr="008743E1" w:rsidR="002F26AE" w:rsidP="006844F6" w:rsidRDefault="00CA7737" w14:paraId="18B37ED4" w14:textId="1179D90B">
            <w:r w:rsidRPr="008743E1">
              <w:t xml:space="preserve">Distribute </w:t>
            </w:r>
            <w:r w:rsidRPr="008743E1" w:rsidR="00CE3D9D">
              <w:rPr>
                <w:b/>
                <w:bCs/>
              </w:rPr>
              <w:t xml:space="preserve">Wellies content </w:t>
            </w:r>
            <w:r w:rsidRPr="008743E1" w:rsidR="00410466">
              <w:rPr>
                <w:b/>
                <w:bCs/>
              </w:rPr>
              <w:t>examples</w:t>
            </w:r>
            <w:r w:rsidRPr="008743E1" w:rsidR="00410466">
              <w:t>. Present</w:t>
            </w:r>
            <w:r w:rsidRPr="008743E1" w:rsidR="002A6724">
              <w:t xml:space="preserve"> details of the </w:t>
            </w:r>
            <w:r w:rsidRPr="008743E1" w:rsidR="00807946">
              <w:t>activity.</w:t>
            </w:r>
          </w:p>
        </w:tc>
        <w:tc>
          <w:tcPr>
            <w:tcW w:w="3757" w:type="dxa"/>
            <w:tcBorders>
              <w:top w:val="nil"/>
              <w:bottom w:val="nil"/>
            </w:tcBorders>
          </w:tcPr>
          <w:p w:rsidRPr="008743E1" w:rsidR="002F26AE" w:rsidP="006844F6" w:rsidRDefault="00FF5C50" w14:paraId="3915496F" w14:textId="3B5EF4A1">
            <w:r w:rsidRPr="008743E1">
              <w:t>In groups</w:t>
            </w:r>
            <w:r w:rsidRPr="008743E1" w:rsidR="00611806">
              <w:t xml:space="preserve"> (or individual or pairs as selected previously) read the three</w:t>
            </w:r>
            <w:r w:rsidRPr="008743E1" w:rsidR="00E228E1">
              <w:t xml:space="preserve"> </w:t>
            </w:r>
            <w:r w:rsidRPr="008743E1" w:rsidR="00E228E1">
              <w:rPr>
                <w:b/>
                <w:bCs/>
              </w:rPr>
              <w:t>Wellies content</w:t>
            </w:r>
            <w:r w:rsidRPr="008743E1" w:rsidR="00611806">
              <w:rPr>
                <w:b/>
                <w:bCs/>
              </w:rPr>
              <w:t xml:space="preserve"> examples</w:t>
            </w:r>
            <w:r w:rsidRPr="008743E1" w:rsidR="00E228E1">
              <w:t>.  Analyse for patterns of similarities</w:t>
            </w:r>
            <w:r w:rsidRPr="008743E1" w:rsidR="003D7D6E">
              <w:t xml:space="preserve"> between examples.  </w:t>
            </w:r>
            <w:r w:rsidRPr="008743E1" w:rsidR="00BB4D69">
              <w:t>Agree</w:t>
            </w:r>
            <w:r w:rsidRPr="008743E1" w:rsidR="003D7D6E">
              <w:t xml:space="preserve"> the example that best matches the brief.</w:t>
            </w:r>
          </w:p>
        </w:tc>
      </w:tr>
      <w:tr w:rsidRPr="008743E1" w:rsidR="00F36FFD" w:rsidTr="00B851F6" w14:paraId="0D017E0A" w14:textId="77777777">
        <w:trPr>
          <w:trHeight w:val="567"/>
        </w:trPr>
        <w:tc>
          <w:tcPr>
            <w:tcW w:w="1417" w:type="dxa"/>
            <w:tcBorders>
              <w:top w:val="nil"/>
              <w:bottom w:val="nil"/>
            </w:tcBorders>
          </w:tcPr>
          <w:p w:rsidRPr="008743E1" w:rsidR="00F36FFD" w:rsidP="006844F6" w:rsidRDefault="00F36FFD" w14:paraId="58287325" w14:textId="77777777"/>
        </w:tc>
        <w:tc>
          <w:tcPr>
            <w:tcW w:w="3756" w:type="dxa"/>
            <w:tcBorders>
              <w:top w:val="nil"/>
              <w:bottom w:val="nil"/>
            </w:tcBorders>
          </w:tcPr>
          <w:p w:rsidRPr="008743E1" w:rsidR="00F36FFD" w:rsidP="006844F6" w:rsidRDefault="00FC2F6E" w14:paraId="22D63413" w14:textId="3E410331">
            <w:r w:rsidRPr="008743E1">
              <w:t>Instruct learners to move into new groups</w:t>
            </w:r>
            <w:r w:rsidRPr="008743E1" w:rsidR="006D6AFC">
              <w:t xml:space="preserve"> of 3-4</w:t>
            </w:r>
            <w:r w:rsidRPr="008743E1">
              <w:t>.</w:t>
            </w:r>
            <w:r w:rsidRPr="008743E1" w:rsidR="006D6AFC">
              <w:t xml:space="preserve">  </w:t>
            </w:r>
          </w:p>
        </w:tc>
        <w:tc>
          <w:tcPr>
            <w:tcW w:w="3757" w:type="dxa"/>
            <w:tcBorders>
              <w:top w:val="nil"/>
              <w:bottom w:val="nil"/>
            </w:tcBorders>
          </w:tcPr>
          <w:p w:rsidRPr="008743E1" w:rsidR="00F36FFD" w:rsidP="006844F6" w:rsidRDefault="006D6AFC" w14:paraId="0E988A62" w14:textId="5E3E38DC">
            <w:r w:rsidRPr="008743E1">
              <w:t>Move into organised groups.  Each new group</w:t>
            </w:r>
            <w:r w:rsidRPr="008743E1" w:rsidR="008C2E7B">
              <w:t xml:space="preserve"> is to be made of individuals from other groups.</w:t>
            </w:r>
          </w:p>
        </w:tc>
      </w:tr>
      <w:tr w:rsidRPr="008743E1" w:rsidR="002E2F7E" w:rsidTr="00B851F6" w14:paraId="26A02A96" w14:textId="77777777">
        <w:trPr>
          <w:trHeight w:val="567"/>
        </w:trPr>
        <w:tc>
          <w:tcPr>
            <w:tcW w:w="1417" w:type="dxa"/>
            <w:tcBorders>
              <w:top w:val="nil"/>
              <w:bottom w:val="nil"/>
            </w:tcBorders>
          </w:tcPr>
          <w:p w:rsidRPr="008743E1" w:rsidR="002E2F7E" w:rsidP="006844F6" w:rsidRDefault="002E2F7E" w14:paraId="66739994" w14:textId="77777777"/>
        </w:tc>
        <w:tc>
          <w:tcPr>
            <w:tcW w:w="3756" w:type="dxa"/>
            <w:tcBorders>
              <w:top w:val="nil"/>
              <w:bottom w:val="nil"/>
            </w:tcBorders>
          </w:tcPr>
          <w:p w:rsidRPr="008743E1" w:rsidR="002E2F7E" w:rsidP="006844F6" w:rsidRDefault="002E2F7E" w14:paraId="7BD7B601" w14:textId="177B58C9">
            <w:r w:rsidRPr="008743E1">
              <w:t>Present details of the activity.</w:t>
            </w:r>
          </w:p>
        </w:tc>
        <w:tc>
          <w:tcPr>
            <w:tcW w:w="3757" w:type="dxa"/>
            <w:tcBorders>
              <w:top w:val="nil"/>
              <w:bottom w:val="nil"/>
            </w:tcBorders>
          </w:tcPr>
          <w:p w:rsidRPr="008743E1" w:rsidR="002E2F7E" w:rsidP="006844F6" w:rsidRDefault="002E2F7E" w14:paraId="1D6E2C24" w14:textId="3BCD1BD2">
            <w:r w:rsidRPr="008743E1">
              <w:t>Listen, ask clarification questions.</w:t>
            </w:r>
          </w:p>
        </w:tc>
      </w:tr>
      <w:tr w:rsidRPr="008743E1" w:rsidR="006D6AFC" w:rsidTr="00B851F6" w14:paraId="6750A7B1" w14:textId="77777777">
        <w:trPr>
          <w:trHeight w:val="567"/>
        </w:trPr>
        <w:tc>
          <w:tcPr>
            <w:tcW w:w="1417" w:type="dxa"/>
            <w:tcBorders>
              <w:top w:val="nil"/>
              <w:bottom w:val="nil"/>
            </w:tcBorders>
          </w:tcPr>
          <w:p w:rsidRPr="008743E1" w:rsidR="006D6AFC" w:rsidP="006844F6" w:rsidRDefault="006D6AFC" w14:paraId="155B337B" w14:textId="77777777"/>
        </w:tc>
        <w:tc>
          <w:tcPr>
            <w:tcW w:w="3756" w:type="dxa"/>
            <w:tcBorders>
              <w:top w:val="nil"/>
              <w:bottom w:val="nil"/>
            </w:tcBorders>
          </w:tcPr>
          <w:p w:rsidRPr="008743E1" w:rsidR="002D381D" w:rsidP="006844F6" w:rsidRDefault="002E2F7E" w14:paraId="66D2B0F3" w14:textId="077DD056">
            <w:r w:rsidRPr="008743E1">
              <w:t>Circulate to provide support, answer questions, address misconceptions, ask probing questions.</w:t>
            </w:r>
          </w:p>
        </w:tc>
        <w:tc>
          <w:tcPr>
            <w:tcW w:w="3757" w:type="dxa"/>
            <w:tcBorders>
              <w:top w:val="nil"/>
              <w:bottom w:val="nil"/>
            </w:tcBorders>
          </w:tcPr>
          <w:p w:rsidRPr="008743E1" w:rsidR="006D6AFC" w:rsidP="006844F6" w:rsidRDefault="00586AA4" w14:paraId="3BDB4E1E" w14:textId="3D85E78B">
            <w:r w:rsidRPr="008743E1">
              <w:t>Each new group shares the views of the previous group and reasons why they chose the brief. Each person listens</w:t>
            </w:r>
            <w:r w:rsidRPr="008743E1" w:rsidR="002D381D">
              <w:t>.  There is then a discussion to see if this new group makes a different choice.</w:t>
            </w:r>
          </w:p>
        </w:tc>
      </w:tr>
      <w:tr w:rsidRPr="008743E1" w:rsidR="00634BCC" w:rsidTr="00B851F6" w14:paraId="2CE4E92B" w14:textId="77777777">
        <w:trPr>
          <w:trHeight w:val="567"/>
        </w:trPr>
        <w:tc>
          <w:tcPr>
            <w:tcW w:w="1417" w:type="dxa"/>
            <w:tcBorders>
              <w:top w:val="nil"/>
              <w:bottom w:val="nil"/>
            </w:tcBorders>
          </w:tcPr>
          <w:p w:rsidRPr="008743E1" w:rsidR="00634BCC" w:rsidP="006844F6" w:rsidRDefault="00634BCC" w14:paraId="76045762" w14:textId="77777777"/>
        </w:tc>
        <w:tc>
          <w:tcPr>
            <w:tcW w:w="3756" w:type="dxa"/>
            <w:tcBorders>
              <w:top w:val="nil"/>
              <w:bottom w:val="nil"/>
            </w:tcBorders>
          </w:tcPr>
          <w:p w:rsidRPr="008743E1" w:rsidR="00634BCC" w:rsidP="006844F6" w:rsidRDefault="002A6724" w14:paraId="1F995077" w14:textId="74B47C70">
            <w:r w:rsidRPr="008743E1">
              <w:t>Present details of the</w:t>
            </w:r>
            <w:r w:rsidRPr="008743E1" w:rsidR="00634BCC">
              <w:t xml:space="preserve"> activity.</w:t>
            </w:r>
          </w:p>
        </w:tc>
        <w:tc>
          <w:tcPr>
            <w:tcW w:w="3757" w:type="dxa"/>
            <w:tcBorders>
              <w:top w:val="nil"/>
              <w:bottom w:val="nil"/>
            </w:tcBorders>
          </w:tcPr>
          <w:p w:rsidRPr="008743E1" w:rsidR="00634BCC" w:rsidP="006844F6" w:rsidRDefault="00634BCC" w14:paraId="57B098DB" w14:textId="0A00EE93">
            <w:r w:rsidRPr="008743E1">
              <w:t>Listen, ask clarification questions</w:t>
            </w:r>
            <w:r w:rsidRPr="008743E1" w:rsidR="006B7AE2">
              <w:t>, if required</w:t>
            </w:r>
            <w:r w:rsidRPr="008743E1">
              <w:t>.</w:t>
            </w:r>
          </w:p>
        </w:tc>
      </w:tr>
      <w:tr w:rsidRPr="008743E1" w:rsidR="006D6AFC" w:rsidTr="00B851F6" w14:paraId="4D395736" w14:textId="77777777">
        <w:trPr>
          <w:trHeight w:val="567"/>
        </w:trPr>
        <w:tc>
          <w:tcPr>
            <w:tcW w:w="1417" w:type="dxa"/>
            <w:tcBorders>
              <w:top w:val="nil"/>
              <w:bottom w:val="nil"/>
            </w:tcBorders>
          </w:tcPr>
          <w:p w:rsidRPr="008743E1" w:rsidR="006D6AFC" w:rsidP="006844F6" w:rsidRDefault="006D6AFC" w14:paraId="6E91ED4F" w14:textId="77777777"/>
        </w:tc>
        <w:tc>
          <w:tcPr>
            <w:tcW w:w="3756" w:type="dxa"/>
            <w:tcBorders>
              <w:top w:val="nil"/>
              <w:bottom w:val="nil"/>
            </w:tcBorders>
          </w:tcPr>
          <w:p w:rsidRPr="008743E1" w:rsidR="006D6AFC" w:rsidP="006844F6" w:rsidRDefault="002E2F7E" w14:paraId="6F49F4C5" w14:textId="72237788">
            <w:r w:rsidRPr="008743E1">
              <w:t>Circulate to provide support, answer questions, address misconceptions, ask probing questions.</w:t>
            </w:r>
          </w:p>
        </w:tc>
        <w:tc>
          <w:tcPr>
            <w:tcW w:w="3757" w:type="dxa"/>
            <w:tcBorders>
              <w:top w:val="nil"/>
              <w:bottom w:val="nil"/>
            </w:tcBorders>
          </w:tcPr>
          <w:p w:rsidRPr="008743E1" w:rsidR="006D6AFC" w:rsidP="006844F6" w:rsidRDefault="00454B23" w14:paraId="03401A30" w14:textId="4DF8F203">
            <w:r w:rsidRPr="008743E1">
              <w:t>Individually, on a stic</w:t>
            </w:r>
            <w:r w:rsidRPr="008743E1" w:rsidR="00841307">
              <w:t>k</w:t>
            </w:r>
            <w:r w:rsidRPr="008743E1">
              <w:t>y note, learners explain their own choice</w:t>
            </w:r>
            <w:r w:rsidRPr="008743E1" w:rsidR="00841307">
              <w:t xml:space="preserve"> of </w:t>
            </w:r>
            <w:r w:rsidRPr="008743E1" w:rsidR="00841307">
              <w:rPr>
                <w:b/>
                <w:bCs/>
              </w:rPr>
              <w:t>Wellies content example</w:t>
            </w:r>
            <w:r w:rsidRPr="008743E1" w:rsidR="00A951B4">
              <w:rPr>
                <w:b/>
                <w:bCs/>
              </w:rPr>
              <w:t>s</w:t>
            </w:r>
            <w:r w:rsidRPr="008743E1" w:rsidR="00841307">
              <w:t xml:space="preserve">.  </w:t>
            </w:r>
          </w:p>
        </w:tc>
      </w:tr>
      <w:tr w:rsidRPr="008743E1" w:rsidR="00634BCC" w:rsidTr="00B851F6" w14:paraId="3D378B28" w14:textId="77777777">
        <w:trPr>
          <w:trHeight w:val="567"/>
        </w:trPr>
        <w:tc>
          <w:tcPr>
            <w:tcW w:w="1417" w:type="dxa"/>
            <w:tcBorders>
              <w:top w:val="nil"/>
              <w:bottom w:val="nil"/>
            </w:tcBorders>
          </w:tcPr>
          <w:p w:rsidRPr="008743E1" w:rsidR="00634BCC" w:rsidP="006844F6" w:rsidRDefault="00634BCC" w14:paraId="12FD7CF5" w14:textId="77777777"/>
        </w:tc>
        <w:tc>
          <w:tcPr>
            <w:tcW w:w="3756" w:type="dxa"/>
            <w:tcBorders>
              <w:top w:val="nil"/>
              <w:bottom w:val="nil"/>
            </w:tcBorders>
          </w:tcPr>
          <w:p w:rsidRPr="008743E1" w:rsidR="00634BCC" w:rsidP="006844F6" w:rsidRDefault="00FA3C9C" w14:paraId="21AF7CDA" w14:textId="018B2D37">
            <w:r w:rsidRPr="008743E1">
              <w:t>Review responses and identify 3-4 to highlight to the class.</w:t>
            </w:r>
          </w:p>
        </w:tc>
        <w:tc>
          <w:tcPr>
            <w:tcW w:w="3757" w:type="dxa"/>
            <w:tcBorders>
              <w:top w:val="nil"/>
              <w:bottom w:val="nil"/>
            </w:tcBorders>
          </w:tcPr>
          <w:p w:rsidRPr="008743E1" w:rsidR="00634BCC" w:rsidP="006844F6" w:rsidRDefault="00FA3C9C" w14:paraId="6455735C" w14:textId="1981BE12">
            <w:r w:rsidRPr="008743E1">
              <w:t>Learners add their sticky note to the wall.</w:t>
            </w:r>
          </w:p>
        </w:tc>
      </w:tr>
      <w:tr w:rsidRPr="008743E1" w:rsidR="00FA3C9C" w:rsidTr="00B851F6" w14:paraId="0EAB9845" w14:textId="77777777">
        <w:trPr>
          <w:trHeight w:val="567"/>
        </w:trPr>
        <w:tc>
          <w:tcPr>
            <w:tcW w:w="1417" w:type="dxa"/>
            <w:tcBorders>
              <w:top w:val="nil"/>
              <w:bottom w:val="nil"/>
            </w:tcBorders>
          </w:tcPr>
          <w:p w:rsidRPr="008743E1" w:rsidR="00FA3C9C" w:rsidP="006844F6" w:rsidRDefault="00FA3C9C" w14:paraId="5B41364E" w14:textId="77777777"/>
        </w:tc>
        <w:tc>
          <w:tcPr>
            <w:tcW w:w="3756" w:type="dxa"/>
            <w:tcBorders>
              <w:top w:val="nil"/>
              <w:bottom w:val="nil"/>
            </w:tcBorders>
          </w:tcPr>
          <w:p w:rsidRPr="008743E1" w:rsidR="00FA3C9C" w:rsidP="006844F6" w:rsidRDefault="00FA3C9C" w14:paraId="6FCD277F" w14:textId="6C19A021">
            <w:r w:rsidRPr="008743E1">
              <w:t xml:space="preserve">Highlight to the class 3-4 </w:t>
            </w:r>
            <w:r w:rsidRPr="008743E1" w:rsidR="00682AEC">
              <w:t>explanations from learners focusing on where valid points were made and explained.</w:t>
            </w:r>
          </w:p>
        </w:tc>
        <w:tc>
          <w:tcPr>
            <w:tcW w:w="3757" w:type="dxa"/>
            <w:tcBorders>
              <w:top w:val="nil"/>
              <w:bottom w:val="nil"/>
            </w:tcBorders>
          </w:tcPr>
          <w:p w:rsidRPr="008743E1" w:rsidR="00FA3C9C" w:rsidP="006844F6" w:rsidRDefault="00682AEC" w14:paraId="2C71392F" w14:textId="255E25CE">
            <w:r w:rsidRPr="008743E1">
              <w:t>Listen, take notes, ask clarification questions</w:t>
            </w:r>
            <w:r w:rsidRPr="008743E1" w:rsidR="006B7AE2">
              <w:t>, if required</w:t>
            </w:r>
            <w:r w:rsidRPr="008743E1">
              <w:t>.</w:t>
            </w:r>
          </w:p>
        </w:tc>
      </w:tr>
      <w:tr w:rsidRPr="008743E1" w:rsidR="00115BD6" w:rsidTr="00B851F6" w14:paraId="2A209603" w14:textId="77777777">
        <w:trPr>
          <w:trHeight w:val="567"/>
        </w:trPr>
        <w:tc>
          <w:tcPr>
            <w:tcW w:w="1417" w:type="dxa"/>
            <w:tcBorders>
              <w:bottom w:val="nil"/>
            </w:tcBorders>
            <w:shd w:val="clear" w:color="auto" w:fill="D9D9D9" w:themeFill="background1" w:themeFillShade="D9"/>
          </w:tcPr>
          <w:p w:rsidRPr="008743E1" w:rsidR="00115BD6" w:rsidP="00115BD6" w:rsidRDefault="00833155" w14:paraId="7EC44840" w14:textId="55259BFC">
            <w:r w:rsidRPr="008743E1">
              <w:t>45</w:t>
            </w:r>
            <w:r w:rsidRPr="008743E1" w:rsidR="00115BD6">
              <w:t xml:space="preserve"> minutes</w:t>
            </w:r>
          </w:p>
        </w:tc>
        <w:tc>
          <w:tcPr>
            <w:tcW w:w="3756" w:type="dxa"/>
            <w:tcBorders>
              <w:bottom w:val="nil"/>
            </w:tcBorders>
            <w:shd w:val="clear" w:color="auto" w:fill="D9D9D9" w:themeFill="background1" w:themeFillShade="D9"/>
          </w:tcPr>
          <w:p w:rsidRPr="008743E1" w:rsidR="00115BD6" w:rsidP="00115BD6" w:rsidRDefault="00797C4B" w14:paraId="4B14C2C0" w14:textId="25AB98F3">
            <w:r w:rsidRPr="008743E1">
              <w:t>Organise learners into their original groupings.</w:t>
            </w:r>
          </w:p>
        </w:tc>
        <w:tc>
          <w:tcPr>
            <w:tcW w:w="3757" w:type="dxa"/>
            <w:tcBorders>
              <w:bottom w:val="nil"/>
            </w:tcBorders>
            <w:shd w:val="clear" w:color="auto" w:fill="D9D9D9" w:themeFill="background1" w:themeFillShade="D9"/>
          </w:tcPr>
          <w:p w:rsidRPr="008743E1" w:rsidR="00115BD6" w:rsidP="00115BD6" w:rsidRDefault="00797C4B" w14:paraId="76801132" w14:textId="7657D5E3">
            <w:r w:rsidRPr="008743E1">
              <w:t>Sit with the original groupings.</w:t>
            </w:r>
          </w:p>
        </w:tc>
      </w:tr>
      <w:tr w:rsidRPr="008743E1" w:rsidR="00DE1C58" w:rsidTr="00B851F6" w14:paraId="174C3A3E"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2902A07F" w14:textId="77777777"/>
        </w:tc>
        <w:tc>
          <w:tcPr>
            <w:tcW w:w="3756" w:type="dxa"/>
            <w:tcBorders>
              <w:top w:val="nil"/>
              <w:bottom w:val="nil"/>
            </w:tcBorders>
            <w:shd w:val="clear" w:color="auto" w:fill="D9D9D9" w:themeFill="background1" w:themeFillShade="D9"/>
          </w:tcPr>
          <w:p w:rsidRPr="008743E1" w:rsidR="00DE1C58" w:rsidP="00DE1C58" w:rsidRDefault="00DE1C58" w14:paraId="64D3DFA8" w14:textId="62AFA6B8">
            <w:r w:rsidRPr="008743E1">
              <w:t xml:space="preserve">Present summary of marketing principles from the slide deck.  </w:t>
            </w:r>
          </w:p>
        </w:tc>
        <w:tc>
          <w:tcPr>
            <w:tcW w:w="3757" w:type="dxa"/>
            <w:tcBorders>
              <w:top w:val="nil"/>
              <w:bottom w:val="nil"/>
            </w:tcBorders>
            <w:shd w:val="clear" w:color="auto" w:fill="D9D9D9" w:themeFill="background1" w:themeFillShade="D9"/>
          </w:tcPr>
          <w:p w:rsidRPr="008743E1" w:rsidR="00DE1C58" w:rsidP="00DE1C58" w:rsidRDefault="00DE1C58" w14:paraId="2F3820BA" w14:textId="079BC327">
            <w:r w:rsidRPr="008743E1">
              <w:t>Listen, ask clarification questions, if required.</w:t>
            </w:r>
          </w:p>
        </w:tc>
      </w:tr>
      <w:tr w:rsidRPr="008743E1" w:rsidR="00DE1C58" w:rsidTr="00B851F6" w14:paraId="00135D7F"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47B9CB4B" w14:textId="77777777"/>
        </w:tc>
        <w:tc>
          <w:tcPr>
            <w:tcW w:w="3756" w:type="dxa"/>
            <w:tcBorders>
              <w:top w:val="nil"/>
              <w:bottom w:val="nil"/>
            </w:tcBorders>
            <w:shd w:val="clear" w:color="auto" w:fill="D9D9D9" w:themeFill="background1" w:themeFillShade="D9"/>
          </w:tcPr>
          <w:p w:rsidRPr="008743E1" w:rsidR="00DE1C58" w:rsidP="00DE1C58" w:rsidRDefault="00DE1C58" w14:paraId="3DB8D689" w14:textId="02291BD8">
            <w:r w:rsidRPr="008743E1">
              <w:t>Ask learners to reflect on the question on the slide deck.</w:t>
            </w:r>
          </w:p>
        </w:tc>
        <w:tc>
          <w:tcPr>
            <w:tcW w:w="3757" w:type="dxa"/>
            <w:tcBorders>
              <w:top w:val="nil"/>
              <w:bottom w:val="nil"/>
            </w:tcBorders>
            <w:shd w:val="clear" w:color="auto" w:fill="D9D9D9" w:themeFill="background1" w:themeFillShade="D9"/>
          </w:tcPr>
          <w:p w:rsidRPr="008743E1" w:rsidR="00DE1C58" w:rsidP="00DE1C58" w:rsidRDefault="0031740D" w14:paraId="770B1AE3" w14:textId="5DEEB44D">
            <w:r>
              <w:t>Respond to the question on the slide deck</w:t>
            </w:r>
            <w:r w:rsidR="004771D3">
              <w:t>.</w:t>
            </w:r>
            <w:r>
              <w:t xml:space="preserve"> Is</w:t>
            </w:r>
            <w:r w:rsidRPr="008743E1" w:rsidR="00DE1C58">
              <w:t xml:space="preserve"> the Wellies content example selected previously is still the best choice</w:t>
            </w:r>
            <w:r>
              <w:t>?</w:t>
            </w:r>
          </w:p>
        </w:tc>
      </w:tr>
      <w:tr w:rsidRPr="008743E1" w:rsidR="00DE1C58" w:rsidTr="00EE720F" w14:paraId="02E04128" w14:textId="77777777">
        <w:trPr>
          <w:trHeight w:val="1168"/>
        </w:trPr>
        <w:tc>
          <w:tcPr>
            <w:tcW w:w="1417" w:type="dxa"/>
            <w:tcBorders>
              <w:top w:val="nil"/>
              <w:bottom w:val="nil"/>
            </w:tcBorders>
            <w:shd w:val="clear" w:color="auto" w:fill="D9D9D9" w:themeFill="background1" w:themeFillShade="D9"/>
          </w:tcPr>
          <w:p w:rsidRPr="008743E1" w:rsidR="00DE1C58" w:rsidP="00DE1C58" w:rsidRDefault="00DE1C58" w14:paraId="43F4FCFA" w14:textId="77777777"/>
        </w:tc>
        <w:tc>
          <w:tcPr>
            <w:tcW w:w="3756" w:type="dxa"/>
            <w:tcBorders>
              <w:top w:val="nil"/>
              <w:bottom w:val="nil"/>
            </w:tcBorders>
            <w:shd w:val="clear" w:color="auto" w:fill="D9D9D9" w:themeFill="background1" w:themeFillShade="D9"/>
          </w:tcPr>
          <w:p w:rsidRPr="008743E1" w:rsidR="00DE1C58" w:rsidP="00DE1C58" w:rsidRDefault="00DE1C58" w14:paraId="2899CFEC" w14:textId="5D3B4F47">
            <w:r w:rsidRPr="008743E1">
              <w:t>Present an introduction to the concept of ‘prompts’ from the slide deck.</w:t>
            </w:r>
          </w:p>
        </w:tc>
        <w:tc>
          <w:tcPr>
            <w:tcW w:w="3757" w:type="dxa"/>
            <w:tcBorders>
              <w:top w:val="nil"/>
              <w:bottom w:val="nil"/>
            </w:tcBorders>
            <w:shd w:val="clear" w:color="auto" w:fill="D9D9D9" w:themeFill="background1" w:themeFillShade="D9"/>
          </w:tcPr>
          <w:p w:rsidRPr="008743E1" w:rsidR="00DE1C58" w:rsidP="00DE1C58" w:rsidRDefault="00DE1C58" w14:paraId="2FCA670E" w14:textId="475D4610">
            <w:r w:rsidRPr="008743E1">
              <w:t>Listen and ask clarification questions, if required.</w:t>
            </w:r>
          </w:p>
        </w:tc>
      </w:tr>
      <w:tr w:rsidRPr="008743E1" w:rsidR="00DE1C58" w:rsidTr="00B851F6" w14:paraId="1A32E8A9"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3D9AC2CA" w14:textId="77777777"/>
        </w:tc>
        <w:tc>
          <w:tcPr>
            <w:tcW w:w="3756" w:type="dxa"/>
            <w:tcBorders>
              <w:top w:val="nil"/>
              <w:bottom w:val="nil"/>
            </w:tcBorders>
            <w:shd w:val="clear" w:color="auto" w:fill="D9D9D9" w:themeFill="background1" w:themeFillShade="D9"/>
          </w:tcPr>
          <w:p w:rsidRPr="008743E1" w:rsidR="00DE1C58" w:rsidP="00DE1C58" w:rsidRDefault="00DE1C58" w14:paraId="752F95C6" w14:textId="483D136E">
            <w:r w:rsidRPr="008743E1">
              <w:t xml:space="preserve">Direct learners to the </w:t>
            </w:r>
            <w:hyperlink w:history="1" r:id="rId16">
              <w:r w:rsidRPr="008743E1">
                <w:rPr>
                  <w:rStyle w:val="Hyperlink"/>
                  <w:b/>
                </w:rPr>
                <w:t>ChatGPT</w:t>
              </w:r>
            </w:hyperlink>
            <w:r w:rsidR="00E0266E">
              <w:t xml:space="preserve"> </w:t>
            </w:r>
            <w:r w:rsidRPr="00EE720F" w:rsidR="00E0266E">
              <w:rPr>
                <w:b/>
                <w:bCs/>
                <w:color w:val="EE0000"/>
              </w:rPr>
              <w:t>example</w:t>
            </w:r>
            <w:r w:rsidRPr="00EE720F">
              <w:rPr>
                <w:b/>
                <w:bCs/>
                <w:color w:val="EE0000"/>
              </w:rPr>
              <w:t xml:space="preserve"> </w:t>
            </w:r>
            <w:r w:rsidRPr="008743E1">
              <w:t>link for one of the Wellies content examples.</w:t>
            </w:r>
          </w:p>
        </w:tc>
        <w:tc>
          <w:tcPr>
            <w:tcW w:w="3757" w:type="dxa"/>
            <w:tcBorders>
              <w:top w:val="nil"/>
              <w:bottom w:val="nil"/>
            </w:tcBorders>
            <w:shd w:val="clear" w:color="auto" w:fill="D9D9D9" w:themeFill="background1" w:themeFillShade="D9"/>
          </w:tcPr>
          <w:p w:rsidRPr="008743E1" w:rsidR="00DE1C58" w:rsidP="00DE1C58" w:rsidRDefault="00DE1C58" w14:paraId="3D91B754" w14:textId="165E70B5">
            <w:r w:rsidRPr="008743E1">
              <w:t xml:space="preserve">Individually access the Wellies content </w:t>
            </w:r>
            <w:hyperlink w:history="1" r:id="rId17">
              <w:r w:rsidRPr="008743E1">
                <w:rPr>
                  <w:rStyle w:val="Hyperlink"/>
                  <w:b/>
                </w:rPr>
                <w:t>ChatGPT</w:t>
              </w:r>
            </w:hyperlink>
            <w:r w:rsidR="003E45F8">
              <w:t xml:space="preserve"> </w:t>
            </w:r>
            <w:r w:rsidRPr="00EE720F" w:rsidR="003E45F8">
              <w:rPr>
                <w:b/>
                <w:bCs/>
                <w:color w:val="EE0000"/>
              </w:rPr>
              <w:t>example</w:t>
            </w:r>
            <w:r w:rsidRPr="008743E1">
              <w:t xml:space="preserve">.  </w:t>
            </w:r>
          </w:p>
        </w:tc>
      </w:tr>
      <w:tr w:rsidRPr="008743E1" w:rsidR="00DE1C58" w:rsidTr="00B851F6" w14:paraId="3E42D7DD"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6DC3BC64" w14:textId="77777777"/>
        </w:tc>
        <w:tc>
          <w:tcPr>
            <w:tcW w:w="3756" w:type="dxa"/>
            <w:tcBorders>
              <w:top w:val="nil"/>
              <w:bottom w:val="nil"/>
            </w:tcBorders>
            <w:shd w:val="clear" w:color="auto" w:fill="D9D9D9" w:themeFill="background1" w:themeFillShade="D9"/>
          </w:tcPr>
          <w:p w:rsidRPr="008743E1" w:rsidR="00DE1C58" w:rsidP="00DE1C58" w:rsidRDefault="00DE1C58" w14:paraId="091F3A99" w14:textId="65041323">
            <w:r w:rsidRPr="008743E1">
              <w:t xml:space="preserve">Present details of the activity.  </w:t>
            </w:r>
          </w:p>
        </w:tc>
        <w:tc>
          <w:tcPr>
            <w:tcW w:w="3757" w:type="dxa"/>
            <w:tcBorders>
              <w:top w:val="nil"/>
              <w:bottom w:val="nil"/>
            </w:tcBorders>
            <w:shd w:val="clear" w:color="auto" w:fill="D9D9D9" w:themeFill="background1" w:themeFillShade="D9"/>
          </w:tcPr>
          <w:p w:rsidRPr="008743E1" w:rsidR="00DE1C58" w:rsidP="00DE1C58" w:rsidRDefault="00DE1C58" w14:paraId="0E17B336" w14:textId="160201A2">
            <w:r w:rsidRPr="008743E1">
              <w:t>Listen and ask clarification questions, if required.</w:t>
            </w:r>
          </w:p>
        </w:tc>
      </w:tr>
      <w:tr w:rsidRPr="008743E1" w:rsidR="00DE1C58" w:rsidTr="00B851F6" w14:paraId="059C49EA"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28BFBE70" w14:textId="77777777"/>
        </w:tc>
        <w:tc>
          <w:tcPr>
            <w:tcW w:w="3756" w:type="dxa"/>
            <w:tcBorders>
              <w:top w:val="nil"/>
              <w:bottom w:val="nil"/>
            </w:tcBorders>
            <w:shd w:val="clear" w:color="auto" w:fill="D9D9D9" w:themeFill="background1" w:themeFillShade="D9"/>
          </w:tcPr>
          <w:p w:rsidRPr="008743E1" w:rsidR="00DE1C58" w:rsidP="00DE1C58" w:rsidRDefault="00DE1C58" w14:paraId="5EF99C29" w14:textId="6CE9EBB3">
            <w:r w:rsidRPr="008743E1">
              <w:t>Assist learners with any technological issues.</w:t>
            </w:r>
          </w:p>
        </w:tc>
        <w:tc>
          <w:tcPr>
            <w:tcW w:w="3757" w:type="dxa"/>
            <w:tcBorders>
              <w:top w:val="nil"/>
              <w:bottom w:val="nil"/>
            </w:tcBorders>
            <w:shd w:val="clear" w:color="auto" w:fill="D9D9D9" w:themeFill="background1" w:themeFillShade="D9"/>
          </w:tcPr>
          <w:p w:rsidRPr="008743E1" w:rsidR="00DE1C58" w:rsidP="00DE1C58" w:rsidRDefault="001C21D8" w14:paraId="28E8CA0E" w14:textId="56215DD5">
            <w:r w:rsidRPr="008743E1">
              <w:t>Individually a</w:t>
            </w:r>
            <w:r w:rsidRPr="008743E1" w:rsidR="00DE1C58">
              <w:t xml:space="preserve">dd a new prompt that considers the target audience. Run the prompt.  </w:t>
            </w:r>
          </w:p>
        </w:tc>
      </w:tr>
      <w:tr w:rsidRPr="008743E1" w:rsidR="00DE1C58" w:rsidTr="00B851F6" w14:paraId="5F77FC26"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18E553F2" w14:textId="77777777"/>
        </w:tc>
        <w:tc>
          <w:tcPr>
            <w:tcW w:w="3756" w:type="dxa"/>
            <w:tcBorders>
              <w:top w:val="nil"/>
              <w:bottom w:val="nil"/>
            </w:tcBorders>
            <w:shd w:val="clear" w:color="auto" w:fill="D9D9D9" w:themeFill="background1" w:themeFillShade="D9"/>
          </w:tcPr>
          <w:p w:rsidRPr="008743E1" w:rsidR="00DE1C58" w:rsidP="00DE1C58" w:rsidRDefault="00DE1C58" w14:paraId="30D2352B" w14:textId="09F62E96">
            <w:r w:rsidRPr="008743E1">
              <w:t xml:space="preserve">Circulate to provide support, answer questions, address misconceptions, </w:t>
            </w:r>
            <w:r w:rsidR="002F1ED6">
              <w:t xml:space="preserve">and </w:t>
            </w:r>
            <w:r w:rsidRPr="008743E1">
              <w:t>ask probing questions.</w:t>
            </w:r>
          </w:p>
        </w:tc>
        <w:tc>
          <w:tcPr>
            <w:tcW w:w="3757" w:type="dxa"/>
            <w:tcBorders>
              <w:top w:val="nil"/>
              <w:bottom w:val="nil"/>
            </w:tcBorders>
            <w:shd w:val="clear" w:color="auto" w:fill="D9D9D9" w:themeFill="background1" w:themeFillShade="D9"/>
          </w:tcPr>
          <w:p w:rsidRPr="008743E1" w:rsidR="00DE1C58" w:rsidP="00DE1C58" w:rsidRDefault="001C21D8" w14:paraId="0B4E8CB0" w14:textId="59198779">
            <w:r w:rsidRPr="008743E1">
              <w:t>Individually r</w:t>
            </w:r>
            <w:r w:rsidRPr="008743E1" w:rsidR="00DE1C58">
              <w:t>eview the revised content for accuracy against the brief.</w:t>
            </w:r>
            <w:r w:rsidRPr="008743E1" w:rsidR="00432E5D">
              <w:t xml:space="preserve"> </w:t>
            </w:r>
            <w:r w:rsidRPr="008743E1" w:rsidR="001F71F7">
              <w:t>Review</w:t>
            </w:r>
            <w:r w:rsidRPr="008743E1" w:rsidR="00432E5D">
              <w:t xml:space="preserve"> how the revised prompt supported the positive change in content.</w:t>
            </w:r>
            <w:r w:rsidRPr="008743E1" w:rsidR="0013571C">
              <w:t xml:space="preserve"> </w:t>
            </w:r>
            <w:r w:rsidRPr="008743E1" w:rsidR="001F71F7">
              <w:t xml:space="preserve">Give the prompt a score out of </w:t>
            </w:r>
            <w:r w:rsidRPr="008743E1" w:rsidR="00172163">
              <w:t>10</w:t>
            </w:r>
            <w:r w:rsidRPr="008743E1" w:rsidR="001F71F7">
              <w:t xml:space="preserve"> in terms of how well the </w:t>
            </w:r>
            <w:r w:rsidRPr="008743E1" w:rsidR="0061017E">
              <w:t xml:space="preserve">prompt has improved the content. </w:t>
            </w:r>
          </w:p>
        </w:tc>
      </w:tr>
      <w:tr w:rsidRPr="008743E1" w:rsidR="00DE1C58" w:rsidTr="00B851F6" w14:paraId="690A3FA3"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32D9C7B5" w14:textId="77777777"/>
        </w:tc>
        <w:tc>
          <w:tcPr>
            <w:tcW w:w="3756" w:type="dxa"/>
            <w:tcBorders>
              <w:top w:val="nil"/>
              <w:bottom w:val="nil"/>
            </w:tcBorders>
            <w:shd w:val="clear" w:color="auto" w:fill="D9D9D9" w:themeFill="background1" w:themeFillShade="D9"/>
          </w:tcPr>
          <w:p w:rsidRPr="008743E1" w:rsidR="00DE1C58" w:rsidP="00DE1C58" w:rsidRDefault="0061017E" w14:paraId="67CF439E" w14:textId="2890385F">
            <w:r w:rsidRPr="008743E1">
              <w:t xml:space="preserve">Direct learners to the </w:t>
            </w:r>
            <w:hyperlink w:history="1" r:id="rId18">
              <w:r w:rsidRPr="00616A12" w:rsidR="00616A12">
                <w:rPr>
                  <w:rStyle w:val="Hyperlink"/>
                  <w:b/>
                  <w:bCs/>
                </w:rPr>
                <w:t>Collaborative wall</w:t>
              </w:r>
            </w:hyperlink>
            <w:r w:rsidRPr="008743E1">
              <w:t xml:space="preserve"> </w:t>
            </w:r>
            <w:r w:rsidRPr="008743E1" w:rsidR="00172163">
              <w:t>application</w:t>
            </w:r>
            <w:r w:rsidRPr="008743E1">
              <w:t>.</w:t>
            </w:r>
          </w:p>
        </w:tc>
        <w:tc>
          <w:tcPr>
            <w:tcW w:w="3757" w:type="dxa"/>
            <w:tcBorders>
              <w:top w:val="nil"/>
              <w:bottom w:val="nil"/>
            </w:tcBorders>
            <w:shd w:val="clear" w:color="auto" w:fill="D9D9D9" w:themeFill="background1" w:themeFillShade="D9"/>
          </w:tcPr>
          <w:p w:rsidRPr="008743E1" w:rsidR="00DE1C58" w:rsidP="00DE1C58" w:rsidRDefault="0061017E" w14:paraId="1561EE93" w14:textId="3C41EE42">
            <w:r w:rsidRPr="008743E1">
              <w:t>Access the</w:t>
            </w:r>
            <w:r w:rsidRPr="008743E1">
              <w:rPr>
                <w:b/>
              </w:rPr>
              <w:t xml:space="preserve"> </w:t>
            </w:r>
            <w:hyperlink w:history="1" r:id="rId19">
              <w:hyperlink w:history="1" r:id="rId20">
                <w:r w:rsidRPr="00616A12" w:rsidR="00616A12">
                  <w:rPr>
                    <w:rStyle w:val="Hyperlink"/>
                    <w:b/>
                    <w:bCs/>
                  </w:rPr>
                  <w:t>Collaborative wall</w:t>
                </w:r>
              </w:hyperlink>
              <w:r w:rsidRPr="008743E1" w:rsidR="18BF34FF">
                <w:rPr>
                  <w:rStyle w:val="Hyperlink"/>
                  <w:b/>
                </w:rPr>
                <w:t>l</w:t>
              </w:r>
            </w:hyperlink>
            <w:r w:rsidRPr="008743E1" w:rsidR="00022FD3">
              <w:t>.</w:t>
            </w:r>
          </w:p>
        </w:tc>
      </w:tr>
      <w:tr w:rsidRPr="008743E1" w:rsidR="00DE1C58" w:rsidTr="00B851F6" w14:paraId="596BB0B7"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39B67915" w14:textId="77777777"/>
        </w:tc>
        <w:tc>
          <w:tcPr>
            <w:tcW w:w="3756" w:type="dxa"/>
            <w:tcBorders>
              <w:top w:val="nil"/>
              <w:bottom w:val="nil"/>
            </w:tcBorders>
            <w:shd w:val="clear" w:color="auto" w:fill="D9D9D9" w:themeFill="background1" w:themeFillShade="D9"/>
          </w:tcPr>
          <w:p w:rsidRPr="008743E1" w:rsidR="00DE1C58" w:rsidP="00DE1C58" w:rsidRDefault="00022FD3" w14:paraId="284FEDE0" w14:textId="3603118D">
            <w:r w:rsidRPr="008743E1">
              <w:t>Circulate and support learners with any technological issues.</w:t>
            </w:r>
          </w:p>
        </w:tc>
        <w:tc>
          <w:tcPr>
            <w:tcW w:w="3757" w:type="dxa"/>
            <w:tcBorders>
              <w:top w:val="nil"/>
              <w:bottom w:val="nil"/>
            </w:tcBorders>
            <w:shd w:val="clear" w:color="auto" w:fill="D9D9D9" w:themeFill="background1" w:themeFillShade="D9"/>
          </w:tcPr>
          <w:p w:rsidRPr="008743E1" w:rsidR="00DE1C58" w:rsidP="00DE1C58" w:rsidRDefault="00022FD3" w14:paraId="1D657CA6" w14:textId="42A41352">
            <w:r w:rsidRPr="008743E1">
              <w:t xml:space="preserve">Upload </w:t>
            </w:r>
            <w:r w:rsidRPr="008743E1" w:rsidR="00471FB3">
              <w:t>the prompt and score to the collaborative wall.</w:t>
            </w:r>
          </w:p>
        </w:tc>
      </w:tr>
      <w:tr w:rsidRPr="008743E1" w:rsidR="00DE1C58" w:rsidTr="00B851F6" w14:paraId="1C8249EB"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65795A85" w14:textId="77777777"/>
        </w:tc>
        <w:tc>
          <w:tcPr>
            <w:tcW w:w="3756" w:type="dxa"/>
            <w:tcBorders>
              <w:top w:val="nil"/>
              <w:bottom w:val="nil"/>
            </w:tcBorders>
            <w:shd w:val="clear" w:color="auto" w:fill="D9D9D9" w:themeFill="background1" w:themeFillShade="D9"/>
          </w:tcPr>
          <w:p w:rsidRPr="008743E1" w:rsidR="00DE1C58" w:rsidP="00DE1C58" w:rsidRDefault="00471FB3" w14:paraId="7B9291C1" w14:textId="379EBF85">
            <w:r w:rsidRPr="008743E1">
              <w:t xml:space="preserve">Review the prompts and scores on the collaborative wall. </w:t>
            </w:r>
            <w:r w:rsidRPr="008743E1" w:rsidR="00F65BB8">
              <w:t>Summarise key points from the range of content.</w:t>
            </w:r>
            <w:r w:rsidR="007B2F3D">
              <w:t xml:space="preserve"> </w:t>
            </w:r>
            <w:r w:rsidRPr="008743E1" w:rsidR="00C56AF6">
              <w:t xml:space="preserve">Depending on time, highlight examples and ask </w:t>
            </w:r>
            <w:r w:rsidRPr="008743E1" w:rsidR="00CE3315">
              <w:t>learners who</w:t>
            </w:r>
            <w:r w:rsidR="002F1ED6">
              <w:t xml:space="preserve"> </w:t>
            </w:r>
            <w:r w:rsidRPr="008743E1" w:rsidR="00C56AF6">
              <w:t>added the example to explain their score and/or choice of prompt.</w:t>
            </w:r>
          </w:p>
        </w:tc>
        <w:tc>
          <w:tcPr>
            <w:tcW w:w="3757" w:type="dxa"/>
            <w:tcBorders>
              <w:top w:val="nil"/>
              <w:bottom w:val="nil"/>
            </w:tcBorders>
            <w:shd w:val="clear" w:color="auto" w:fill="D9D9D9" w:themeFill="background1" w:themeFillShade="D9"/>
          </w:tcPr>
          <w:p w:rsidRPr="008743E1" w:rsidR="00DE1C58" w:rsidP="00DE1C58" w:rsidRDefault="00F65BB8" w14:paraId="40EE9977" w14:textId="77CE3259">
            <w:r w:rsidRPr="008743E1">
              <w:t>Read prompts and scores.  Listen to summary provided.  Respond to questions, when posed.</w:t>
            </w:r>
            <w:r w:rsidRPr="008743E1" w:rsidR="006548AB">
              <w:t xml:space="preserve"> Ask clarification questions.</w:t>
            </w:r>
          </w:p>
        </w:tc>
      </w:tr>
      <w:tr w:rsidRPr="008743E1" w:rsidR="00DE1C58" w:rsidTr="00B851F6" w14:paraId="4E9B6706" w14:textId="77777777">
        <w:trPr>
          <w:trHeight w:val="567"/>
        </w:trPr>
        <w:tc>
          <w:tcPr>
            <w:tcW w:w="1417" w:type="dxa"/>
            <w:tcBorders>
              <w:top w:val="nil"/>
              <w:bottom w:val="single" w:color="auto" w:sz="4" w:space="0"/>
            </w:tcBorders>
            <w:shd w:val="clear" w:color="auto" w:fill="D9D9D9" w:themeFill="background1" w:themeFillShade="D9"/>
          </w:tcPr>
          <w:p w:rsidRPr="008743E1" w:rsidR="00DE1C58" w:rsidP="00DE1C58" w:rsidRDefault="00DE1C58" w14:paraId="03AAFC4F" w14:textId="77777777"/>
        </w:tc>
        <w:tc>
          <w:tcPr>
            <w:tcW w:w="3756" w:type="dxa"/>
            <w:tcBorders>
              <w:top w:val="nil"/>
              <w:bottom w:val="single" w:color="auto" w:sz="4" w:space="0"/>
            </w:tcBorders>
            <w:shd w:val="clear" w:color="auto" w:fill="D9D9D9" w:themeFill="background1" w:themeFillShade="D9"/>
          </w:tcPr>
          <w:p w:rsidRPr="008743E1" w:rsidR="00DE1C58" w:rsidP="00DE1C58" w:rsidRDefault="006548AB" w14:paraId="519E2143" w14:textId="79F4827E">
            <w:r w:rsidRPr="008743E1">
              <w:t>Summarise key learning points.</w:t>
            </w:r>
          </w:p>
        </w:tc>
        <w:tc>
          <w:tcPr>
            <w:tcW w:w="3757" w:type="dxa"/>
            <w:tcBorders>
              <w:top w:val="nil"/>
              <w:bottom w:val="single" w:color="auto" w:sz="4" w:space="0"/>
            </w:tcBorders>
            <w:shd w:val="clear" w:color="auto" w:fill="D9D9D9" w:themeFill="background1" w:themeFillShade="D9"/>
          </w:tcPr>
          <w:p w:rsidRPr="008743E1" w:rsidR="00DE1C58" w:rsidP="00DE1C58" w:rsidRDefault="006548AB" w14:paraId="3A6EFAE1" w14:textId="5EF344CB">
            <w:r w:rsidRPr="008743E1">
              <w:t>Listen, take notes, ask clarification questions.</w:t>
            </w:r>
          </w:p>
        </w:tc>
      </w:tr>
      <w:tr w:rsidRPr="008743E1" w:rsidR="00DE1C58" w:rsidTr="00B851F6" w14:paraId="2EF891D0" w14:textId="77777777">
        <w:trPr>
          <w:trHeight w:val="567"/>
        </w:trPr>
        <w:tc>
          <w:tcPr>
            <w:tcW w:w="1417" w:type="dxa"/>
            <w:tcBorders>
              <w:bottom w:val="nil"/>
            </w:tcBorders>
          </w:tcPr>
          <w:p w:rsidRPr="008743E1" w:rsidR="00DE1C58" w:rsidP="00DE1C58" w:rsidRDefault="006548AB" w14:paraId="638688CD" w14:textId="3A610E68">
            <w:r w:rsidRPr="008743E1">
              <w:t>20</w:t>
            </w:r>
            <w:r w:rsidRPr="008743E1" w:rsidR="00DE1C58">
              <w:t xml:space="preserve"> minutes</w:t>
            </w:r>
          </w:p>
        </w:tc>
        <w:tc>
          <w:tcPr>
            <w:tcW w:w="3756" w:type="dxa"/>
            <w:tcBorders>
              <w:bottom w:val="nil"/>
            </w:tcBorders>
          </w:tcPr>
          <w:p w:rsidRPr="008743E1" w:rsidR="00DE1C58" w:rsidP="00DE1C58" w:rsidRDefault="001B5DE0" w14:paraId="3B3B1703" w14:textId="7084470E">
            <w:r w:rsidRPr="008743E1">
              <w:t xml:space="preserve">Present details of </w:t>
            </w:r>
            <w:r w:rsidR="002F1ED6">
              <w:t xml:space="preserve">the </w:t>
            </w:r>
            <w:r w:rsidRPr="008743E1">
              <w:t>activity</w:t>
            </w:r>
            <w:r w:rsidRPr="008743E1" w:rsidR="00EF0BCB">
              <w:t xml:space="preserve"> using the slide deck</w:t>
            </w:r>
            <w:r w:rsidRPr="008743E1">
              <w:t>.</w:t>
            </w:r>
          </w:p>
        </w:tc>
        <w:tc>
          <w:tcPr>
            <w:tcW w:w="3757" w:type="dxa"/>
            <w:tcBorders>
              <w:bottom w:val="nil"/>
            </w:tcBorders>
          </w:tcPr>
          <w:p w:rsidRPr="008743E1" w:rsidR="00DE1C58" w:rsidP="00DE1C58" w:rsidRDefault="001B5DE0" w14:paraId="64EE8F33" w14:textId="41104974">
            <w:r w:rsidRPr="008743E1">
              <w:t xml:space="preserve">Listen, take notes, </w:t>
            </w:r>
            <w:r w:rsidR="002F1ED6">
              <w:t xml:space="preserve">and </w:t>
            </w:r>
            <w:r w:rsidRPr="008743E1">
              <w:t>ask clarification questions.</w:t>
            </w:r>
          </w:p>
        </w:tc>
      </w:tr>
      <w:tr w:rsidRPr="008743E1" w:rsidR="00DE1C58" w:rsidTr="00B851F6" w14:paraId="1B0C596E" w14:textId="77777777">
        <w:trPr>
          <w:trHeight w:val="567"/>
        </w:trPr>
        <w:tc>
          <w:tcPr>
            <w:tcW w:w="1417" w:type="dxa"/>
            <w:tcBorders>
              <w:top w:val="nil"/>
              <w:bottom w:val="nil"/>
            </w:tcBorders>
          </w:tcPr>
          <w:p w:rsidRPr="008743E1" w:rsidR="00DE1C58" w:rsidP="00DE1C58" w:rsidRDefault="00DE1C58" w14:paraId="1A217D4F" w14:textId="77777777"/>
        </w:tc>
        <w:tc>
          <w:tcPr>
            <w:tcW w:w="3756" w:type="dxa"/>
            <w:tcBorders>
              <w:top w:val="nil"/>
              <w:bottom w:val="nil"/>
            </w:tcBorders>
          </w:tcPr>
          <w:p w:rsidRPr="008743E1" w:rsidR="00DE1C58" w:rsidP="00DE1C58" w:rsidRDefault="00EF0BCB" w14:paraId="11D0F7D3" w14:textId="32AA9762">
            <w:r w:rsidRPr="008743E1">
              <w:t xml:space="preserve">Circulate and ensure learners understand </w:t>
            </w:r>
            <w:r w:rsidR="002F1ED6">
              <w:t xml:space="preserve">the </w:t>
            </w:r>
            <w:r w:rsidRPr="008743E1">
              <w:t>requirements of the activity.</w:t>
            </w:r>
          </w:p>
        </w:tc>
        <w:tc>
          <w:tcPr>
            <w:tcW w:w="3757" w:type="dxa"/>
            <w:tcBorders>
              <w:top w:val="nil"/>
              <w:bottom w:val="nil"/>
            </w:tcBorders>
          </w:tcPr>
          <w:p w:rsidRPr="008743E1" w:rsidR="00DE1C58" w:rsidP="00DE1C58" w:rsidRDefault="00EF0BCB" w14:paraId="18C00F01" w14:textId="2C156CB2">
            <w:r w:rsidRPr="008743E1">
              <w:t>Produce a written response to the question on the slide deck.</w:t>
            </w:r>
          </w:p>
        </w:tc>
      </w:tr>
      <w:tr w:rsidRPr="008743E1" w:rsidR="00DD17DE" w:rsidTr="00B851F6" w14:paraId="65733A24" w14:textId="77777777">
        <w:trPr>
          <w:trHeight w:val="567"/>
        </w:trPr>
        <w:tc>
          <w:tcPr>
            <w:tcW w:w="1417" w:type="dxa"/>
            <w:tcBorders>
              <w:top w:val="nil"/>
              <w:bottom w:val="nil"/>
            </w:tcBorders>
          </w:tcPr>
          <w:p w:rsidRPr="008743E1" w:rsidR="00DD17DE" w:rsidP="00DD17DE" w:rsidRDefault="00DD17DE" w14:paraId="3B1AE18B" w14:textId="77777777"/>
        </w:tc>
        <w:tc>
          <w:tcPr>
            <w:tcW w:w="3756" w:type="dxa"/>
            <w:tcBorders>
              <w:top w:val="nil"/>
              <w:bottom w:val="nil"/>
            </w:tcBorders>
          </w:tcPr>
          <w:p w:rsidRPr="008743E1" w:rsidR="00DD17DE" w:rsidP="00DD17DE" w:rsidRDefault="00DD17DE" w14:paraId="114B6558" w14:textId="5F80BC8F">
            <w:r w:rsidRPr="008743E1">
              <w:t>Collect written responses.</w:t>
            </w:r>
          </w:p>
        </w:tc>
        <w:tc>
          <w:tcPr>
            <w:tcW w:w="3757" w:type="dxa"/>
            <w:tcBorders>
              <w:top w:val="nil"/>
              <w:bottom w:val="nil"/>
            </w:tcBorders>
          </w:tcPr>
          <w:p w:rsidRPr="008743E1" w:rsidR="00DD17DE" w:rsidP="00DD17DE" w:rsidRDefault="00DD17DE" w14:paraId="147B9E43" w14:textId="68CEAC4A">
            <w:r w:rsidRPr="008743E1">
              <w:t>Hand in written responses.</w:t>
            </w:r>
          </w:p>
        </w:tc>
      </w:tr>
      <w:tr w:rsidRPr="008743E1" w:rsidR="00DD17DE" w:rsidTr="00B851F6" w14:paraId="64783165" w14:textId="77777777">
        <w:trPr>
          <w:trHeight w:val="567"/>
        </w:trPr>
        <w:tc>
          <w:tcPr>
            <w:tcW w:w="1417" w:type="dxa"/>
            <w:tcBorders>
              <w:top w:val="nil"/>
              <w:bottom w:val="nil"/>
            </w:tcBorders>
          </w:tcPr>
          <w:p w:rsidRPr="008743E1" w:rsidR="00DD17DE" w:rsidP="00DD17DE" w:rsidRDefault="00DD17DE" w14:paraId="78985749" w14:textId="77777777"/>
        </w:tc>
        <w:tc>
          <w:tcPr>
            <w:tcW w:w="3756" w:type="dxa"/>
            <w:tcBorders>
              <w:top w:val="nil"/>
              <w:bottom w:val="nil"/>
            </w:tcBorders>
          </w:tcPr>
          <w:p w:rsidRPr="008743E1" w:rsidR="00DD17DE" w:rsidP="00DD17DE" w:rsidRDefault="00CC1818" w14:paraId="07597BB1" w14:textId="43A15EF7">
            <w:r w:rsidRPr="008743E1">
              <w:t>Set out homework requirements.</w:t>
            </w:r>
            <w:r w:rsidRPr="008743E1" w:rsidR="008717BD">
              <w:t xml:space="preserve">  Hand out </w:t>
            </w:r>
            <w:r w:rsidRPr="008743E1" w:rsidR="008717BD">
              <w:rPr>
                <w:b/>
                <w:bCs/>
              </w:rPr>
              <w:t>Keyword planner</w:t>
            </w:r>
            <w:r w:rsidRPr="008743E1" w:rsidR="008717BD">
              <w:t>.</w:t>
            </w:r>
          </w:p>
        </w:tc>
        <w:tc>
          <w:tcPr>
            <w:tcW w:w="3757" w:type="dxa"/>
            <w:tcBorders>
              <w:top w:val="nil"/>
              <w:bottom w:val="nil"/>
            </w:tcBorders>
          </w:tcPr>
          <w:p w:rsidRPr="008743E1" w:rsidR="00DD17DE" w:rsidP="00DD17DE" w:rsidRDefault="00B93D37" w14:paraId="0EEAE5A2" w14:textId="69886975">
            <w:r w:rsidRPr="008743E1">
              <w:t xml:space="preserve">Develop ideas for </w:t>
            </w:r>
            <w:r w:rsidRPr="008743E1" w:rsidR="00271D31">
              <w:t xml:space="preserve">new </w:t>
            </w:r>
            <w:r w:rsidRPr="008743E1" w:rsidR="00BC7B4A">
              <w:t xml:space="preserve">footwear </w:t>
            </w:r>
            <w:r w:rsidRPr="008743E1" w:rsidR="00271D31">
              <w:t>product</w:t>
            </w:r>
            <w:r w:rsidRPr="008743E1" w:rsidR="00BC7B4A">
              <w:t>s</w:t>
            </w:r>
            <w:r w:rsidRPr="008743E1" w:rsidR="00271D31">
              <w:t xml:space="preserve"> for Wellies</w:t>
            </w:r>
            <w:r w:rsidRPr="008743E1" w:rsidR="00A21572">
              <w:t>.</w:t>
            </w:r>
            <w:r w:rsidR="007B2F3D">
              <w:t xml:space="preserve"> </w:t>
            </w:r>
            <w:r w:rsidRPr="008743E1" w:rsidR="000F1710">
              <w:t xml:space="preserve">Identify target markets for these new products. </w:t>
            </w:r>
            <w:r w:rsidRPr="008743E1" w:rsidR="00A21572">
              <w:t>Identify keywords that can be used to describe the</w:t>
            </w:r>
            <w:r w:rsidRPr="008743E1" w:rsidR="00271D31">
              <w:t>se</w:t>
            </w:r>
            <w:r w:rsidRPr="008743E1" w:rsidR="00A21572">
              <w:t xml:space="preserve"> product</w:t>
            </w:r>
            <w:r w:rsidRPr="008743E1" w:rsidR="00271D31">
              <w:t>s</w:t>
            </w:r>
            <w:r w:rsidRPr="008743E1" w:rsidR="000F1710">
              <w:t>. Complete</w:t>
            </w:r>
            <w:r w:rsidRPr="008743E1" w:rsidR="008717BD">
              <w:t xml:space="preserve"> the </w:t>
            </w:r>
            <w:r w:rsidRPr="008743E1" w:rsidR="008717BD">
              <w:rPr>
                <w:b/>
                <w:bCs/>
              </w:rPr>
              <w:t>Keyword planner</w:t>
            </w:r>
            <w:r w:rsidRPr="008743E1" w:rsidR="00A21572">
              <w:t>.</w:t>
            </w:r>
          </w:p>
        </w:tc>
      </w:tr>
      <w:tr w:rsidRPr="008743E1" w:rsidR="00DD17DE" w:rsidTr="00B851F6" w14:paraId="067AB19B" w14:textId="77777777">
        <w:trPr>
          <w:trHeight w:val="567"/>
        </w:trPr>
        <w:tc>
          <w:tcPr>
            <w:tcW w:w="1417" w:type="dxa"/>
            <w:tcBorders>
              <w:top w:val="nil"/>
              <w:bottom w:val="single" w:color="auto" w:sz="4" w:space="0"/>
            </w:tcBorders>
          </w:tcPr>
          <w:p w:rsidRPr="008743E1" w:rsidR="00DD17DE" w:rsidP="00DD17DE" w:rsidRDefault="00DD17DE" w14:paraId="53C65331" w14:textId="77777777"/>
        </w:tc>
        <w:tc>
          <w:tcPr>
            <w:tcW w:w="3756" w:type="dxa"/>
            <w:tcBorders>
              <w:top w:val="nil"/>
              <w:bottom w:val="single" w:color="auto" w:sz="4" w:space="0"/>
            </w:tcBorders>
          </w:tcPr>
          <w:p w:rsidRPr="008743E1" w:rsidR="00DD17DE" w:rsidP="00DD17DE" w:rsidRDefault="00CC1818" w14:paraId="7A724F1F" w14:textId="59619C4D">
            <w:r w:rsidRPr="008743E1">
              <w:t xml:space="preserve">Next steps: </w:t>
            </w:r>
            <w:r w:rsidRPr="008743E1" w:rsidR="00A21572">
              <w:t>T</w:t>
            </w:r>
            <w:r w:rsidRPr="008743E1">
              <w:t>eacher to review written responses</w:t>
            </w:r>
            <w:r w:rsidRPr="008743E1" w:rsidR="002D1DE8">
              <w:t xml:space="preserve">. Note any misconceptions or issues to be shared in </w:t>
            </w:r>
            <w:r w:rsidR="002F1ED6">
              <w:t xml:space="preserve">the </w:t>
            </w:r>
            <w:r w:rsidRPr="008743E1" w:rsidR="002D1DE8">
              <w:t>next lesson</w:t>
            </w:r>
            <w:r w:rsidRPr="008743E1" w:rsidR="003401B5">
              <w:t xml:space="preserve"> with all learners</w:t>
            </w:r>
            <w:r w:rsidRPr="008743E1" w:rsidR="002D1DE8">
              <w:t xml:space="preserve">. Provide </w:t>
            </w:r>
            <w:r w:rsidRPr="008743E1" w:rsidR="003401B5">
              <w:t xml:space="preserve">written or oral </w:t>
            </w:r>
            <w:r w:rsidRPr="008743E1" w:rsidR="002D1DE8">
              <w:t xml:space="preserve">feedback to </w:t>
            </w:r>
            <w:r w:rsidRPr="008743E1" w:rsidR="003401B5">
              <w:t>each</w:t>
            </w:r>
            <w:r w:rsidRPr="008743E1" w:rsidR="002D1DE8">
              <w:t xml:space="preserve"> learner</w:t>
            </w:r>
            <w:r w:rsidRPr="008743E1" w:rsidR="003401B5">
              <w:t xml:space="preserve"> prior to the next lesson.</w:t>
            </w:r>
          </w:p>
        </w:tc>
        <w:tc>
          <w:tcPr>
            <w:tcW w:w="3757" w:type="dxa"/>
            <w:tcBorders>
              <w:top w:val="nil"/>
              <w:bottom w:val="single" w:color="auto" w:sz="4" w:space="0"/>
            </w:tcBorders>
          </w:tcPr>
          <w:p w:rsidRPr="008743E1" w:rsidR="00DD17DE" w:rsidP="00DD17DE" w:rsidRDefault="00DD17DE" w14:paraId="0E524DAD" w14:textId="4C83D410"/>
        </w:tc>
      </w:tr>
    </w:tbl>
    <w:p w:rsidRPr="008743E1" w:rsidR="008920D5" w:rsidRDefault="008920D5" w14:paraId="3124922E" w14:textId="77777777">
      <w:pPr>
        <w:rPr>
          <w:rFonts w:eastAsiaTheme="majorEastAsia" w:cstheme="majorBidi"/>
          <w:b/>
          <w:color w:val="000000" w:themeColor="text1"/>
          <w:sz w:val="28"/>
          <w:szCs w:val="32"/>
        </w:rPr>
      </w:pPr>
      <w:r w:rsidRPr="008743E1">
        <w:br w:type="page"/>
      </w:r>
    </w:p>
    <w:p w:rsidRPr="008743E1" w:rsidR="005D3842" w:rsidP="005D3842" w:rsidRDefault="005D3842" w14:paraId="5A5BCBEA" w14:textId="1906B398">
      <w:pPr>
        <w:pStyle w:val="Heading2"/>
      </w:pPr>
      <w:r w:rsidRPr="008743E1">
        <w:t xml:space="preserve">Lesson </w:t>
      </w:r>
      <w:r w:rsidRPr="008743E1" w:rsidR="00A62BD7">
        <w:t>2</w:t>
      </w:r>
    </w:p>
    <w:p w:rsidRPr="008743E1" w:rsidR="00376700" w:rsidP="00376700" w:rsidRDefault="00376700" w14:paraId="40C8F698" w14:textId="31428E8A">
      <w:pPr>
        <w:rPr>
          <w:rStyle w:val="Strong"/>
        </w:rPr>
      </w:pPr>
      <w:r w:rsidRPr="008743E1">
        <w:rPr>
          <w:rStyle w:val="Strong"/>
        </w:rPr>
        <w:t xml:space="preserve">Lesson title: </w:t>
      </w:r>
      <w:r w:rsidRPr="008743E1" w:rsidR="00A225C8">
        <w:t>Creating long</w:t>
      </w:r>
      <w:r w:rsidR="002F1ED6">
        <w:t>-</w:t>
      </w:r>
      <w:r w:rsidRPr="008743E1" w:rsidR="00A225C8">
        <w:t>form content using AI</w:t>
      </w:r>
    </w:p>
    <w:p w:rsidRPr="008743E1" w:rsidR="00376700" w:rsidP="00376700" w:rsidRDefault="00376700" w14:paraId="78A8F371" w14:textId="77777777">
      <w:r w:rsidRPr="008743E1">
        <w:rPr>
          <w:rStyle w:val="Strong"/>
        </w:rPr>
        <w:t xml:space="preserve">Lesson time: </w:t>
      </w:r>
      <w:r w:rsidRPr="008743E1">
        <w:t>2 hours</w:t>
      </w:r>
    </w:p>
    <w:p w:rsidRPr="008743E1" w:rsidR="00376700" w:rsidP="00376700" w:rsidRDefault="00376700" w14:paraId="0490282C" w14:textId="0B99B01D">
      <w:pPr>
        <w:rPr>
          <w:rStyle w:val="Strong"/>
        </w:rPr>
      </w:pPr>
      <w:r w:rsidRPr="008743E1">
        <w:rPr>
          <w:b/>
          <w:bCs/>
        </w:rPr>
        <w:t>Targeted content:</w:t>
      </w:r>
      <w:r w:rsidRPr="008743E1">
        <w:t xml:space="preserve"> </w:t>
      </w:r>
      <w:r w:rsidR="007E31B0">
        <w:t>CC</w:t>
      </w:r>
      <w:r w:rsidRPr="008743E1" w:rsidR="008F18D4">
        <w:t xml:space="preserve">1.7, </w:t>
      </w:r>
      <w:r w:rsidR="007E31B0">
        <w:t>CC</w:t>
      </w:r>
      <w:r w:rsidRPr="008743E1" w:rsidR="008F18D4">
        <w:t>9.1</w:t>
      </w:r>
    </w:p>
    <w:p w:rsidRPr="008743E1" w:rsidR="00376700" w:rsidP="00376700" w:rsidRDefault="00376700" w14:paraId="2961C5AD" w14:textId="77777777">
      <w:pPr>
        <w:rPr>
          <w:rStyle w:val="Strong"/>
        </w:rPr>
      </w:pPr>
      <w:r w:rsidRPr="008743E1">
        <w:rPr>
          <w:rStyle w:val="Strong"/>
        </w:rPr>
        <w:t xml:space="preserve">Resources needed: </w:t>
      </w:r>
    </w:p>
    <w:p w:rsidRPr="008743E1" w:rsidR="00376700" w:rsidP="00376700" w:rsidRDefault="00376700" w14:paraId="26E93F56" w14:textId="77777777">
      <w:pPr>
        <w:pStyle w:val="ListParagraph"/>
        <w:numPr>
          <w:ilvl w:val="0"/>
          <w:numId w:val="11"/>
        </w:numPr>
        <w:rPr>
          <w:rStyle w:val="Strong"/>
        </w:rPr>
      </w:pPr>
      <w:r w:rsidRPr="008743E1">
        <w:rPr>
          <w:rStyle w:val="Strong"/>
        </w:rPr>
        <w:t>Support materials</w:t>
      </w:r>
    </w:p>
    <w:p w:rsidRPr="008743E1" w:rsidR="00152DDD" w:rsidP="00152DDD" w:rsidRDefault="00152DDD" w14:paraId="6BA36AC0" w14:textId="348D38FF">
      <w:pPr>
        <w:pStyle w:val="ListParagraph"/>
        <w:numPr>
          <w:ilvl w:val="1"/>
          <w:numId w:val="11"/>
        </w:numPr>
        <w:rPr>
          <w:rStyle w:val="Strong"/>
          <w:b w:val="0"/>
          <w:bCs w:val="0"/>
        </w:rPr>
      </w:pPr>
      <w:r w:rsidRPr="008743E1">
        <w:rPr>
          <w:rStyle w:val="Strong"/>
          <w:b w:val="0"/>
          <w:bCs w:val="0"/>
        </w:rPr>
        <w:t>Search features table</w:t>
      </w:r>
      <w:r w:rsidR="00DA5C0D">
        <w:rPr>
          <w:rStyle w:val="Strong"/>
          <w:b w:val="0"/>
          <w:bCs w:val="0"/>
        </w:rPr>
        <w:t>.</w:t>
      </w:r>
    </w:p>
    <w:p w:rsidRPr="00A54C6C" w:rsidR="008077BA" w:rsidP="00376700" w:rsidRDefault="008077BA" w14:paraId="71D72244" w14:textId="6108F6CC">
      <w:pPr>
        <w:pStyle w:val="ListParagraph"/>
        <w:numPr>
          <w:ilvl w:val="1"/>
          <w:numId w:val="11"/>
        </w:numPr>
        <w:rPr>
          <w:rStyle w:val="Strong"/>
          <w:bCs w:val="0"/>
        </w:rPr>
      </w:pPr>
      <w:r w:rsidRPr="00A54C6C">
        <w:t>Round robin review worksheet</w:t>
      </w:r>
      <w:r w:rsidR="00DA5C0D">
        <w:t>.</w:t>
      </w:r>
      <w:r w:rsidRPr="00A54C6C">
        <w:rPr>
          <w:rStyle w:val="Strong"/>
          <w:bCs w:val="0"/>
        </w:rPr>
        <w:t xml:space="preserve"> </w:t>
      </w:r>
    </w:p>
    <w:p w:rsidRPr="008743E1" w:rsidR="00376700" w:rsidP="00376700" w:rsidRDefault="005D78BF" w14:paraId="5D2F96A4" w14:textId="4BE81268">
      <w:pPr>
        <w:pStyle w:val="ListParagraph"/>
        <w:numPr>
          <w:ilvl w:val="1"/>
          <w:numId w:val="11"/>
        </w:numPr>
        <w:rPr>
          <w:rStyle w:val="Strong"/>
          <w:b w:val="0"/>
          <w:bCs w:val="0"/>
        </w:rPr>
      </w:pPr>
      <w:r w:rsidRPr="008743E1">
        <w:rPr>
          <w:rStyle w:val="Strong"/>
          <w:b w:val="0"/>
          <w:bCs w:val="0"/>
        </w:rPr>
        <w:t>Event proforma</w:t>
      </w:r>
      <w:r w:rsidR="00DA5C0D">
        <w:rPr>
          <w:rStyle w:val="Strong"/>
          <w:b w:val="0"/>
          <w:bCs w:val="0"/>
        </w:rPr>
        <w:t>.</w:t>
      </w:r>
    </w:p>
    <w:p w:rsidRPr="008743E1" w:rsidR="00376700" w:rsidP="00EC0BF7" w:rsidRDefault="00376700" w14:paraId="2AEB4A77" w14:textId="77777777">
      <w:pPr>
        <w:pStyle w:val="ListParagraph"/>
        <w:numPr>
          <w:ilvl w:val="0"/>
          <w:numId w:val="11"/>
        </w:numPr>
        <w:rPr>
          <w:rStyle w:val="Strong"/>
        </w:rPr>
      </w:pPr>
      <w:r w:rsidRPr="008743E1">
        <w:rPr>
          <w:rStyle w:val="Strong"/>
        </w:rPr>
        <w:t>Web links</w:t>
      </w:r>
    </w:p>
    <w:p w:rsidRPr="008743E1" w:rsidR="00376700" w:rsidP="00376700" w:rsidRDefault="0042745E" w14:paraId="1F94725A" w14:textId="74DD9F5E">
      <w:pPr>
        <w:pStyle w:val="ListParagraph"/>
        <w:numPr>
          <w:ilvl w:val="1"/>
          <w:numId w:val="11"/>
        </w:numPr>
        <w:rPr>
          <w:rStyle w:val="Strong"/>
          <w:b w:val="0"/>
          <w:bCs w:val="0"/>
        </w:rPr>
      </w:pPr>
      <w:hyperlink w:history="1" r:id="rId21">
        <w:r w:rsidRPr="00A54C6C">
          <w:rPr>
            <w:rStyle w:val="Hyperlink"/>
          </w:rPr>
          <w:t>Google search</w:t>
        </w:r>
      </w:hyperlink>
      <w:r w:rsidR="00DA5C0D">
        <w:t>.</w:t>
      </w:r>
      <w:r w:rsidRPr="008743E1" w:rsidR="00181FEA">
        <w:rPr>
          <w:rStyle w:val="Strong"/>
          <w:b w:val="0"/>
          <w:bCs w:val="0"/>
        </w:rPr>
        <w:t xml:space="preserve"> </w:t>
      </w:r>
    </w:p>
    <w:p w:rsidRPr="008743E1" w:rsidR="0042745E" w:rsidP="00376700" w:rsidRDefault="00577676" w14:paraId="4D82B7E3" w14:textId="7A9E9C46">
      <w:pPr>
        <w:pStyle w:val="ListParagraph"/>
        <w:numPr>
          <w:ilvl w:val="1"/>
          <w:numId w:val="11"/>
        </w:numPr>
        <w:rPr>
          <w:rStyle w:val="Strong"/>
          <w:b w:val="0"/>
          <w:bCs w:val="0"/>
        </w:rPr>
      </w:pPr>
      <w:hyperlink w:history="1" r:id="rId22">
        <w:r>
          <w:rPr>
            <w:rStyle w:val="Hyperlink"/>
          </w:rPr>
          <w:t>Google Gemini chatbot</w:t>
        </w:r>
      </w:hyperlink>
      <w:r w:rsidR="00DA5C0D">
        <w:t>.</w:t>
      </w:r>
      <w:r w:rsidRPr="008743E1" w:rsidR="00181FEA">
        <w:rPr>
          <w:rStyle w:val="Strong"/>
          <w:b w:val="0"/>
          <w:bCs w:val="0"/>
        </w:rPr>
        <w:t xml:space="preserve"> </w:t>
      </w:r>
    </w:p>
    <w:p w:rsidRPr="008743E1" w:rsidR="00376700" w:rsidP="00376700" w:rsidRDefault="00376700" w14:paraId="1CF3A63D" w14:textId="12AAB2A4">
      <w:pPr>
        <w:rPr>
          <w:rStyle w:val="Strong"/>
        </w:rPr>
      </w:pPr>
      <w:r w:rsidRPr="008743E1">
        <w:rPr>
          <w:rStyle w:val="Strong"/>
        </w:rPr>
        <w:t xml:space="preserve">Learning activities included in this lesson to develop EMD skills: </w:t>
      </w:r>
    </w:p>
    <w:p w:rsidRPr="008743E1" w:rsidR="00376700" w:rsidP="00376700" w:rsidRDefault="00376700" w14:paraId="6CA40F1A" w14:textId="20CA0986">
      <w:pPr>
        <w:rPr>
          <w:rStyle w:val="Strong"/>
        </w:rPr>
      </w:pPr>
      <w:r w:rsidRPr="008743E1">
        <w:t>Digital:</w:t>
      </w:r>
      <w:r w:rsidR="00E91939">
        <w:t xml:space="preserve"> </w:t>
      </w:r>
      <w:r w:rsidRPr="0071731B" w:rsidR="0071731B">
        <w:t>Use AI tools appropriately for content generation.</w:t>
      </w:r>
      <w:r w:rsidR="00E91939">
        <w:t xml:space="preserve"> </w:t>
      </w:r>
      <w:r w:rsidR="00D50ED0">
        <w:t xml:space="preserve">Develop </w:t>
      </w:r>
      <w:r w:rsidR="00453C7D">
        <w:t>search skills using traditional and AI search.</w:t>
      </w:r>
    </w:p>
    <w:p w:rsidRPr="008743E1" w:rsidR="00376700" w:rsidP="00376700" w:rsidRDefault="00376700" w14:paraId="6CE45307" w14:textId="2FAC198F">
      <w:pPr>
        <w:rPr>
          <w:rStyle w:val="Strong"/>
        </w:rPr>
      </w:pPr>
      <w:r w:rsidRPr="008743E1">
        <w:rPr>
          <w:rStyle w:val="Strong"/>
        </w:rPr>
        <w:t xml:space="preserve">SEND support: </w:t>
      </w:r>
    </w:p>
    <w:p w:rsidRPr="008743E1" w:rsidR="005D3842" w:rsidP="0001184E" w:rsidRDefault="0001184E" w14:paraId="0F7A7884" w14:textId="1449CEDC">
      <w:pPr>
        <w:rPr>
          <w:rStyle w:val="Strong"/>
          <w:b w:val="0"/>
          <w:bCs w:val="0"/>
        </w:rPr>
      </w:pPr>
      <w:r w:rsidRPr="0001184E">
        <w:rPr>
          <w:rStyle w:val="Strong"/>
          <w:b w:val="0"/>
          <w:bCs w:val="0"/>
        </w:rPr>
        <w:t>Multiple means of engagement are supported through individual tasks, paired discussion, group review, and iterative improvement. Learners are able to revisit and refine their work, reducing pressure on first attempts.</w:t>
      </w:r>
      <w:r w:rsidR="00DE4FE6">
        <w:rPr>
          <w:rStyle w:val="Strong"/>
          <w:b w:val="0"/>
          <w:bCs w:val="0"/>
        </w:rPr>
        <w:t xml:space="preserve"> </w:t>
      </w:r>
      <w:r w:rsidR="00E91939">
        <w:rPr>
          <w:rStyle w:val="Strong"/>
          <w:b w:val="0"/>
          <w:bCs w:val="0"/>
        </w:rPr>
        <w:t>Also,</w:t>
      </w:r>
      <w:r w:rsidR="00314463">
        <w:rPr>
          <w:rStyle w:val="Strong"/>
          <w:b w:val="0"/>
          <w:bCs w:val="0"/>
        </w:rPr>
        <w:t xml:space="preserve"> through </w:t>
      </w:r>
      <w:r w:rsidRPr="0001184E" w:rsidR="00314463">
        <w:rPr>
          <w:rStyle w:val="Strong"/>
          <w:b w:val="0"/>
          <w:bCs w:val="0"/>
        </w:rPr>
        <w:t>written worksheets, structured tables, AI generated examples, verbal explanations, and whole class summaries</w:t>
      </w:r>
      <w:r w:rsidR="00273BCE">
        <w:rPr>
          <w:rStyle w:val="Strong"/>
          <w:b w:val="0"/>
          <w:bCs w:val="0"/>
        </w:rPr>
        <w:t>, l</w:t>
      </w:r>
      <w:r w:rsidRPr="0001184E" w:rsidR="00314463">
        <w:rPr>
          <w:rStyle w:val="Strong"/>
          <w:b w:val="0"/>
          <w:bCs w:val="0"/>
        </w:rPr>
        <w:t xml:space="preserve">earners access </w:t>
      </w:r>
      <w:r w:rsidR="00FC6152">
        <w:rPr>
          <w:rStyle w:val="Strong"/>
          <w:b w:val="0"/>
          <w:bCs w:val="0"/>
        </w:rPr>
        <w:t xml:space="preserve">content </w:t>
      </w:r>
      <w:r w:rsidRPr="0001184E" w:rsidR="00314463">
        <w:rPr>
          <w:rStyle w:val="Strong"/>
          <w:b w:val="0"/>
          <w:bCs w:val="0"/>
        </w:rPr>
        <w:t>through different formats to support understanding.</w:t>
      </w:r>
      <w:r w:rsidR="000123F3">
        <w:rPr>
          <w:rStyle w:val="Strong"/>
          <w:b w:val="0"/>
          <w:bCs w:val="0"/>
        </w:rPr>
        <w:t xml:space="preserve"> </w:t>
      </w:r>
      <w:r w:rsidRPr="0001184E">
        <w:rPr>
          <w:rStyle w:val="Strong"/>
          <w:b w:val="0"/>
          <w:bCs w:val="0"/>
        </w:rPr>
        <w:t>Multiple means of action and expression are built in through written responses, prompt design, verbal justification, peer feedback, and evaluative judgement. Learners demonstrate understanding in more than one way.</w:t>
      </w:r>
    </w:p>
    <w:p w:rsidRPr="008743E1" w:rsidR="005D3842" w:rsidP="005D3842" w:rsidRDefault="005D3842" w14:paraId="686E148D" w14:textId="77777777"/>
    <w:p w:rsidRPr="008743E1" w:rsidR="007302A5" w:rsidP="005D3842" w:rsidRDefault="007302A5" w14:paraId="643DD90F" w14:textId="77777777">
      <w:pPr>
        <w:sectPr w:rsidRPr="008743E1" w:rsidR="007302A5" w:rsidSect="007302A5">
          <w:pgSz w:w="11906" w:h="16838" w:orient="portrait"/>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Caption w:val="Lesson activities table"/>
        <w:tblDescription w:val="This table shows each of the planned activities for the lesson. "/>
      </w:tblPr>
      <w:tblGrid>
        <w:gridCol w:w="1271"/>
        <w:gridCol w:w="3686"/>
        <w:gridCol w:w="4059"/>
      </w:tblGrid>
      <w:tr w:rsidRPr="008743E1" w:rsidR="00C305E8" w:rsidTr="0024062D" w14:paraId="39ABB053" w14:textId="77777777">
        <w:trPr>
          <w:trHeight w:val="567"/>
        </w:trPr>
        <w:tc>
          <w:tcPr>
            <w:tcW w:w="1271" w:type="dxa"/>
            <w:tcBorders>
              <w:bottom w:val="single" w:color="auto" w:sz="4" w:space="0"/>
            </w:tcBorders>
          </w:tcPr>
          <w:p w:rsidRPr="008743E1" w:rsidR="00C305E8" w:rsidRDefault="00C305E8" w14:paraId="2E92E1D9" w14:textId="1CD06DBF">
            <w:r w:rsidRPr="008743E1">
              <w:rPr>
                <w:b/>
                <w:bCs/>
              </w:rPr>
              <w:t>Timing</w:t>
            </w:r>
          </w:p>
        </w:tc>
        <w:tc>
          <w:tcPr>
            <w:tcW w:w="3686" w:type="dxa"/>
            <w:tcBorders>
              <w:bottom w:val="single" w:color="auto" w:sz="4" w:space="0"/>
            </w:tcBorders>
          </w:tcPr>
          <w:p w:rsidRPr="008743E1" w:rsidR="00C305E8" w:rsidRDefault="00C305E8" w14:paraId="53EF153A" w14:textId="77777777">
            <w:r w:rsidRPr="008743E1">
              <w:rPr>
                <w:b/>
                <w:bCs/>
              </w:rPr>
              <w:t>Teacher activity</w:t>
            </w:r>
          </w:p>
        </w:tc>
        <w:tc>
          <w:tcPr>
            <w:tcW w:w="4059" w:type="dxa"/>
            <w:tcBorders>
              <w:bottom w:val="single" w:color="auto" w:sz="4" w:space="0"/>
            </w:tcBorders>
          </w:tcPr>
          <w:p w:rsidRPr="008743E1" w:rsidR="00C305E8" w:rsidRDefault="00C305E8" w14:paraId="160E3248" w14:textId="77777777">
            <w:r w:rsidRPr="008743E1">
              <w:rPr>
                <w:b/>
                <w:bCs/>
              </w:rPr>
              <w:t xml:space="preserve">Learner activity </w:t>
            </w:r>
          </w:p>
        </w:tc>
      </w:tr>
      <w:tr w:rsidRPr="008743E1" w:rsidR="000E2192" w:rsidTr="00EE720F" w14:paraId="3C0BEEC2" w14:textId="77777777">
        <w:trPr>
          <w:trHeight w:val="835"/>
        </w:trPr>
        <w:tc>
          <w:tcPr>
            <w:tcW w:w="1271" w:type="dxa"/>
            <w:shd w:val="clear" w:color="auto" w:fill="D9D9D9" w:themeFill="background1" w:themeFillShade="D9"/>
          </w:tcPr>
          <w:p w:rsidRPr="008743E1" w:rsidR="000E2192" w:rsidP="000F026C" w:rsidRDefault="000E2192" w14:paraId="0A983486" w14:textId="2186D481">
            <w:r>
              <w:t>5</w:t>
            </w:r>
            <w:r w:rsidRPr="008743E1">
              <w:t xml:space="preserve"> minutes</w:t>
            </w:r>
          </w:p>
        </w:tc>
        <w:tc>
          <w:tcPr>
            <w:tcW w:w="3686" w:type="dxa"/>
            <w:shd w:val="clear" w:color="auto" w:fill="D9D9D9" w:themeFill="background1" w:themeFillShade="D9"/>
          </w:tcPr>
          <w:p w:rsidRPr="008743E1" w:rsidR="000E2192" w:rsidP="000F026C" w:rsidRDefault="000E2192" w14:paraId="0C23C064" w14:textId="6C7ACD86">
            <w:r w:rsidRPr="008743E1">
              <w:t xml:space="preserve">Share </w:t>
            </w:r>
            <w:r w:rsidR="00621481">
              <w:t xml:space="preserve">the </w:t>
            </w:r>
            <w:r w:rsidRPr="008743E1">
              <w:t xml:space="preserve">lesson aim and </w:t>
            </w:r>
            <w:r w:rsidR="00621481">
              <w:t xml:space="preserve">the </w:t>
            </w:r>
            <w:r w:rsidRPr="008743E1">
              <w:t xml:space="preserve">lesson overview with </w:t>
            </w:r>
            <w:r w:rsidR="00DA5C0D">
              <w:t xml:space="preserve">the </w:t>
            </w:r>
            <w:r w:rsidRPr="008743E1">
              <w:t xml:space="preserve">class from </w:t>
            </w:r>
            <w:r w:rsidR="00DA5C0D">
              <w:t xml:space="preserve">the </w:t>
            </w:r>
            <w:r w:rsidRPr="008743E1">
              <w:t>slide deck.</w:t>
            </w:r>
          </w:p>
        </w:tc>
        <w:tc>
          <w:tcPr>
            <w:tcW w:w="4059" w:type="dxa"/>
            <w:shd w:val="clear" w:color="auto" w:fill="D9D9D9" w:themeFill="background1" w:themeFillShade="D9"/>
          </w:tcPr>
          <w:p w:rsidRPr="008743E1" w:rsidR="000E2192" w:rsidP="000F026C" w:rsidRDefault="000E2192" w14:paraId="52986949" w14:textId="23928A2B">
            <w:r w:rsidRPr="008743E1">
              <w:t xml:space="preserve">Listen, take notes, </w:t>
            </w:r>
            <w:r w:rsidR="00DA5C0D">
              <w:t xml:space="preserve">and </w:t>
            </w:r>
            <w:r w:rsidRPr="008743E1">
              <w:t>ask clarification questions.</w:t>
            </w:r>
          </w:p>
        </w:tc>
      </w:tr>
      <w:tr w:rsidRPr="008743E1" w:rsidR="000F026C" w:rsidTr="0024062D" w14:paraId="6AF87BD0" w14:textId="77777777">
        <w:trPr>
          <w:trHeight w:val="567"/>
        </w:trPr>
        <w:tc>
          <w:tcPr>
            <w:tcW w:w="1271" w:type="dxa"/>
            <w:tcBorders>
              <w:bottom w:val="nil"/>
            </w:tcBorders>
          </w:tcPr>
          <w:p w:rsidRPr="008743E1" w:rsidR="000F026C" w:rsidP="000F026C" w:rsidRDefault="004D160B" w14:paraId="49784D59" w14:textId="6A76C3A0">
            <w:r w:rsidRPr="008743E1">
              <w:t>2</w:t>
            </w:r>
            <w:r>
              <w:t>5</w:t>
            </w:r>
            <w:r w:rsidRPr="008743E1">
              <w:t xml:space="preserve"> </w:t>
            </w:r>
            <w:r w:rsidRPr="008743E1" w:rsidR="000F026C">
              <w:t>minutes</w:t>
            </w:r>
          </w:p>
        </w:tc>
        <w:tc>
          <w:tcPr>
            <w:tcW w:w="3686" w:type="dxa"/>
            <w:tcBorders>
              <w:bottom w:val="nil"/>
            </w:tcBorders>
          </w:tcPr>
          <w:p w:rsidRPr="008743E1" w:rsidR="000F026C" w:rsidP="000F026C" w:rsidRDefault="001C4C0D" w14:paraId="273C3071" w14:textId="5FCA86F8">
            <w:r>
              <w:t>Provide input on traditional search and AI search.</w:t>
            </w:r>
            <w:r w:rsidR="007023FB">
              <w:t xml:space="preserve"> Distribute the </w:t>
            </w:r>
            <w:r w:rsidRPr="00EE720F" w:rsidR="007023FB">
              <w:rPr>
                <w:b/>
                <w:bCs/>
              </w:rPr>
              <w:t>Search features table</w:t>
            </w:r>
            <w:r w:rsidR="007023FB">
              <w:t>.</w:t>
            </w:r>
          </w:p>
        </w:tc>
        <w:tc>
          <w:tcPr>
            <w:tcW w:w="4059" w:type="dxa"/>
            <w:tcBorders>
              <w:bottom w:val="nil"/>
            </w:tcBorders>
          </w:tcPr>
          <w:p w:rsidRPr="008743E1" w:rsidR="000F026C" w:rsidP="000F026C" w:rsidRDefault="001C4C0D" w14:paraId="4B1B221C" w14:textId="6E9185E5">
            <w:r w:rsidRPr="008743E1">
              <w:t>Listen, take notes.</w:t>
            </w:r>
            <w:r w:rsidR="007023FB">
              <w:t xml:space="preserve"> Read through the </w:t>
            </w:r>
            <w:r w:rsidRPr="00EE720F" w:rsidR="007023FB">
              <w:rPr>
                <w:b/>
                <w:bCs/>
              </w:rPr>
              <w:t>Search features table</w:t>
            </w:r>
            <w:r w:rsidR="007023FB">
              <w:t xml:space="preserve"> and ask clarification questions if needed.</w:t>
            </w:r>
          </w:p>
        </w:tc>
      </w:tr>
      <w:tr w:rsidRPr="008743E1" w:rsidR="001C4C0D" w:rsidTr="0024062D" w14:paraId="1FBC75CA" w14:textId="77777777">
        <w:trPr>
          <w:trHeight w:val="567"/>
        </w:trPr>
        <w:tc>
          <w:tcPr>
            <w:tcW w:w="1271" w:type="dxa"/>
            <w:tcBorders>
              <w:top w:val="nil"/>
              <w:bottom w:val="nil"/>
            </w:tcBorders>
          </w:tcPr>
          <w:p w:rsidRPr="008743E1" w:rsidR="001C4C0D" w:rsidDel="00F11731" w:rsidP="001C4C0D" w:rsidRDefault="001C4C0D" w14:paraId="4A812B7F" w14:textId="77777777"/>
        </w:tc>
        <w:tc>
          <w:tcPr>
            <w:tcW w:w="3686" w:type="dxa"/>
            <w:tcBorders>
              <w:top w:val="nil"/>
              <w:bottom w:val="nil"/>
            </w:tcBorders>
          </w:tcPr>
          <w:p w:rsidRPr="008743E1" w:rsidR="001C4C0D" w:rsidP="001C4C0D" w:rsidRDefault="001C4C0D" w14:paraId="586E7F2D" w14:textId="4B1E1D23">
            <w:r w:rsidRPr="008743E1">
              <w:t xml:space="preserve">Present details of the activity. </w:t>
            </w:r>
          </w:p>
        </w:tc>
        <w:tc>
          <w:tcPr>
            <w:tcW w:w="4059" w:type="dxa"/>
            <w:tcBorders>
              <w:top w:val="nil"/>
              <w:bottom w:val="nil"/>
            </w:tcBorders>
          </w:tcPr>
          <w:p w:rsidRPr="008743E1" w:rsidR="001C4C0D" w:rsidP="001C4C0D" w:rsidRDefault="001C4C0D" w14:paraId="2211CB99" w14:textId="71F7F561">
            <w:r w:rsidRPr="008743E1">
              <w:t xml:space="preserve">Listen, take notes, </w:t>
            </w:r>
            <w:r w:rsidR="00DA5C0D">
              <w:t xml:space="preserve">and </w:t>
            </w:r>
            <w:r w:rsidRPr="008743E1">
              <w:t>ask clarification questions.</w:t>
            </w:r>
          </w:p>
        </w:tc>
      </w:tr>
      <w:tr w:rsidRPr="008743E1" w:rsidR="001C4C0D" w:rsidTr="0024062D" w14:paraId="450B6936" w14:textId="77777777">
        <w:trPr>
          <w:trHeight w:val="567"/>
        </w:trPr>
        <w:tc>
          <w:tcPr>
            <w:tcW w:w="1271" w:type="dxa"/>
            <w:tcBorders>
              <w:top w:val="nil"/>
              <w:bottom w:val="nil"/>
            </w:tcBorders>
          </w:tcPr>
          <w:p w:rsidRPr="008743E1" w:rsidR="001C4C0D" w:rsidDel="00F11731" w:rsidP="001C4C0D" w:rsidRDefault="001C4C0D" w14:paraId="4A6F9410" w14:textId="77777777"/>
        </w:tc>
        <w:tc>
          <w:tcPr>
            <w:tcW w:w="3686" w:type="dxa"/>
            <w:tcBorders>
              <w:top w:val="nil"/>
              <w:bottom w:val="nil"/>
            </w:tcBorders>
          </w:tcPr>
          <w:p w:rsidRPr="008743E1" w:rsidR="001C4C0D" w:rsidP="001C4C0D" w:rsidRDefault="001C4C0D" w14:paraId="358FFEB5" w14:textId="629AAF64">
            <w:r w:rsidRPr="008743E1">
              <w:t xml:space="preserve">Ask learners to open </w:t>
            </w:r>
            <w:hyperlink w:history="1" r:id="rId23">
              <w:r w:rsidRPr="008743E1">
                <w:rPr>
                  <w:rStyle w:val="Hyperlink"/>
                  <w:rFonts w:eastAsiaTheme="minorEastAsia" w:cstheme="minorBidi"/>
                  <w:b/>
                  <w:bCs/>
                  <w:kern w:val="0"/>
                  <w:lang w:eastAsia="ja-JP"/>
                  <w14:ligatures w14:val="none"/>
                </w:rPr>
                <w:t>Google se</w:t>
              </w:r>
              <w:r w:rsidRPr="008743E1">
                <w:rPr>
                  <w:rStyle w:val="Hyperlink"/>
                  <w:b/>
                  <w:bCs/>
                </w:rPr>
                <w:t>arch</w:t>
              </w:r>
            </w:hyperlink>
            <w:r w:rsidRPr="008743E1">
              <w:t xml:space="preserve"> and </w:t>
            </w:r>
            <w:hyperlink w:history="1" r:id="rId24">
              <w:r w:rsidRPr="008743E1">
                <w:rPr>
                  <w:rStyle w:val="Hyperlink"/>
                  <w:rFonts w:eastAsiaTheme="minorEastAsia" w:cstheme="minorBidi"/>
                  <w:b/>
                  <w:bCs/>
                  <w:kern w:val="0"/>
                  <w:lang w:eastAsia="ja-JP"/>
                  <w14:ligatures w14:val="none"/>
                </w:rPr>
                <w:t>Google Gemini</w:t>
              </w:r>
            </w:hyperlink>
            <w:r w:rsidRPr="00621481">
              <w:rPr>
                <w:rStyle w:val="Hyperlink"/>
                <w:rFonts w:eastAsiaTheme="minorEastAsia" w:cstheme="minorBidi"/>
                <w:b/>
                <w:bCs/>
                <w:kern w:val="0"/>
                <w:lang w:eastAsia="ja-JP"/>
                <w14:ligatures w14:val="none"/>
              </w:rPr>
              <w:t xml:space="preserve"> chatbot.</w:t>
            </w:r>
          </w:p>
        </w:tc>
        <w:tc>
          <w:tcPr>
            <w:tcW w:w="4059" w:type="dxa"/>
            <w:tcBorders>
              <w:top w:val="nil"/>
              <w:bottom w:val="nil"/>
            </w:tcBorders>
          </w:tcPr>
          <w:p w:rsidRPr="008743E1" w:rsidR="001C4C0D" w:rsidP="001C4C0D" w:rsidRDefault="001C4C0D" w14:paraId="702B37DF" w14:textId="69B3064F">
            <w:r w:rsidRPr="008743E1">
              <w:t xml:space="preserve">Open </w:t>
            </w:r>
            <w:hyperlink w:history="1" r:id="rId25">
              <w:r w:rsidRPr="008743E1">
                <w:rPr>
                  <w:rStyle w:val="Hyperlink"/>
                  <w:rFonts w:eastAsiaTheme="minorEastAsia" w:cstheme="minorBidi"/>
                  <w:b/>
                  <w:bCs/>
                  <w:kern w:val="0"/>
                  <w:lang w:eastAsia="ja-JP"/>
                  <w14:ligatures w14:val="none"/>
                </w:rPr>
                <w:t>Google se</w:t>
              </w:r>
              <w:r w:rsidRPr="00621481">
                <w:rPr>
                  <w:rStyle w:val="Hyperlink"/>
                  <w:rFonts w:eastAsiaTheme="minorEastAsia" w:cstheme="minorBidi"/>
                  <w:b/>
                  <w:bCs/>
                  <w:kern w:val="0"/>
                  <w:lang w:eastAsia="ja-JP"/>
                  <w14:ligatures w14:val="none"/>
                </w:rPr>
                <w:t>arch</w:t>
              </w:r>
            </w:hyperlink>
            <w:r w:rsidRPr="00621481">
              <w:rPr>
                <w:rStyle w:val="Hyperlink"/>
                <w:rFonts w:eastAsiaTheme="minorEastAsia" w:cstheme="minorBidi"/>
                <w:b/>
                <w:bCs/>
                <w:kern w:val="0"/>
                <w:lang w:eastAsia="ja-JP"/>
                <w14:ligatures w14:val="none"/>
              </w:rPr>
              <w:t xml:space="preserve"> a</w:t>
            </w:r>
            <w:r w:rsidRPr="008743E1">
              <w:t xml:space="preserve">nd </w:t>
            </w:r>
            <w:hyperlink w:history="1" r:id="rId26">
              <w:r w:rsidRPr="00EE720F">
                <w:rPr>
                  <w:rStyle w:val="Hyperlink"/>
                  <w:b/>
                  <w:bCs/>
                  <w:color w:val="EE0000"/>
                </w:rPr>
                <w:t>Google Gemini</w:t>
              </w:r>
            </w:hyperlink>
            <w:r w:rsidRPr="00EE720F">
              <w:rPr>
                <w:b/>
                <w:bCs/>
                <w:color w:val="EE0000"/>
              </w:rPr>
              <w:t xml:space="preserve"> chatbot.</w:t>
            </w:r>
          </w:p>
        </w:tc>
      </w:tr>
      <w:tr w:rsidRPr="008743E1" w:rsidR="001C4C0D" w:rsidTr="00EE720F" w14:paraId="6726066A" w14:textId="77777777">
        <w:trPr>
          <w:trHeight w:val="567"/>
        </w:trPr>
        <w:tc>
          <w:tcPr>
            <w:tcW w:w="1271" w:type="dxa"/>
            <w:tcBorders>
              <w:top w:val="nil"/>
              <w:bottom w:val="nil"/>
            </w:tcBorders>
          </w:tcPr>
          <w:p w:rsidRPr="008743E1" w:rsidR="001C4C0D" w:rsidP="001C4C0D" w:rsidRDefault="001C4C0D" w14:paraId="59B2CD20" w14:textId="77777777"/>
        </w:tc>
        <w:tc>
          <w:tcPr>
            <w:tcW w:w="3686" w:type="dxa"/>
            <w:tcBorders>
              <w:top w:val="nil"/>
              <w:bottom w:val="nil"/>
            </w:tcBorders>
          </w:tcPr>
          <w:p w:rsidRPr="008743E1" w:rsidR="001C4C0D" w:rsidP="001C4C0D" w:rsidRDefault="001C4C0D" w14:paraId="3B743A7D" w14:textId="097F9793">
            <w:r w:rsidRPr="008743E1">
              <w:t xml:space="preserve">Circulate and ensure learners understand </w:t>
            </w:r>
            <w:r w:rsidR="00DA5C0D">
              <w:t xml:space="preserve">the </w:t>
            </w:r>
            <w:r w:rsidRPr="008743E1">
              <w:t>requirements of the activity.</w:t>
            </w:r>
          </w:p>
        </w:tc>
        <w:tc>
          <w:tcPr>
            <w:tcW w:w="4059" w:type="dxa"/>
            <w:tcBorders>
              <w:top w:val="nil"/>
              <w:bottom w:val="nil"/>
            </w:tcBorders>
          </w:tcPr>
          <w:p w:rsidRPr="008743E1" w:rsidR="001C4C0D" w:rsidP="001C4C0D" w:rsidRDefault="001C4C0D" w14:paraId="74F49C88" w14:textId="2637C738">
            <w:r w:rsidRPr="008743E1">
              <w:t xml:space="preserve">Perform one search in Google search and one search in Google Gemini for each keyword or phrase. Note the first five links from each of the responses. </w:t>
            </w:r>
          </w:p>
        </w:tc>
      </w:tr>
      <w:tr w:rsidRPr="008743E1" w:rsidR="001C4C0D" w:rsidTr="00EE720F" w14:paraId="6461BBF5" w14:textId="77777777">
        <w:trPr>
          <w:trHeight w:val="567"/>
        </w:trPr>
        <w:tc>
          <w:tcPr>
            <w:tcW w:w="1271" w:type="dxa"/>
            <w:tcBorders>
              <w:top w:val="nil"/>
              <w:bottom w:val="single" w:color="auto" w:sz="4" w:space="0"/>
            </w:tcBorders>
          </w:tcPr>
          <w:p w:rsidRPr="008743E1" w:rsidR="001C4C0D" w:rsidP="001C4C0D" w:rsidRDefault="001C4C0D" w14:paraId="5A23192F" w14:textId="77777777"/>
        </w:tc>
        <w:tc>
          <w:tcPr>
            <w:tcW w:w="3686" w:type="dxa"/>
            <w:tcBorders>
              <w:top w:val="nil"/>
              <w:bottom w:val="single" w:color="auto" w:sz="4" w:space="0"/>
            </w:tcBorders>
          </w:tcPr>
          <w:p w:rsidRPr="008743E1" w:rsidR="001C4C0D" w:rsidP="001C4C0D" w:rsidRDefault="001C4C0D" w14:paraId="0F89FB0A" w14:textId="78A11245">
            <w:r>
              <w:t xml:space="preserve">Ask learners </w:t>
            </w:r>
            <w:r w:rsidRPr="008743E1">
              <w:t>to compare the results between traditional and AI search.</w:t>
            </w:r>
          </w:p>
        </w:tc>
        <w:tc>
          <w:tcPr>
            <w:tcW w:w="4059" w:type="dxa"/>
            <w:tcBorders>
              <w:top w:val="nil"/>
              <w:bottom w:val="single" w:color="auto" w:sz="4" w:space="0"/>
            </w:tcBorders>
          </w:tcPr>
          <w:p w:rsidRPr="008743E1" w:rsidR="001C4C0D" w:rsidP="001C4C0D" w:rsidRDefault="001C4C0D" w14:paraId="3B7075BE" w14:textId="36CEB305">
            <w:r w:rsidRPr="008743E1">
              <w:t>Compare the search responses between traditional and AI search.</w:t>
            </w:r>
            <w:r>
              <w:t xml:space="preserve"> Ask clarification questions.</w:t>
            </w:r>
          </w:p>
        </w:tc>
      </w:tr>
      <w:tr w:rsidRPr="008743E1" w:rsidR="001C4C0D" w:rsidTr="00EE720F" w14:paraId="2FEA73DE" w14:textId="77777777">
        <w:trPr>
          <w:trHeight w:val="617"/>
        </w:trPr>
        <w:tc>
          <w:tcPr>
            <w:tcW w:w="1271" w:type="dxa"/>
            <w:tcBorders>
              <w:bottom w:val="nil"/>
            </w:tcBorders>
            <w:shd w:val="clear" w:color="auto" w:fill="D9D9D9" w:themeFill="background1" w:themeFillShade="D9"/>
          </w:tcPr>
          <w:p w:rsidRPr="008743E1" w:rsidR="001C4C0D" w:rsidP="001C4C0D" w:rsidRDefault="001C4C0D" w14:paraId="09E4DEC8" w14:textId="0E1FD647">
            <w:r>
              <w:t>70</w:t>
            </w:r>
            <w:r w:rsidRPr="008743E1">
              <w:t xml:space="preserve"> minutes</w:t>
            </w:r>
          </w:p>
        </w:tc>
        <w:tc>
          <w:tcPr>
            <w:tcW w:w="3686" w:type="dxa"/>
            <w:tcBorders>
              <w:bottom w:val="nil"/>
            </w:tcBorders>
            <w:shd w:val="clear" w:color="auto" w:fill="D9D9D9" w:themeFill="background1" w:themeFillShade="D9"/>
          </w:tcPr>
          <w:p w:rsidRPr="008743E1" w:rsidR="001C4C0D" w:rsidP="001C4C0D" w:rsidRDefault="001C4C0D" w14:paraId="2C43508F" w14:textId="61630039">
            <w:r>
              <w:t>Explain expectations for long</w:t>
            </w:r>
            <w:r w:rsidR="00DA5C0D">
              <w:t>-</w:t>
            </w:r>
            <w:r>
              <w:t>form content.</w:t>
            </w:r>
          </w:p>
        </w:tc>
        <w:tc>
          <w:tcPr>
            <w:tcW w:w="4059" w:type="dxa"/>
            <w:tcBorders>
              <w:bottom w:val="nil"/>
            </w:tcBorders>
            <w:shd w:val="clear" w:color="auto" w:fill="D9D9D9" w:themeFill="background1" w:themeFillShade="D9"/>
          </w:tcPr>
          <w:p w:rsidRPr="008743E1" w:rsidR="001C4C0D" w:rsidP="001C4C0D" w:rsidRDefault="001C4C0D" w14:paraId="2D7656BE" w14:textId="58F792F5">
            <w:r w:rsidRPr="008743E1">
              <w:t xml:space="preserve">Listen, take notes, </w:t>
            </w:r>
            <w:r w:rsidR="00DA5C0D">
              <w:t xml:space="preserve">and </w:t>
            </w:r>
            <w:r w:rsidRPr="008743E1">
              <w:t xml:space="preserve">ask clarification questions. </w:t>
            </w:r>
          </w:p>
        </w:tc>
      </w:tr>
      <w:tr w:rsidRPr="008743E1" w:rsidR="00F266D6" w:rsidTr="00EE720F" w14:paraId="2E319312" w14:textId="77777777">
        <w:trPr>
          <w:trHeight w:val="566"/>
        </w:trPr>
        <w:tc>
          <w:tcPr>
            <w:tcW w:w="1271" w:type="dxa"/>
            <w:tcBorders>
              <w:top w:val="nil"/>
              <w:bottom w:val="nil"/>
            </w:tcBorders>
            <w:shd w:val="clear" w:color="auto" w:fill="D9D9D9" w:themeFill="background1" w:themeFillShade="D9"/>
          </w:tcPr>
          <w:p w:rsidRPr="008743E1" w:rsidR="00F266D6" w:rsidP="001C4C0D" w:rsidRDefault="00F266D6" w14:paraId="377092FC" w14:textId="77777777"/>
        </w:tc>
        <w:tc>
          <w:tcPr>
            <w:tcW w:w="3686" w:type="dxa"/>
            <w:tcBorders>
              <w:top w:val="nil"/>
              <w:bottom w:val="nil"/>
            </w:tcBorders>
            <w:shd w:val="clear" w:color="auto" w:fill="D9D9D9" w:themeFill="background1" w:themeFillShade="D9"/>
          </w:tcPr>
          <w:p w:rsidR="00F266D6" w:rsidP="001C4C0D" w:rsidRDefault="00F266D6" w14:paraId="74C3AB47" w14:textId="6743CE2B">
            <w:r w:rsidRPr="008743E1">
              <w:t xml:space="preserve">Present details of the activity. </w:t>
            </w:r>
          </w:p>
        </w:tc>
        <w:tc>
          <w:tcPr>
            <w:tcW w:w="4059" w:type="dxa"/>
            <w:tcBorders>
              <w:top w:val="nil"/>
              <w:bottom w:val="nil"/>
            </w:tcBorders>
            <w:shd w:val="clear" w:color="auto" w:fill="D9D9D9" w:themeFill="background1" w:themeFillShade="D9"/>
          </w:tcPr>
          <w:p w:rsidR="00F266D6" w:rsidP="001C4C0D" w:rsidRDefault="00F86AE8" w14:paraId="118ECBEA" w14:textId="64112550">
            <w:r w:rsidRPr="008743E1">
              <w:t xml:space="preserve">Listen, take notes, </w:t>
            </w:r>
            <w:r w:rsidR="00DA5C0D">
              <w:t xml:space="preserve">and </w:t>
            </w:r>
            <w:r w:rsidRPr="008743E1">
              <w:t>ask clarification questions.</w:t>
            </w:r>
          </w:p>
        </w:tc>
      </w:tr>
      <w:tr w:rsidRPr="008743E1" w:rsidR="001C4C0D" w:rsidTr="0024062D" w14:paraId="7F475FD5" w14:textId="77777777">
        <w:trPr>
          <w:trHeight w:val="1348"/>
        </w:trPr>
        <w:tc>
          <w:tcPr>
            <w:tcW w:w="1271" w:type="dxa"/>
            <w:tcBorders>
              <w:top w:val="nil"/>
              <w:bottom w:val="nil"/>
            </w:tcBorders>
            <w:shd w:val="clear" w:color="auto" w:fill="D9D9D9" w:themeFill="background1" w:themeFillShade="D9"/>
          </w:tcPr>
          <w:p w:rsidRPr="008743E1" w:rsidR="001C4C0D" w:rsidP="001C4C0D" w:rsidRDefault="001C4C0D" w14:paraId="5BB82F23" w14:textId="77777777"/>
        </w:tc>
        <w:tc>
          <w:tcPr>
            <w:tcW w:w="3686" w:type="dxa"/>
            <w:tcBorders>
              <w:top w:val="nil"/>
              <w:bottom w:val="nil"/>
            </w:tcBorders>
            <w:shd w:val="clear" w:color="auto" w:fill="D9D9D9" w:themeFill="background1" w:themeFillShade="D9"/>
          </w:tcPr>
          <w:p w:rsidRPr="008743E1" w:rsidR="001C4C0D" w:rsidP="001C4C0D" w:rsidRDefault="00FB712A" w14:paraId="43F52C9A" w14:textId="14BC106F">
            <w:r w:rsidRPr="008743E1">
              <w:t xml:space="preserve">Circulate and ensure learners understand </w:t>
            </w:r>
            <w:r w:rsidR="00DA5C0D">
              <w:t xml:space="preserve">the </w:t>
            </w:r>
            <w:r w:rsidRPr="008743E1">
              <w:t>requirements of the activity</w:t>
            </w:r>
            <w:r>
              <w:t xml:space="preserve"> and</w:t>
            </w:r>
            <w:r w:rsidR="001C4C0D">
              <w:t xml:space="preserve"> respond to questions.</w:t>
            </w:r>
          </w:p>
        </w:tc>
        <w:tc>
          <w:tcPr>
            <w:tcW w:w="4059" w:type="dxa"/>
            <w:tcBorders>
              <w:top w:val="nil"/>
              <w:bottom w:val="nil"/>
            </w:tcBorders>
            <w:shd w:val="clear" w:color="auto" w:fill="D9D9D9" w:themeFill="background1" w:themeFillShade="D9"/>
          </w:tcPr>
          <w:p w:rsidRPr="008743E1" w:rsidR="001C4C0D" w:rsidP="001C4C0D" w:rsidRDefault="001C4C0D" w14:paraId="2FBCF673" w14:textId="2E0C7E79">
            <w:r>
              <w:t xml:space="preserve">Individually, </w:t>
            </w:r>
            <w:r w:rsidR="00A45C24">
              <w:t>use an AI chatbot to generate a long</w:t>
            </w:r>
            <w:r w:rsidR="00DA5C0D">
              <w:t>-</w:t>
            </w:r>
            <w:r w:rsidR="00A45C24">
              <w:t>form article.</w:t>
            </w:r>
            <w:r w:rsidR="00FB712A">
              <w:t xml:space="preserve"> This should be for the Wellies product ideas developed for </w:t>
            </w:r>
            <w:r w:rsidR="00DA5C0D">
              <w:t xml:space="preserve">the </w:t>
            </w:r>
            <w:r w:rsidR="00FB712A">
              <w:t>homework task.</w:t>
            </w:r>
          </w:p>
        </w:tc>
      </w:tr>
      <w:tr w:rsidRPr="008743E1" w:rsidR="001C4C0D" w:rsidTr="00EE720F" w14:paraId="278810FA"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747D39B4" w14:textId="77777777"/>
        </w:tc>
        <w:tc>
          <w:tcPr>
            <w:tcW w:w="3686" w:type="dxa"/>
            <w:tcBorders>
              <w:top w:val="nil"/>
              <w:bottom w:val="nil"/>
            </w:tcBorders>
            <w:shd w:val="clear" w:color="auto" w:fill="D9D9D9" w:themeFill="background1" w:themeFillShade="D9"/>
          </w:tcPr>
          <w:p w:rsidRPr="008743E1" w:rsidR="001C4C0D" w:rsidP="001C4C0D" w:rsidRDefault="008D09C3" w14:paraId="031B9AE4" w14:textId="2F3522AD">
            <w:r w:rsidRPr="008743E1">
              <w:t xml:space="preserve">Circulate and ensure learners understand </w:t>
            </w:r>
            <w:r w:rsidR="00DA5C0D">
              <w:t xml:space="preserve">the </w:t>
            </w:r>
            <w:r w:rsidRPr="008743E1">
              <w:t>requirements of the activity</w:t>
            </w:r>
            <w:r>
              <w:t xml:space="preserve"> and respond to questions</w:t>
            </w:r>
            <w:r w:rsidR="00B4156D">
              <w:t>.</w:t>
            </w:r>
            <w:r w:rsidDel="008D09C3">
              <w:t xml:space="preserve"> </w:t>
            </w:r>
          </w:p>
        </w:tc>
        <w:tc>
          <w:tcPr>
            <w:tcW w:w="4059" w:type="dxa"/>
            <w:tcBorders>
              <w:top w:val="nil"/>
              <w:bottom w:val="nil"/>
            </w:tcBorders>
            <w:shd w:val="clear" w:color="auto" w:fill="D9D9D9" w:themeFill="background1" w:themeFillShade="D9"/>
          </w:tcPr>
          <w:p w:rsidRPr="008743E1" w:rsidR="001C4C0D" w:rsidP="001C4C0D" w:rsidRDefault="001C4C0D" w14:paraId="5511D0E7" w14:textId="35300490">
            <w:r w:rsidRPr="008743E1">
              <w:t xml:space="preserve">Review the article </w:t>
            </w:r>
            <w:r>
              <w:t>the chatbot produced</w:t>
            </w:r>
            <w:r w:rsidR="00AF3FC3">
              <w:t xml:space="preserve">. </w:t>
            </w:r>
            <w:r w:rsidR="008D09C3">
              <w:t xml:space="preserve">Identify any weaknesses. </w:t>
            </w:r>
            <w:r w:rsidRPr="008743E1">
              <w:t>Note any improvements needed.</w:t>
            </w:r>
            <w:r>
              <w:t xml:space="preserve"> Ask clarification questions.</w:t>
            </w:r>
          </w:p>
        </w:tc>
      </w:tr>
      <w:tr w:rsidRPr="008743E1" w:rsidR="00CB4DEA" w:rsidTr="00D033AC" w14:paraId="76AE1502" w14:textId="77777777">
        <w:trPr>
          <w:trHeight w:val="567"/>
        </w:trPr>
        <w:tc>
          <w:tcPr>
            <w:tcW w:w="1271" w:type="dxa"/>
            <w:tcBorders>
              <w:top w:val="nil"/>
              <w:bottom w:val="nil"/>
            </w:tcBorders>
            <w:shd w:val="clear" w:color="auto" w:fill="D9D9D9" w:themeFill="background1" w:themeFillShade="D9"/>
          </w:tcPr>
          <w:p w:rsidRPr="008743E1" w:rsidR="00CB4DEA" w:rsidP="001C4C0D" w:rsidRDefault="00CB4DEA" w14:paraId="0B6C5F7C" w14:textId="77777777"/>
        </w:tc>
        <w:tc>
          <w:tcPr>
            <w:tcW w:w="3686" w:type="dxa"/>
            <w:tcBorders>
              <w:top w:val="nil"/>
              <w:bottom w:val="nil"/>
            </w:tcBorders>
            <w:shd w:val="clear" w:color="auto" w:fill="D9D9D9" w:themeFill="background1" w:themeFillShade="D9"/>
          </w:tcPr>
          <w:p w:rsidRPr="008743E1" w:rsidR="00CB4DEA" w:rsidP="001C4C0D" w:rsidRDefault="00CB4DEA" w14:paraId="5797D689" w14:textId="3C64D84D">
            <w:r>
              <w:t>Present details of the activity.</w:t>
            </w:r>
          </w:p>
        </w:tc>
        <w:tc>
          <w:tcPr>
            <w:tcW w:w="4059" w:type="dxa"/>
            <w:tcBorders>
              <w:top w:val="nil"/>
              <w:bottom w:val="nil"/>
            </w:tcBorders>
            <w:shd w:val="clear" w:color="auto" w:fill="D9D9D9" w:themeFill="background1" w:themeFillShade="D9"/>
          </w:tcPr>
          <w:p w:rsidRPr="008743E1" w:rsidR="00CB4DEA" w:rsidP="001C4C0D" w:rsidRDefault="00CB4DEA" w14:paraId="770E3256" w14:textId="539B0F8F">
            <w:r w:rsidRPr="008743E1">
              <w:t xml:space="preserve">Listen, take notes, </w:t>
            </w:r>
            <w:r w:rsidR="00DA5C0D">
              <w:t xml:space="preserve">and </w:t>
            </w:r>
            <w:r w:rsidRPr="008743E1">
              <w:t>ask clarification questions.</w:t>
            </w:r>
          </w:p>
        </w:tc>
      </w:tr>
      <w:tr w:rsidRPr="008743E1" w:rsidR="001C4C0D" w:rsidTr="00EE720F" w14:paraId="3188C873"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1D19BA96" w14:textId="77777777"/>
        </w:tc>
        <w:tc>
          <w:tcPr>
            <w:tcW w:w="3686" w:type="dxa"/>
            <w:tcBorders>
              <w:top w:val="nil"/>
              <w:bottom w:val="nil"/>
            </w:tcBorders>
            <w:shd w:val="clear" w:color="auto" w:fill="D9D9D9" w:themeFill="background1" w:themeFillShade="D9"/>
          </w:tcPr>
          <w:p w:rsidRPr="008743E1" w:rsidR="001C4C0D" w:rsidP="001C4C0D" w:rsidRDefault="001C4C0D" w14:paraId="7F17E102" w14:textId="09718407">
            <w:r>
              <w:t>Circulate and ensure learners understand how to use prompts to improve content quality and relevance.</w:t>
            </w:r>
          </w:p>
        </w:tc>
        <w:tc>
          <w:tcPr>
            <w:tcW w:w="4059" w:type="dxa"/>
            <w:tcBorders>
              <w:top w:val="nil"/>
              <w:bottom w:val="nil"/>
            </w:tcBorders>
            <w:shd w:val="clear" w:color="auto" w:fill="D9D9D9" w:themeFill="background1" w:themeFillShade="D9"/>
          </w:tcPr>
          <w:p w:rsidRPr="008743E1" w:rsidR="001C4C0D" w:rsidP="001C4C0D" w:rsidRDefault="001C4C0D" w14:paraId="522005BB" w14:textId="2FCF8BDE">
            <w:r>
              <w:t>Create</w:t>
            </w:r>
            <w:r w:rsidRPr="008743E1">
              <w:t xml:space="preserve"> </w:t>
            </w:r>
            <w:r w:rsidR="00DA5C0D">
              <w:t xml:space="preserve">a </w:t>
            </w:r>
            <w:r w:rsidRPr="008743E1">
              <w:t>prompt to improve content</w:t>
            </w:r>
            <w:r>
              <w:t xml:space="preserve"> quality and relevance</w:t>
            </w:r>
            <w:r w:rsidRPr="008743E1">
              <w:t xml:space="preserve">. Create improved content. Repeat </w:t>
            </w:r>
            <w:r w:rsidR="00DA5C0D">
              <w:t xml:space="preserve">the </w:t>
            </w:r>
            <w:r w:rsidRPr="008743E1">
              <w:t xml:space="preserve">process until </w:t>
            </w:r>
            <w:r>
              <w:t xml:space="preserve">the teacher informs that </w:t>
            </w:r>
            <w:r w:rsidR="00DA5C0D">
              <w:t xml:space="preserve">the </w:t>
            </w:r>
            <w:r>
              <w:t xml:space="preserve">time is complete.  </w:t>
            </w:r>
          </w:p>
        </w:tc>
      </w:tr>
      <w:tr w:rsidRPr="008743E1" w:rsidR="00B4156D" w:rsidTr="00BB016D" w14:paraId="2EEBC210" w14:textId="77777777">
        <w:trPr>
          <w:trHeight w:val="567"/>
        </w:trPr>
        <w:tc>
          <w:tcPr>
            <w:tcW w:w="1271" w:type="dxa"/>
            <w:tcBorders>
              <w:top w:val="nil"/>
              <w:bottom w:val="nil"/>
            </w:tcBorders>
            <w:shd w:val="clear" w:color="auto" w:fill="D9D9D9" w:themeFill="background1" w:themeFillShade="D9"/>
          </w:tcPr>
          <w:p w:rsidRPr="008743E1" w:rsidR="00B4156D" w:rsidP="001C4C0D" w:rsidRDefault="00B4156D" w14:paraId="3A53E467" w14:textId="77777777"/>
        </w:tc>
        <w:tc>
          <w:tcPr>
            <w:tcW w:w="3686" w:type="dxa"/>
            <w:tcBorders>
              <w:top w:val="nil"/>
              <w:bottom w:val="nil"/>
            </w:tcBorders>
            <w:shd w:val="clear" w:color="auto" w:fill="D9D9D9" w:themeFill="background1" w:themeFillShade="D9"/>
          </w:tcPr>
          <w:p w:rsidR="00B4156D" w:rsidP="001C4C0D" w:rsidRDefault="00B4156D" w14:paraId="3F6E10AB" w14:textId="552D9DF2">
            <w:r>
              <w:t>Present details of the activity.</w:t>
            </w:r>
          </w:p>
        </w:tc>
        <w:tc>
          <w:tcPr>
            <w:tcW w:w="4059" w:type="dxa"/>
            <w:tcBorders>
              <w:top w:val="nil"/>
              <w:bottom w:val="nil"/>
            </w:tcBorders>
            <w:shd w:val="clear" w:color="auto" w:fill="D9D9D9" w:themeFill="background1" w:themeFillShade="D9"/>
          </w:tcPr>
          <w:p w:rsidR="00B4156D" w:rsidP="001C4C0D" w:rsidRDefault="00B4156D" w14:paraId="7C82545F" w14:textId="638C835D">
            <w:r w:rsidRPr="008743E1">
              <w:t xml:space="preserve">Listen, take notes, </w:t>
            </w:r>
            <w:r w:rsidR="00DA5C0D">
              <w:t xml:space="preserve">and </w:t>
            </w:r>
            <w:r w:rsidRPr="008743E1">
              <w:t>ask clarification questions.</w:t>
            </w:r>
          </w:p>
        </w:tc>
      </w:tr>
      <w:tr w:rsidRPr="008743E1" w:rsidR="001C4C0D" w:rsidTr="00EE720F" w14:paraId="00ECE6E5"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23255267" w14:textId="77777777"/>
        </w:tc>
        <w:tc>
          <w:tcPr>
            <w:tcW w:w="3686" w:type="dxa"/>
            <w:tcBorders>
              <w:top w:val="nil"/>
              <w:bottom w:val="nil"/>
            </w:tcBorders>
            <w:shd w:val="clear" w:color="auto" w:fill="D9D9D9" w:themeFill="background1" w:themeFillShade="D9"/>
          </w:tcPr>
          <w:p w:rsidR="001C4C0D" w:rsidP="001C4C0D" w:rsidRDefault="00B4156D" w14:paraId="69D708D7" w14:textId="1D839215">
            <w:r w:rsidRPr="008743E1">
              <w:t xml:space="preserve">Circulate and ensure learners understand </w:t>
            </w:r>
            <w:r w:rsidR="00DA5C0D">
              <w:t xml:space="preserve">the </w:t>
            </w:r>
            <w:r w:rsidRPr="008743E1">
              <w:t>requirements of the activity</w:t>
            </w:r>
            <w:r>
              <w:t xml:space="preserve"> and respond to questions</w:t>
            </w:r>
          </w:p>
        </w:tc>
        <w:tc>
          <w:tcPr>
            <w:tcW w:w="4059" w:type="dxa"/>
            <w:tcBorders>
              <w:top w:val="nil"/>
              <w:bottom w:val="nil"/>
            </w:tcBorders>
            <w:shd w:val="clear" w:color="auto" w:fill="D9D9D9" w:themeFill="background1" w:themeFillShade="D9"/>
          </w:tcPr>
          <w:p w:rsidRPr="008743E1" w:rsidR="001C4C0D" w:rsidDel="003E64E5" w:rsidP="001C4C0D" w:rsidRDefault="001C4C0D" w14:paraId="797B0E9F" w14:textId="78898F33">
            <w:r w:rsidRPr="008743E1">
              <w:t xml:space="preserve">Review </w:t>
            </w:r>
            <w:r w:rsidR="00DA5C0D">
              <w:t xml:space="preserve">the </w:t>
            </w:r>
            <w:r w:rsidRPr="008743E1">
              <w:t>final output and judge how well the page would be ranked in an AI or traditional search.</w:t>
            </w:r>
          </w:p>
        </w:tc>
      </w:tr>
      <w:tr w:rsidRPr="008743E1" w:rsidR="00B4156D" w:rsidTr="00EA33E8" w14:paraId="74384B42" w14:textId="77777777">
        <w:trPr>
          <w:trHeight w:val="567"/>
        </w:trPr>
        <w:tc>
          <w:tcPr>
            <w:tcW w:w="1271" w:type="dxa"/>
            <w:tcBorders>
              <w:top w:val="nil"/>
              <w:bottom w:val="nil"/>
            </w:tcBorders>
            <w:shd w:val="clear" w:color="auto" w:fill="D9D9D9" w:themeFill="background1" w:themeFillShade="D9"/>
          </w:tcPr>
          <w:p w:rsidRPr="008743E1" w:rsidR="00B4156D" w:rsidP="001C4C0D" w:rsidRDefault="00B4156D" w14:paraId="041DABC6" w14:textId="77777777"/>
        </w:tc>
        <w:tc>
          <w:tcPr>
            <w:tcW w:w="3686" w:type="dxa"/>
            <w:tcBorders>
              <w:top w:val="nil"/>
              <w:bottom w:val="nil"/>
            </w:tcBorders>
            <w:shd w:val="clear" w:color="auto" w:fill="D9D9D9" w:themeFill="background1" w:themeFillShade="D9"/>
          </w:tcPr>
          <w:p w:rsidR="00B4156D" w:rsidP="001C4C0D" w:rsidRDefault="00B4156D" w14:paraId="015372F2" w14:textId="305CB3C9">
            <w:r>
              <w:t>Ask learners</w:t>
            </w:r>
            <w:r w:rsidRPr="008743E1">
              <w:t xml:space="preserve"> to </w:t>
            </w:r>
            <w:r>
              <w:t>share</w:t>
            </w:r>
            <w:r w:rsidRPr="008743E1">
              <w:t xml:space="preserve"> how well the page would be ranked in an AI or traditional search</w:t>
            </w:r>
            <w:r w:rsidR="008F3C90">
              <w:t xml:space="preserve">.  Encourage </w:t>
            </w:r>
            <w:r w:rsidR="007E07B6">
              <w:t>a wide range of learners to contribute, using different techniques.</w:t>
            </w:r>
            <w:r w:rsidR="00DD7DC9">
              <w:t xml:space="preserve"> Focus on developing higher</w:t>
            </w:r>
            <w:r w:rsidR="00DA5C0D">
              <w:t>-</w:t>
            </w:r>
            <w:r w:rsidR="00DD7DC9">
              <w:t>order understanding and the ‘why?’ question on the slide deck. Summarise key findings and correct any misconceptions.</w:t>
            </w:r>
          </w:p>
        </w:tc>
        <w:tc>
          <w:tcPr>
            <w:tcW w:w="4059" w:type="dxa"/>
            <w:tcBorders>
              <w:top w:val="nil"/>
              <w:bottom w:val="nil"/>
            </w:tcBorders>
            <w:shd w:val="clear" w:color="auto" w:fill="D9D9D9" w:themeFill="background1" w:themeFillShade="D9"/>
          </w:tcPr>
          <w:p w:rsidRPr="008743E1" w:rsidR="00B4156D" w:rsidP="001C4C0D" w:rsidRDefault="007E07B6" w14:paraId="796D613D" w14:textId="6F69F8F6">
            <w:r>
              <w:t xml:space="preserve">Contribute </w:t>
            </w:r>
            <w:r w:rsidR="00DA5C0D">
              <w:t xml:space="preserve">to </w:t>
            </w:r>
            <w:r>
              <w:t>outcomes of review when prompted by the teacher.</w:t>
            </w:r>
          </w:p>
        </w:tc>
      </w:tr>
      <w:tr w:rsidRPr="008743E1" w:rsidR="001C4C0D" w:rsidTr="00EE720F" w14:paraId="70A5DEED"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38A32C9A" w14:textId="69EC2F01"/>
        </w:tc>
        <w:tc>
          <w:tcPr>
            <w:tcW w:w="3686" w:type="dxa"/>
            <w:tcBorders>
              <w:top w:val="nil"/>
              <w:bottom w:val="nil"/>
            </w:tcBorders>
            <w:shd w:val="clear" w:color="auto" w:fill="D9D9D9" w:themeFill="background1" w:themeFillShade="D9"/>
          </w:tcPr>
          <w:p w:rsidRPr="008743E1" w:rsidR="001C4C0D" w:rsidP="001C4C0D" w:rsidRDefault="001C4C0D" w14:paraId="66F2EF1A" w14:textId="00330079">
            <w:r w:rsidRPr="008743E1">
              <w:t xml:space="preserve">Present details of the activity. </w:t>
            </w:r>
            <w:r>
              <w:t>Remind learners of what good feedback looks like.</w:t>
            </w:r>
          </w:p>
        </w:tc>
        <w:tc>
          <w:tcPr>
            <w:tcW w:w="4059" w:type="dxa"/>
            <w:tcBorders>
              <w:top w:val="nil"/>
              <w:bottom w:val="nil"/>
            </w:tcBorders>
            <w:shd w:val="clear" w:color="auto" w:fill="D9D9D9" w:themeFill="background1" w:themeFillShade="D9"/>
          </w:tcPr>
          <w:p w:rsidRPr="008743E1" w:rsidR="001C4C0D" w:rsidP="001C4C0D" w:rsidRDefault="001C4C0D" w14:paraId="10CBAC83" w14:textId="03FB21D0">
            <w:r w:rsidRPr="008743E1">
              <w:t xml:space="preserve">Listen, take notes, </w:t>
            </w:r>
            <w:r w:rsidR="00CD14E3">
              <w:t xml:space="preserve">and </w:t>
            </w:r>
            <w:r w:rsidRPr="008743E1">
              <w:t>ask clarification questions.</w:t>
            </w:r>
          </w:p>
        </w:tc>
      </w:tr>
      <w:tr w:rsidRPr="008743E1" w:rsidR="001C4C0D" w:rsidTr="00EE720F" w14:paraId="03B8CD54" w14:textId="77777777">
        <w:trPr>
          <w:trHeight w:val="567"/>
        </w:trPr>
        <w:tc>
          <w:tcPr>
            <w:tcW w:w="1271" w:type="dxa"/>
            <w:tcBorders>
              <w:top w:val="nil"/>
              <w:bottom w:val="nil"/>
            </w:tcBorders>
            <w:shd w:val="clear" w:color="auto" w:fill="D9D9D9" w:themeFill="background1" w:themeFillShade="D9"/>
          </w:tcPr>
          <w:p w:rsidRPr="008743E1" w:rsidR="001C4C0D" w:rsidDel="00F11731" w:rsidP="001C4C0D" w:rsidRDefault="001C4C0D" w14:paraId="27AAA146" w14:textId="77777777"/>
        </w:tc>
        <w:tc>
          <w:tcPr>
            <w:tcW w:w="3686" w:type="dxa"/>
            <w:tcBorders>
              <w:top w:val="nil"/>
              <w:bottom w:val="nil"/>
            </w:tcBorders>
            <w:shd w:val="clear" w:color="auto" w:fill="D9D9D9" w:themeFill="background1" w:themeFillShade="D9"/>
          </w:tcPr>
          <w:p w:rsidRPr="008743E1" w:rsidR="001C4C0D" w:rsidP="001C4C0D" w:rsidRDefault="001C4C0D" w14:paraId="57F9C86E" w14:textId="5A5ED3EF">
            <w:r w:rsidRPr="008743E1">
              <w:t xml:space="preserve">Ask learners to move into groups of </w:t>
            </w:r>
            <w:r>
              <w:t>four.</w:t>
            </w:r>
            <w:r w:rsidRPr="008743E1">
              <w:t xml:space="preserve"> Distribute </w:t>
            </w:r>
            <w:r w:rsidR="00CD14E3">
              <w:t xml:space="preserve">the </w:t>
            </w:r>
            <w:r w:rsidRPr="008743E1">
              <w:rPr>
                <w:b/>
                <w:bCs/>
              </w:rPr>
              <w:t>Round robin review worksheet</w:t>
            </w:r>
            <w:r w:rsidRPr="008743E1">
              <w:t>.</w:t>
            </w:r>
          </w:p>
        </w:tc>
        <w:tc>
          <w:tcPr>
            <w:tcW w:w="4059" w:type="dxa"/>
            <w:tcBorders>
              <w:top w:val="nil"/>
              <w:bottom w:val="nil"/>
            </w:tcBorders>
            <w:shd w:val="clear" w:color="auto" w:fill="D9D9D9" w:themeFill="background1" w:themeFillShade="D9"/>
          </w:tcPr>
          <w:p w:rsidRPr="008743E1" w:rsidR="001C4C0D" w:rsidP="001C4C0D" w:rsidRDefault="001C4C0D" w14:paraId="248B012C" w14:textId="0DCB18BB">
            <w:r w:rsidRPr="008743E1">
              <w:t xml:space="preserve">Move into groups. Read </w:t>
            </w:r>
            <w:r w:rsidR="00CD14E3">
              <w:t xml:space="preserve">the </w:t>
            </w:r>
            <w:r w:rsidRPr="008743E1">
              <w:rPr>
                <w:b/>
                <w:bCs/>
              </w:rPr>
              <w:t>Round robin review worksheet.</w:t>
            </w:r>
          </w:p>
        </w:tc>
      </w:tr>
      <w:tr w:rsidRPr="008743E1" w:rsidR="001C4C0D" w:rsidTr="00EA33E8" w14:paraId="49F3E1BB"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266612ED" w14:textId="77777777"/>
        </w:tc>
        <w:tc>
          <w:tcPr>
            <w:tcW w:w="3686" w:type="dxa"/>
            <w:tcBorders>
              <w:top w:val="nil"/>
              <w:bottom w:val="nil"/>
            </w:tcBorders>
            <w:shd w:val="clear" w:color="auto" w:fill="D9D9D9" w:themeFill="background1" w:themeFillShade="D9"/>
          </w:tcPr>
          <w:p w:rsidRPr="008743E1" w:rsidR="001C4C0D" w:rsidP="001C4C0D" w:rsidRDefault="001C4C0D" w14:paraId="34F0C612" w14:textId="6A4D733D">
            <w:r w:rsidRPr="008743E1">
              <w:t xml:space="preserve">Circulate and ensure learners understand </w:t>
            </w:r>
            <w:r w:rsidR="00CD14E3">
              <w:t xml:space="preserve">the </w:t>
            </w:r>
            <w:r w:rsidRPr="008743E1">
              <w:t>requirements of the activity.</w:t>
            </w:r>
            <w:r>
              <w:t xml:space="preserve"> Note </w:t>
            </w:r>
            <w:r w:rsidR="00696F56">
              <w:t xml:space="preserve">the </w:t>
            </w:r>
            <w:r>
              <w:t>key comments that each group are making and record them for later reference to the whole class.</w:t>
            </w:r>
          </w:p>
        </w:tc>
        <w:tc>
          <w:tcPr>
            <w:tcW w:w="4059" w:type="dxa"/>
            <w:tcBorders>
              <w:top w:val="nil"/>
              <w:bottom w:val="nil"/>
            </w:tcBorders>
            <w:shd w:val="clear" w:color="auto" w:fill="D9D9D9" w:themeFill="background1" w:themeFillShade="D9"/>
          </w:tcPr>
          <w:p w:rsidRPr="008743E1" w:rsidR="001C4C0D" w:rsidP="001C4C0D" w:rsidRDefault="001C4C0D" w14:paraId="13EB6E51" w14:textId="180D0C32">
            <w:r w:rsidRPr="008743E1">
              <w:t xml:space="preserve">Follow instructions to swap </w:t>
            </w:r>
            <w:r>
              <w:t xml:space="preserve">the </w:t>
            </w:r>
            <w:r w:rsidRPr="008743E1">
              <w:t>article</w:t>
            </w:r>
            <w:r w:rsidR="002D4715">
              <w:t>s</w:t>
            </w:r>
            <w:r w:rsidRPr="008743E1">
              <w:t xml:space="preserve"> </w:t>
            </w:r>
            <w:r>
              <w:t xml:space="preserve">generated on </w:t>
            </w:r>
            <w:r w:rsidR="00F230AF">
              <w:t xml:space="preserve">the Wellies </w:t>
            </w:r>
            <w:r>
              <w:t xml:space="preserve">product </w:t>
            </w:r>
            <w:r w:rsidR="00F230AF">
              <w:t xml:space="preserve">idea </w:t>
            </w:r>
            <w:r w:rsidRPr="008743E1">
              <w:t xml:space="preserve">in a clockwise direction in </w:t>
            </w:r>
            <w:r w:rsidR="00CD14E3">
              <w:t xml:space="preserve">the </w:t>
            </w:r>
            <w:r w:rsidRPr="008743E1">
              <w:t xml:space="preserve">group. Each turn reviews a different element of the article. Stop </w:t>
            </w:r>
            <w:r w:rsidR="002D4715">
              <w:t xml:space="preserve">when </w:t>
            </w:r>
            <w:r w:rsidRPr="008743E1">
              <w:t>three rounds have been completed.</w:t>
            </w:r>
          </w:p>
        </w:tc>
      </w:tr>
      <w:tr w:rsidRPr="008743E1" w:rsidR="001C4C0D" w:rsidTr="00EA33E8" w14:paraId="7B6ADC19"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420F8FAB" w14:textId="77777777"/>
        </w:tc>
        <w:tc>
          <w:tcPr>
            <w:tcW w:w="3686" w:type="dxa"/>
            <w:tcBorders>
              <w:top w:val="nil"/>
              <w:bottom w:val="nil"/>
            </w:tcBorders>
            <w:shd w:val="clear" w:color="auto" w:fill="D9D9D9" w:themeFill="background1" w:themeFillShade="D9"/>
          </w:tcPr>
          <w:p w:rsidRPr="008743E1" w:rsidR="001C4C0D" w:rsidP="001C4C0D" w:rsidRDefault="001C4C0D" w14:paraId="6A076B89" w14:textId="2F9DB86C">
            <w:r>
              <w:t>Present details of the activity.</w:t>
            </w:r>
          </w:p>
        </w:tc>
        <w:tc>
          <w:tcPr>
            <w:tcW w:w="4059" w:type="dxa"/>
            <w:tcBorders>
              <w:top w:val="nil"/>
              <w:bottom w:val="nil"/>
            </w:tcBorders>
            <w:shd w:val="clear" w:color="auto" w:fill="D9D9D9" w:themeFill="background1" w:themeFillShade="D9"/>
          </w:tcPr>
          <w:p w:rsidRPr="008743E1" w:rsidR="001C4C0D" w:rsidP="001C4C0D" w:rsidRDefault="001C4C0D" w14:paraId="39B54D7F" w14:textId="18B7696E">
            <w:r>
              <w:t>Listen.</w:t>
            </w:r>
          </w:p>
        </w:tc>
      </w:tr>
      <w:tr w:rsidRPr="008743E1" w:rsidR="001C4C0D" w:rsidTr="00EA33E8" w14:paraId="0007F5C0"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7BED3304" w14:textId="77777777"/>
        </w:tc>
        <w:tc>
          <w:tcPr>
            <w:tcW w:w="3686" w:type="dxa"/>
            <w:tcBorders>
              <w:top w:val="nil"/>
              <w:bottom w:val="nil"/>
            </w:tcBorders>
            <w:shd w:val="clear" w:color="auto" w:fill="D9D9D9" w:themeFill="background1" w:themeFillShade="D9"/>
          </w:tcPr>
          <w:p w:rsidRPr="008743E1" w:rsidR="001C4C0D" w:rsidP="001C4C0D" w:rsidRDefault="001C4C0D" w14:paraId="55CB1FE8" w14:textId="7988BC45">
            <w:r w:rsidRPr="008743E1">
              <w:t xml:space="preserve">Circulate and ensure learners understand </w:t>
            </w:r>
            <w:r w:rsidR="0063576C">
              <w:t xml:space="preserve">the </w:t>
            </w:r>
            <w:r w:rsidRPr="008743E1">
              <w:t>requirements of the activity.</w:t>
            </w:r>
          </w:p>
        </w:tc>
        <w:tc>
          <w:tcPr>
            <w:tcW w:w="4059" w:type="dxa"/>
            <w:tcBorders>
              <w:top w:val="nil"/>
              <w:bottom w:val="nil"/>
            </w:tcBorders>
            <w:shd w:val="clear" w:color="auto" w:fill="D9D9D9" w:themeFill="background1" w:themeFillShade="D9"/>
          </w:tcPr>
          <w:p w:rsidRPr="008743E1" w:rsidR="001C4C0D" w:rsidP="001C4C0D" w:rsidRDefault="001C4C0D" w14:paraId="6C93E012" w14:textId="667B1F3C">
            <w:r>
              <w:t xml:space="preserve">Review the comments from peers on the article produced. Decide if any changes are needed to the article.  </w:t>
            </w:r>
          </w:p>
        </w:tc>
      </w:tr>
      <w:tr w:rsidRPr="008743E1" w:rsidR="001C4C0D" w:rsidTr="00EE720F" w14:paraId="02D968DF" w14:textId="77777777">
        <w:trPr>
          <w:trHeight w:val="567"/>
        </w:trPr>
        <w:tc>
          <w:tcPr>
            <w:tcW w:w="1271" w:type="dxa"/>
            <w:tcBorders>
              <w:top w:val="nil"/>
              <w:bottom w:val="single" w:color="auto" w:sz="4" w:space="0"/>
            </w:tcBorders>
            <w:shd w:val="clear" w:color="auto" w:fill="D9D9D9" w:themeFill="background1" w:themeFillShade="D9"/>
          </w:tcPr>
          <w:p w:rsidRPr="008743E1" w:rsidR="001C4C0D" w:rsidP="001C4C0D" w:rsidRDefault="001C4C0D" w14:paraId="2C27A7A4" w14:textId="77777777"/>
        </w:tc>
        <w:tc>
          <w:tcPr>
            <w:tcW w:w="3686" w:type="dxa"/>
            <w:tcBorders>
              <w:top w:val="nil"/>
              <w:bottom w:val="single" w:color="auto" w:sz="4" w:space="0"/>
            </w:tcBorders>
            <w:shd w:val="clear" w:color="auto" w:fill="D9D9D9" w:themeFill="background1" w:themeFillShade="D9"/>
          </w:tcPr>
          <w:p w:rsidRPr="008743E1" w:rsidR="001C4C0D" w:rsidP="001C4C0D" w:rsidRDefault="001C4C0D" w14:paraId="0856F6DA" w14:textId="4F80F87E">
            <w:r>
              <w:t xml:space="preserve">Highlight </w:t>
            </w:r>
            <w:r w:rsidR="0063576C">
              <w:t xml:space="preserve">the </w:t>
            </w:r>
            <w:r>
              <w:t>key comments observed during the round robin activity</w:t>
            </w:r>
            <w:r w:rsidRPr="008743E1">
              <w:t xml:space="preserve">. </w:t>
            </w:r>
            <w:r>
              <w:t>Ask learners to contribute their own examples and how they propose to make changes. Summarise learning.</w:t>
            </w:r>
          </w:p>
        </w:tc>
        <w:tc>
          <w:tcPr>
            <w:tcW w:w="4059" w:type="dxa"/>
            <w:tcBorders>
              <w:top w:val="nil"/>
              <w:bottom w:val="single" w:color="auto" w:sz="4" w:space="0"/>
            </w:tcBorders>
            <w:shd w:val="clear" w:color="auto" w:fill="D9D9D9" w:themeFill="background1" w:themeFillShade="D9"/>
          </w:tcPr>
          <w:p w:rsidRPr="008743E1" w:rsidR="001C4C0D" w:rsidP="001C4C0D" w:rsidRDefault="001C4C0D" w14:paraId="0B48CC7C" w14:textId="7EC99AED">
            <w:r w:rsidRPr="008743E1">
              <w:t xml:space="preserve">Listen, take notes, </w:t>
            </w:r>
            <w:r w:rsidR="00CD14E3">
              <w:t xml:space="preserve">and </w:t>
            </w:r>
            <w:r w:rsidRPr="008743E1">
              <w:t>ask clarification questions.</w:t>
            </w:r>
          </w:p>
        </w:tc>
      </w:tr>
      <w:tr w:rsidRPr="008743E1" w:rsidR="001C4C0D" w:rsidTr="009E1D20" w14:paraId="52E48DCB" w14:textId="77777777">
        <w:trPr>
          <w:trHeight w:val="567"/>
        </w:trPr>
        <w:tc>
          <w:tcPr>
            <w:tcW w:w="1271" w:type="dxa"/>
            <w:tcBorders>
              <w:bottom w:val="nil"/>
            </w:tcBorders>
          </w:tcPr>
          <w:p w:rsidRPr="008743E1" w:rsidR="001C4C0D" w:rsidP="001C4C0D" w:rsidRDefault="001C4C0D" w14:paraId="6998F2D9" w14:textId="021B4176">
            <w:r w:rsidRPr="008743E1">
              <w:t>15 minutes</w:t>
            </w:r>
          </w:p>
        </w:tc>
        <w:tc>
          <w:tcPr>
            <w:tcW w:w="3686" w:type="dxa"/>
            <w:tcBorders>
              <w:bottom w:val="nil"/>
            </w:tcBorders>
          </w:tcPr>
          <w:p w:rsidRPr="008743E1" w:rsidR="001C4C0D" w:rsidP="001C4C0D" w:rsidRDefault="001C4C0D" w14:paraId="2BA965BF" w14:textId="1F38E1A4">
            <w:r>
              <w:t>Show the exam</w:t>
            </w:r>
            <w:r w:rsidR="00621481">
              <w:t>-</w:t>
            </w:r>
            <w:r>
              <w:t>style question from the slide deck.</w:t>
            </w:r>
            <w:r w:rsidRPr="008743E1">
              <w:t xml:space="preserve"> </w:t>
            </w:r>
          </w:p>
        </w:tc>
        <w:tc>
          <w:tcPr>
            <w:tcW w:w="4059" w:type="dxa"/>
            <w:tcBorders>
              <w:bottom w:val="nil"/>
            </w:tcBorders>
          </w:tcPr>
          <w:p w:rsidRPr="008743E1" w:rsidR="001C4C0D" w:rsidP="001C4C0D" w:rsidRDefault="001C4C0D" w14:paraId="1CB124FC" w14:textId="2B4E6E4F">
            <w:r w:rsidRPr="008743E1">
              <w:t xml:space="preserve">Answer </w:t>
            </w:r>
            <w:r w:rsidR="00CD14E3">
              <w:t xml:space="preserve">the </w:t>
            </w:r>
            <w:r w:rsidRPr="008743E1">
              <w:t>question</w:t>
            </w:r>
            <w:r w:rsidR="00CD14E3">
              <w:t>.</w:t>
            </w:r>
            <w:r w:rsidRPr="008743E1">
              <w:t xml:space="preserve"> </w:t>
            </w:r>
            <w:r w:rsidRPr="008743E1">
              <w:rPr>
                <w:b/>
                <w:bCs/>
              </w:rPr>
              <w:t>Identify two features of a search</w:t>
            </w:r>
            <w:r w:rsidRPr="008743E1">
              <w:t>.</w:t>
            </w:r>
          </w:p>
        </w:tc>
      </w:tr>
      <w:tr w:rsidRPr="008743E1" w:rsidR="001C4C0D" w:rsidTr="00EE720F" w14:paraId="29D85953" w14:textId="77777777">
        <w:trPr>
          <w:trHeight w:val="567"/>
        </w:trPr>
        <w:tc>
          <w:tcPr>
            <w:tcW w:w="1271" w:type="dxa"/>
            <w:tcBorders>
              <w:top w:val="nil"/>
              <w:bottom w:val="nil"/>
            </w:tcBorders>
          </w:tcPr>
          <w:p w:rsidRPr="008743E1" w:rsidR="001C4C0D" w:rsidP="001C4C0D" w:rsidRDefault="001C4C0D" w14:paraId="25209212" w14:textId="77777777"/>
        </w:tc>
        <w:tc>
          <w:tcPr>
            <w:tcW w:w="3686" w:type="dxa"/>
            <w:tcBorders>
              <w:top w:val="nil"/>
              <w:bottom w:val="nil"/>
            </w:tcBorders>
          </w:tcPr>
          <w:p w:rsidRPr="008743E1" w:rsidR="001C4C0D" w:rsidP="001C4C0D" w:rsidRDefault="001C4C0D" w14:paraId="6D907089" w14:textId="6E66EAB4">
            <w:r w:rsidRPr="008743E1">
              <w:t xml:space="preserve">Ask learners to swap answers with a peer. </w:t>
            </w:r>
          </w:p>
        </w:tc>
        <w:tc>
          <w:tcPr>
            <w:tcW w:w="4059" w:type="dxa"/>
            <w:tcBorders>
              <w:top w:val="nil"/>
              <w:bottom w:val="nil"/>
            </w:tcBorders>
          </w:tcPr>
          <w:p w:rsidRPr="008743E1" w:rsidR="001C4C0D" w:rsidP="001C4C0D" w:rsidRDefault="001C4C0D" w14:paraId="593A3A38" w14:textId="472C840D">
            <w:r w:rsidRPr="008743E1">
              <w:t xml:space="preserve">Swap answers with </w:t>
            </w:r>
            <w:r w:rsidR="00CD14E3">
              <w:t xml:space="preserve">a </w:t>
            </w:r>
            <w:r w:rsidRPr="008743E1">
              <w:t>peer.</w:t>
            </w:r>
          </w:p>
        </w:tc>
      </w:tr>
      <w:tr w:rsidRPr="008743E1" w:rsidR="001C4C0D" w:rsidTr="00EE720F" w14:paraId="4DD48C23" w14:textId="77777777">
        <w:trPr>
          <w:trHeight w:val="567"/>
        </w:trPr>
        <w:tc>
          <w:tcPr>
            <w:tcW w:w="1271" w:type="dxa"/>
            <w:tcBorders>
              <w:top w:val="nil"/>
              <w:bottom w:val="nil"/>
            </w:tcBorders>
          </w:tcPr>
          <w:p w:rsidRPr="008743E1" w:rsidR="001C4C0D" w:rsidP="001C4C0D" w:rsidRDefault="001C4C0D" w14:paraId="0E17EAA0" w14:textId="77777777"/>
        </w:tc>
        <w:tc>
          <w:tcPr>
            <w:tcW w:w="3686" w:type="dxa"/>
            <w:tcBorders>
              <w:top w:val="nil"/>
              <w:bottom w:val="nil"/>
            </w:tcBorders>
          </w:tcPr>
          <w:p w:rsidRPr="008743E1" w:rsidR="001C4C0D" w:rsidP="001C4C0D" w:rsidRDefault="001C4C0D" w14:paraId="4690B9A4" w14:textId="7A10F981">
            <w:r w:rsidRPr="008743E1">
              <w:t xml:space="preserve">Present answers on </w:t>
            </w:r>
            <w:r w:rsidR="00CD14E3">
              <w:t xml:space="preserve">the </w:t>
            </w:r>
            <w:r w:rsidRPr="008743E1">
              <w:t xml:space="preserve">board and ask learners to </w:t>
            </w:r>
            <w:r w:rsidR="007D0624">
              <w:t>feed back on</w:t>
            </w:r>
            <w:r w:rsidRPr="008743E1" w:rsidR="007D0624">
              <w:t xml:space="preserve"> </w:t>
            </w:r>
            <w:r w:rsidRPr="008743E1">
              <w:t>the responses.</w:t>
            </w:r>
          </w:p>
        </w:tc>
        <w:tc>
          <w:tcPr>
            <w:tcW w:w="4059" w:type="dxa"/>
            <w:tcBorders>
              <w:top w:val="nil"/>
              <w:bottom w:val="nil"/>
            </w:tcBorders>
          </w:tcPr>
          <w:p w:rsidRPr="008743E1" w:rsidR="001C4C0D" w:rsidP="001C4C0D" w:rsidRDefault="001C4C0D" w14:paraId="392EA74A" w14:textId="28B81443">
            <w:r w:rsidRPr="008743E1">
              <w:t xml:space="preserve">Mark peer’s answers and </w:t>
            </w:r>
            <w:r w:rsidR="007D0624">
              <w:t>note feedback</w:t>
            </w:r>
            <w:r w:rsidRPr="008743E1">
              <w:t xml:space="preserve"> on </w:t>
            </w:r>
            <w:r w:rsidR="00CD14E3">
              <w:t xml:space="preserve">the </w:t>
            </w:r>
            <w:r w:rsidRPr="008743E1">
              <w:t xml:space="preserve">sheet. </w:t>
            </w:r>
          </w:p>
        </w:tc>
      </w:tr>
      <w:tr w:rsidRPr="008743E1" w:rsidR="001C4C0D" w:rsidTr="00EE720F" w14:paraId="568D962F" w14:textId="77777777">
        <w:trPr>
          <w:trHeight w:val="567"/>
        </w:trPr>
        <w:tc>
          <w:tcPr>
            <w:tcW w:w="1271" w:type="dxa"/>
            <w:tcBorders>
              <w:top w:val="nil"/>
              <w:bottom w:val="nil"/>
            </w:tcBorders>
          </w:tcPr>
          <w:p w:rsidRPr="008743E1" w:rsidR="001C4C0D" w:rsidP="001C4C0D" w:rsidRDefault="001C4C0D" w14:paraId="0642E25F" w14:textId="77777777"/>
        </w:tc>
        <w:tc>
          <w:tcPr>
            <w:tcW w:w="3686" w:type="dxa"/>
            <w:tcBorders>
              <w:top w:val="nil"/>
              <w:bottom w:val="nil"/>
            </w:tcBorders>
          </w:tcPr>
          <w:p w:rsidRPr="008743E1" w:rsidR="001C4C0D" w:rsidP="001C4C0D" w:rsidRDefault="001C4C0D" w14:paraId="4EF31CB8" w14:textId="169F9F07">
            <w:r w:rsidRPr="008743E1">
              <w:t xml:space="preserve">Ask learners to take back their </w:t>
            </w:r>
            <w:r w:rsidR="007D0624">
              <w:t>reviewed</w:t>
            </w:r>
            <w:r w:rsidRPr="008743E1" w:rsidR="007D0624">
              <w:t xml:space="preserve"> </w:t>
            </w:r>
            <w:r w:rsidRPr="008743E1">
              <w:t>answers and reflect on their response</w:t>
            </w:r>
            <w:r w:rsidR="00CD14E3">
              <w:t>s</w:t>
            </w:r>
            <w:r w:rsidRPr="008743E1">
              <w:t>.</w:t>
            </w:r>
            <w:r>
              <w:t xml:space="preserve"> Circulate and support review.</w:t>
            </w:r>
          </w:p>
        </w:tc>
        <w:tc>
          <w:tcPr>
            <w:tcW w:w="4059" w:type="dxa"/>
            <w:tcBorders>
              <w:top w:val="nil"/>
              <w:bottom w:val="nil"/>
            </w:tcBorders>
          </w:tcPr>
          <w:p w:rsidRPr="008743E1" w:rsidR="001C4C0D" w:rsidP="001C4C0D" w:rsidRDefault="001C4C0D" w14:paraId="5FA1A040" w14:textId="520FB76F">
            <w:r w:rsidRPr="008743E1">
              <w:t xml:space="preserve">Swap answers back with </w:t>
            </w:r>
            <w:r w:rsidR="00CD14E3">
              <w:t xml:space="preserve">a </w:t>
            </w:r>
            <w:r w:rsidRPr="008743E1">
              <w:t xml:space="preserve">peer and reflect on </w:t>
            </w:r>
            <w:r w:rsidR="00CD14E3">
              <w:t xml:space="preserve">the </w:t>
            </w:r>
            <w:r w:rsidRPr="008743E1">
              <w:t xml:space="preserve">response. Discuss with </w:t>
            </w:r>
            <w:r w:rsidR="00CD14E3">
              <w:t xml:space="preserve">a </w:t>
            </w:r>
            <w:r w:rsidRPr="008743E1">
              <w:t xml:space="preserve">peer if </w:t>
            </w:r>
            <w:r w:rsidR="00CD14E3">
              <w:t xml:space="preserve">the </w:t>
            </w:r>
            <w:r w:rsidRPr="008743E1">
              <w:t>mark is not agreed.</w:t>
            </w:r>
            <w:r>
              <w:t xml:space="preserve"> Refine </w:t>
            </w:r>
            <w:r w:rsidR="00CD14E3">
              <w:t xml:space="preserve">the </w:t>
            </w:r>
            <w:r>
              <w:t>answer with peer support.</w:t>
            </w:r>
          </w:p>
        </w:tc>
      </w:tr>
      <w:tr w:rsidRPr="008743E1" w:rsidR="001C4C0D" w:rsidTr="00EE720F" w14:paraId="72DDD96B" w14:textId="77777777">
        <w:trPr>
          <w:trHeight w:val="567"/>
        </w:trPr>
        <w:tc>
          <w:tcPr>
            <w:tcW w:w="1271" w:type="dxa"/>
            <w:tcBorders>
              <w:top w:val="nil"/>
              <w:bottom w:val="single" w:color="808080" w:themeColor="background1" w:themeShade="80" w:sz="4" w:space="0"/>
            </w:tcBorders>
          </w:tcPr>
          <w:p w:rsidRPr="008743E1" w:rsidR="001C4C0D" w:rsidP="001C4C0D" w:rsidRDefault="001C4C0D" w14:paraId="417AA1D6" w14:textId="77777777"/>
        </w:tc>
        <w:tc>
          <w:tcPr>
            <w:tcW w:w="3686" w:type="dxa"/>
            <w:tcBorders>
              <w:top w:val="nil"/>
              <w:bottom w:val="single" w:color="808080" w:themeColor="background1" w:themeShade="80" w:sz="4" w:space="0"/>
            </w:tcBorders>
          </w:tcPr>
          <w:p w:rsidRPr="008743E1" w:rsidR="001C4C0D" w:rsidP="001C4C0D" w:rsidRDefault="000B7D4A" w14:paraId="189F6417" w14:textId="21C9CED2">
            <w:r>
              <w:t xml:space="preserve">Next steps: </w:t>
            </w:r>
            <w:r w:rsidR="001C4C0D">
              <w:t>Collect responses and review prior to next lesson. Make whole</w:t>
            </w:r>
            <w:r w:rsidR="00CD14E3">
              <w:t>-</w:t>
            </w:r>
            <w:r w:rsidR="001C4C0D">
              <w:t xml:space="preserve">class feedback notes to share with </w:t>
            </w:r>
            <w:r w:rsidR="006074B4">
              <w:t xml:space="preserve">the </w:t>
            </w:r>
            <w:r w:rsidR="001C4C0D">
              <w:t xml:space="preserve">class at the start of the next lesson. </w:t>
            </w:r>
          </w:p>
        </w:tc>
        <w:tc>
          <w:tcPr>
            <w:tcW w:w="4059" w:type="dxa"/>
            <w:tcBorders>
              <w:top w:val="nil"/>
              <w:bottom w:val="single" w:color="808080" w:themeColor="background1" w:themeShade="80" w:sz="4" w:space="0"/>
            </w:tcBorders>
          </w:tcPr>
          <w:p w:rsidRPr="008743E1" w:rsidR="001C4C0D" w:rsidP="001C4C0D" w:rsidRDefault="001C4C0D" w14:paraId="35CF7590" w14:textId="5D08FC9B">
            <w:r>
              <w:t>Hand in answers.</w:t>
            </w:r>
          </w:p>
        </w:tc>
      </w:tr>
      <w:tr w:rsidRPr="008743E1" w:rsidR="001C4C0D" w:rsidTr="00EE720F" w14:paraId="003A30F6" w14:textId="77777777">
        <w:trPr>
          <w:trHeight w:val="567"/>
        </w:trPr>
        <w:tc>
          <w:tcPr>
            <w:tcW w:w="127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8743E1" w:rsidR="001C4C0D" w:rsidP="001C4C0D" w:rsidRDefault="001C4C0D" w14:paraId="6BE79CF7" w14:textId="7D85960E">
            <w:r w:rsidRPr="008743E1">
              <w:t>5 minutes</w:t>
            </w:r>
          </w:p>
        </w:tc>
        <w:tc>
          <w:tcPr>
            <w:tcW w:w="36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8743E1" w:rsidR="001C4C0D" w:rsidP="001C4C0D" w:rsidRDefault="001C4C0D" w14:paraId="2F7DAB70" w14:textId="0BFBADC8">
            <w:r w:rsidRPr="008743E1">
              <w:t xml:space="preserve">Set out homework requirements.  </w:t>
            </w:r>
          </w:p>
        </w:tc>
        <w:tc>
          <w:tcPr>
            <w:tcW w:w="405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E86CE5" w:rsidR="001C4C0D" w:rsidP="001C4C0D" w:rsidRDefault="001C4C0D" w14:paraId="2A87F441" w14:textId="77777777">
            <w:r w:rsidRPr="00E86CE5">
              <w:t xml:space="preserve">Complete the </w:t>
            </w:r>
            <w:r w:rsidRPr="009F2A55">
              <w:rPr>
                <w:b/>
                <w:bCs/>
              </w:rPr>
              <w:t>Event proforma</w:t>
            </w:r>
            <w:r w:rsidRPr="00E86CE5">
              <w:t>:</w:t>
            </w:r>
          </w:p>
          <w:p w:rsidRPr="00E86CE5" w:rsidR="001C4C0D" w:rsidP="001C4C0D" w:rsidRDefault="001C4C0D" w14:paraId="3CB23409" w14:textId="77777777">
            <w:pPr>
              <w:numPr>
                <w:ilvl w:val="0"/>
                <w:numId w:val="96"/>
              </w:numPr>
            </w:pPr>
            <w:r w:rsidRPr="00E86CE5">
              <w:t>define an event</w:t>
            </w:r>
          </w:p>
          <w:p w:rsidRPr="00E86CE5" w:rsidR="001C4C0D" w:rsidP="001C4C0D" w:rsidRDefault="001C4C0D" w14:paraId="1B830F9E" w14:textId="77777777">
            <w:pPr>
              <w:numPr>
                <w:ilvl w:val="0"/>
                <w:numId w:val="96"/>
              </w:numPr>
            </w:pPr>
            <w:r w:rsidRPr="00E86CE5">
              <w:t>identify the organisation and target audience</w:t>
            </w:r>
          </w:p>
          <w:p w:rsidRPr="00E86CE5" w:rsidR="001C4C0D" w:rsidP="001C4C0D" w:rsidRDefault="001C4C0D" w14:paraId="0DFAEBC8" w14:textId="561007FC">
            <w:pPr>
              <w:numPr>
                <w:ilvl w:val="0"/>
                <w:numId w:val="96"/>
              </w:numPr>
            </w:pPr>
            <w:r w:rsidRPr="00E86CE5">
              <w:t>consider what long</w:t>
            </w:r>
            <w:r w:rsidR="00CD14E3">
              <w:t>-</w:t>
            </w:r>
            <w:r w:rsidRPr="00E86CE5">
              <w:t>form marketing content would support the event</w:t>
            </w:r>
          </w:p>
          <w:p w:rsidRPr="00E86CE5" w:rsidR="001C4C0D" w:rsidP="00EE720F" w:rsidRDefault="001C4C0D" w14:paraId="0326BD56" w14:textId="24D4ACB9">
            <w:pPr>
              <w:numPr>
                <w:ilvl w:val="0"/>
                <w:numId w:val="96"/>
              </w:numPr>
            </w:pPr>
            <w:r w:rsidRPr="00E86CE5">
              <w:t>reflect on how AI could support content creation and any risks to manage.</w:t>
            </w:r>
          </w:p>
        </w:tc>
      </w:tr>
    </w:tbl>
    <w:p w:rsidRPr="008743E1" w:rsidR="00C305E8" w:rsidRDefault="00C305E8" w14:paraId="428897AB" w14:textId="77777777">
      <w:pPr>
        <w:rPr>
          <w:rFonts w:eastAsiaTheme="majorEastAsia" w:cstheme="majorBidi"/>
          <w:b/>
          <w:color w:val="000000" w:themeColor="text1"/>
          <w:sz w:val="28"/>
          <w:szCs w:val="32"/>
        </w:rPr>
      </w:pPr>
      <w:r w:rsidRPr="008743E1">
        <w:br w:type="page"/>
      </w:r>
    </w:p>
    <w:p w:rsidRPr="008743E1" w:rsidR="00A62BD7" w:rsidP="00A62BD7" w:rsidRDefault="00A62BD7" w14:paraId="22064422" w14:textId="650D1918">
      <w:pPr>
        <w:pStyle w:val="Heading2"/>
      </w:pPr>
      <w:r w:rsidRPr="008743E1">
        <w:t>Lesson 3</w:t>
      </w:r>
    </w:p>
    <w:p w:rsidRPr="008743E1" w:rsidR="00376700" w:rsidP="00376700" w:rsidRDefault="00376700" w14:paraId="63B34A12" w14:textId="400F2324">
      <w:pPr>
        <w:rPr>
          <w:rStyle w:val="Strong"/>
        </w:rPr>
      </w:pPr>
      <w:r w:rsidRPr="008743E1">
        <w:rPr>
          <w:rStyle w:val="Strong"/>
        </w:rPr>
        <w:t xml:space="preserve">Lesson title: </w:t>
      </w:r>
      <w:r w:rsidRPr="009C05A4" w:rsidR="009C05A4">
        <w:t xml:space="preserve">Evaluating </w:t>
      </w:r>
      <w:r w:rsidR="009F2A55">
        <w:t xml:space="preserve">the </w:t>
      </w:r>
      <w:r w:rsidRPr="009C05A4" w:rsidR="009C05A4">
        <w:t>accuracy of AI</w:t>
      </w:r>
      <w:r w:rsidR="00CD14E3">
        <w:t>-</w:t>
      </w:r>
      <w:r w:rsidRPr="009C05A4" w:rsidR="009C05A4">
        <w:t>generated content</w:t>
      </w:r>
    </w:p>
    <w:p w:rsidRPr="008743E1" w:rsidR="00376700" w:rsidP="00376700" w:rsidRDefault="00376700" w14:paraId="702D8BE6" w14:textId="77777777">
      <w:r w:rsidRPr="008743E1">
        <w:rPr>
          <w:rStyle w:val="Strong"/>
        </w:rPr>
        <w:t xml:space="preserve">Lesson time: </w:t>
      </w:r>
      <w:r w:rsidRPr="008743E1">
        <w:t>2 hours</w:t>
      </w:r>
    </w:p>
    <w:p w:rsidRPr="008743E1" w:rsidR="00376700" w:rsidP="00376700" w:rsidRDefault="00376700" w14:paraId="1E5CDDF5" w14:textId="19134C11">
      <w:pPr>
        <w:rPr>
          <w:rStyle w:val="Strong"/>
        </w:rPr>
      </w:pPr>
      <w:r w:rsidRPr="008743E1">
        <w:rPr>
          <w:b/>
          <w:bCs/>
        </w:rPr>
        <w:t>Targeted content:</w:t>
      </w:r>
      <w:r w:rsidRPr="008743E1">
        <w:t xml:space="preserve"> </w:t>
      </w:r>
      <w:r w:rsidR="00F13776">
        <w:t>CC1.7, CC</w:t>
      </w:r>
      <w:r w:rsidR="006F7C4A">
        <w:t>9.1.1, CC9.1.2</w:t>
      </w:r>
    </w:p>
    <w:p w:rsidRPr="008743E1" w:rsidR="00376700" w:rsidP="00376700" w:rsidRDefault="00376700" w14:paraId="6BBBCCF4" w14:textId="77777777">
      <w:pPr>
        <w:rPr>
          <w:rStyle w:val="Strong"/>
        </w:rPr>
      </w:pPr>
      <w:r w:rsidRPr="008743E1">
        <w:rPr>
          <w:rStyle w:val="Strong"/>
        </w:rPr>
        <w:t xml:space="preserve">Resources needed: </w:t>
      </w:r>
    </w:p>
    <w:p w:rsidRPr="008743E1" w:rsidR="00376700" w:rsidP="00376700" w:rsidRDefault="00376700" w14:paraId="1EB29B63" w14:textId="77777777">
      <w:pPr>
        <w:pStyle w:val="ListParagraph"/>
        <w:numPr>
          <w:ilvl w:val="0"/>
          <w:numId w:val="11"/>
        </w:numPr>
        <w:rPr>
          <w:rStyle w:val="Strong"/>
        </w:rPr>
      </w:pPr>
      <w:r w:rsidRPr="008743E1">
        <w:rPr>
          <w:rStyle w:val="Strong"/>
        </w:rPr>
        <w:t>Support materials</w:t>
      </w:r>
    </w:p>
    <w:p w:rsidR="00DE6DB4" w:rsidP="00376700" w:rsidRDefault="00DE6DB4" w14:paraId="794E3581" w14:textId="3BEA4267">
      <w:pPr>
        <w:pStyle w:val="ListParagraph"/>
        <w:numPr>
          <w:ilvl w:val="1"/>
          <w:numId w:val="11"/>
        </w:numPr>
        <w:rPr>
          <w:rStyle w:val="Strong"/>
          <w:b w:val="0"/>
          <w:bCs w:val="0"/>
        </w:rPr>
      </w:pPr>
      <w:r>
        <w:rPr>
          <w:rStyle w:val="Strong"/>
          <w:b w:val="0"/>
          <w:bCs w:val="0"/>
        </w:rPr>
        <w:t>True/</w:t>
      </w:r>
      <w:r w:rsidR="00F708E4">
        <w:rPr>
          <w:rStyle w:val="Strong"/>
          <w:b w:val="0"/>
          <w:bCs w:val="0"/>
        </w:rPr>
        <w:t>f</w:t>
      </w:r>
      <w:r>
        <w:rPr>
          <w:rStyle w:val="Strong"/>
          <w:b w:val="0"/>
          <w:bCs w:val="0"/>
        </w:rPr>
        <w:t>alse cards</w:t>
      </w:r>
      <w:r w:rsidR="00CD14E3">
        <w:rPr>
          <w:rStyle w:val="Strong"/>
          <w:b w:val="0"/>
          <w:bCs w:val="0"/>
        </w:rPr>
        <w:t>.</w:t>
      </w:r>
    </w:p>
    <w:p w:rsidRPr="008743E1" w:rsidR="00376700" w:rsidP="00376700" w:rsidRDefault="00FF4CBF" w14:paraId="44FFEA6C" w14:textId="69159EEA">
      <w:pPr>
        <w:pStyle w:val="ListParagraph"/>
        <w:numPr>
          <w:ilvl w:val="1"/>
          <w:numId w:val="11"/>
        </w:numPr>
        <w:rPr>
          <w:rStyle w:val="Strong"/>
          <w:b w:val="0"/>
          <w:bCs w:val="0"/>
        </w:rPr>
      </w:pPr>
      <w:r w:rsidRPr="008743E1">
        <w:rPr>
          <w:rStyle w:val="Strong"/>
          <w:b w:val="0"/>
          <w:bCs w:val="0"/>
        </w:rPr>
        <w:t>Brief template</w:t>
      </w:r>
      <w:r w:rsidR="00CD14E3">
        <w:rPr>
          <w:rStyle w:val="Strong"/>
          <w:b w:val="0"/>
          <w:bCs w:val="0"/>
        </w:rPr>
        <w:t>.</w:t>
      </w:r>
    </w:p>
    <w:p w:rsidRPr="008743E1" w:rsidR="00FF4CBF" w:rsidP="0049184C" w:rsidRDefault="00FF4CBF" w14:paraId="52917235" w14:textId="620932AD">
      <w:pPr>
        <w:pStyle w:val="ListParagraph"/>
        <w:numPr>
          <w:ilvl w:val="1"/>
          <w:numId w:val="11"/>
        </w:numPr>
        <w:rPr>
          <w:rStyle w:val="Strong"/>
          <w:b w:val="0"/>
          <w:bCs w:val="0"/>
        </w:rPr>
      </w:pPr>
      <w:r w:rsidRPr="008743E1">
        <w:rPr>
          <w:rStyle w:val="Strong"/>
          <w:b w:val="0"/>
          <w:bCs w:val="0"/>
        </w:rPr>
        <w:t>SEO features</w:t>
      </w:r>
      <w:r w:rsidR="002F3980">
        <w:rPr>
          <w:rStyle w:val="Strong"/>
          <w:b w:val="0"/>
          <w:bCs w:val="0"/>
        </w:rPr>
        <w:t xml:space="preserve"> table</w:t>
      </w:r>
      <w:r w:rsidR="00CD14E3">
        <w:rPr>
          <w:rStyle w:val="Strong"/>
          <w:b w:val="0"/>
          <w:bCs w:val="0"/>
        </w:rPr>
        <w:t>.</w:t>
      </w:r>
    </w:p>
    <w:p w:rsidRPr="008743E1" w:rsidR="00376700" w:rsidP="00376700" w:rsidRDefault="00376700" w14:paraId="58F2EE78" w14:textId="77777777">
      <w:pPr>
        <w:pStyle w:val="ListParagraph"/>
        <w:numPr>
          <w:ilvl w:val="0"/>
          <w:numId w:val="11"/>
        </w:numPr>
        <w:rPr>
          <w:rStyle w:val="Strong"/>
        </w:rPr>
      </w:pPr>
      <w:r w:rsidRPr="008743E1">
        <w:rPr>
          <w:rStyle w:val="Strong"/>
        </w:rPr>
        <w:t>Web links</w:t>
      </w:r>
    </w:p>
    <w:p w:rsidRPr="00710825" w:rsidR="001300B4" w:rsidP="00710825" w:rsidRDefault="00CF2BB3" w14:paraId="26034CB6" w14:textId="0EA63C3A">
      <w:pPr>
        <w:pStyle w:val="ListParagraph"/>
        <w:numPr>
          <w:ilvl w:val="0"/>
          <w:numId w:val="11"/>
        </w:numPr>
        <w:rPr>
          <w:rStyle w:val="Strong"/>
          <w:b w:val="0"/>
          <w:bCs w:val="0"/>
        </w:rPr>
      </w:pPr>
      <w:r w:rsidRPr="00710825">
        <w:rPr>
          <w:rStyle w:val="Strong"/>
          <w:b w:val="0"/>
          <w:bCs w:val="0"/>
        </w:rPr>
        <w:t>AI Chatbot</w:t>
      </w:r>
      <w:r w:rsidRPr="00710825" w:rsidR="002A5469">
        <w:rPr>
          <w:rStyle w:val="Strong"/>
          <w:b w:val="0"/>
          <w:bCs w:val="0"/>
        </w:rPr>
        <w:t>s</w:t>
      </w:r>
      <w:r w:rsidR="00710825">
        <w:rPr>
          <w:rStyle w:val="Strong"/>
          <w:b w:val="0"/>
          <w:bCs w:val="0"/>
        </w:rPr>
        <w:t>:</w:t>
      </w:r>
    </w:p>
    <w:p w:rsidRPr="00621481" w:rsidR="00CF2BB3" w:rsidP="00621481" w:rsidRDefault="00CF2BB3" w14:paraId="28FDD8FD" w14:textId="5B2BA011">
      <w:pPr>
        <w:pStyle w:val="ListParagraph"/>
        <w:numPr>
          <w:ilvl w:val="1"/>
          <w:numId w:val="11"/>
        </w:numPr>
        <w:rPr>
          <w:rStyle w:val="Hyperlink"/>
          <w:color w:val="EE0000"/>
        </w:rPr>
      </w:pPr>
      <w:hyperlink w:history="1" r:id="rId27">
        <w:r w:rsidRPr="00621481">
          <w:rPr>
            <w:rStyle w:val="Hyperlink"/>
            <w:color w:val="EE0000"/>
          </w:rPr>
          <w:t>Google Gemini</w:t>
        </w:r>
      </w:hyperlink>
      <w:r w:rsidR="00CD14E3">
        <w:t>.</w:t>
      </w:r>
    </w:p>
    <w:p w:rsidRPr="00621481" w:rsidR="00CF2BB3" w:rsidP="00621481" w:rsidRDefault="00CF2BB3" w14:paraId="12694A31" w14:textId="22DE3FB4">
      <w:pPr>
        <w:pStyle w:val="ListParagraph"/>
        <w:numPr>
          <w:ilvl w:val="1"/>
          <w:numId w:val="11"/>
        </w:numPr>
        <w:rPr>
          <w:rStyle w:val="Hyperlink"/>
          <w:color w:val="EE0000"/>
        </w:rPr>
      </w:pPr>
      <w:hyperlink w:history="1" r:id="rId28">
        <w:r w:rsidRPr="00621481">
          <w:rPr>
            <w:rStyle w:val="Hyperlink"/>
            <w:color w:val="EE0000"/>
          </w:rPr>
          <w:t>ChatGPT</w:t>
        </w:r>
      </w:hyperlink>
      <w:r w:rsidR="00CD14E3">
        <w:t>.</w:t>
      </w:r>
    </w:p>
    <w:p w:rsidRPr="00621481" w:rsidR="00CF2BB3" w:rsidP="00621481" w:rsidRDefault="00AF7A90" w14:paraId="52B0067B" w14:textId="43409A5F">
      <w:pPr>
        <w:pStyle w:val="ListParagraph"/>
        <w:numPr>
          <w:ilvl w:val="1"/>
          <w:numId w:val="11"/>
        </w:numPr>
        <w:rPr>
          <w:rStyle w:val="Hyperlink"/>
          <w:color w:val="EE0000"/>
        </w:rPr>
      </w:pPr>
      <w:hyperlink w:history="1" r:id="rId29">
        <w:r w:rsidRPr="00621481">
          <w:rPr>
            <w:rStyle w:val="Hyperlink"/>
            <w:color w:val="EE0000"/>
          </w:rPr>
          <w:t>Copilot</w:t>
        </w:r>
      </w:hyperlink>
      <w:r w:rsidR="00CD14E3">
        <w:t>.</w:t>
      </w:r>
    </w:p>
    <w:p w:rsidR="0026282E" w:rsidP="0066711E" w:rsidRDefault="0066711E" w14:paraId="51AD672C" w14:textId="2BDA2F74">
      <w:pPr>
        <w:pStyle w:val="ListParagraph"/>
        <w:numPr>
          <w:ilvl w:val="1"/>
          <w:numId w:val="11"/>
        </w:numPr>
        <w:rPr>
          <w:rStyle w:val="Hyperlink"/>
          <w:color w:val="EE0000"/>
        </w:rPr>
      </w:pPr>
      <w:hyperlink w:history="1" r:id="rId30">
        <w:r w:rsidRPr="0066711E">
          <w:rPr>
            <w:rStyle w:val="Hyperlink"/>
            <w:color w:val="EE0000"/>
          </w:rPr>
          <w:t>Collaborative wall</w:t>
        </w:r>
      </w:hyperlink>
      <w:r w:rsidR="00CD14E3">
        <w:t>.</w:t>
      </w:r>
      <w:r w:rsidRPr="00621481">
        <w:rPr>
          <w:rStyle w:val="Hyperlink"/>
          <w:color w:val="EE0000"/>
        </w:rPr>
        <w:t xml:space="preserve"> </w:t>
      </w:r>
    </w:p>
    <w:p w:rsidRPr="0026282E" w:rsidR="0066711E" w:rsidP="0066711E" w:rsidRDefault="0026282E" w14:paraId="2B464A5B" w14:textId="7D9346C3">
      <w:pPr>
        <w:pStyle w:val="ListParagraph"/>
        <w:numPr>
          <w:ilvl w:val="1"/>
          <w:numId w:val="11"/>
        </w:numPr>
        <w:rPr>
          <w:rStyle w:val="Hyperlink"/>
          <w:color w:val="EE0000"/>
        </w:rPr>
      </w:pPr>
      <w:hyperlink w:history="1" r:id="rId31">
        <w:r w:rsidRPr="0026282E">
          <w:rPr>
            <w:rStyle w:val="Hyperlink"/>
          </w:rPr>
          <w:t>AI slop is ruining the internet</w:t>
        </w:r>
      </w:hyperlink>
      <w:r w:rsidR="00CD14E3">
        <w:t>.</w:t>
      </w:r>
    </w:p>
    <w:p w:rsidRPr="00621481" w:rsidR="0026282E" w:rsidP="0026282E" w:rsidRDefault="0026282E" w14:paraId="47362612" w14:textId="77777777">
      <w:pPr>
        <w:pStyle w:val="ListParagraph"/>
        <w:ind w:left="1440"/>
        <w:rPr>
          <w:rStyle w:val="Hyperlink"/>
          <w:color w:val="EE0000"/>
        </w:rPr>
      </w:pPr>
    </w:p>
    <w:p w:rsidRPr="008743E1" w:rsidR="00376700" w:rsidP="00376700" w:rsidRDefault="00376700" w14:paraId="4ED70B2A"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2AD42080" w14:textId="294A27FF">
      <w:r w:rsidRPr="008743E1">
        <w:t>English:</w:t>
      </w:r>
      <w:r w:rsidR="00CC78A0">
        <w:t xml:space="preserve"> </w:t>
      </w:r>
      <w:r w:rsidRPr="0040508C" w:rsidR="0040508C">
        <w:t>Identifying inaccuracies, omissions, and misalignment in written content.</w:t>
      </w:r>
    </w:p>
    <w:p w:rsidRPr="008743E1" w:rsidR="00376700" w:rsidP="00376700" w:rsidRDefault="00376700" w14:paraId="537E7EC0" w14:textId="793528EF">
      <w:pPr>
        <w:rPr>
          <w:rStyle w:val="Strong"/>
        </w:rPr>
      </w:pPr>
      <w:r w:rsidRPr="008743E1">
        <w:t xml:space="preserve">Digital: </w:t>
      </w:r>
      <w:r w:rsidRPr="001169A1" w:rsidR="001169A1">
        <w:t>Refining prompts to improve accuracy and SEO performance.</w:t>
      </w:r>
    </w:p>
    <w:p w:rsidRPr="008743E1" w:rsidR="00376700" w:rsidP="00376700" w:rsidRDefault="00376700" w14:paraId="36D16E5B" w14:textId="77777777">
      <w:pPr>
        <w:rPr>
          <w:rStyle w:val="Strong"/>
        </w:rPr>
      </w:pPr>
      <w:r w:rsidRPr="008743E1">
        <w:rPr>
          <w:rStyle w:val="Strong"/>
        </w:rPr>
        <w:t xml:space="preserve">SEND support: </w:t>
      </w:r>
    </w:p>
    <w:p w:rsidRPr="00867093" w:rsidR="00867093" w:rsidP="00867093" w:rsidRDefault="00867093" w14:paraId="69028B33" w14:textId="77777777">
      <w:pPr>
        <w:rPr>
          <w:rStyle w:val="Strong"/>
          <w:b w:val="0"/>
          <w:bCs w:val="0"/>
        </w:rPr>
      </w:pPr>
      <w:r w:rsidRPr="00867093">
        <w:rPr>
          <w:rStyle w:val="Strong"/>
          <w:b w:val="0"/>
          <w:bCs w:val="0"/>
        </w:rPr>
        <w:t>Multiple means of engagement are supported through staged individual tasks, guided discussion, small group analysis, and iterative improvement of content. Learners progress from constructing a brief to evaluating AI output, allowing focus to be sustained through clearly defined phases.</w:t>
      </w:r>
    </w:p>
    <w:p w:rsidRPr="00867093" w:rsidR="00867093" w:rsidP="00867093" w:rsidRDefault="00867093" w14:paraId="09AA399A" w14:textId="3C286542">
      <w:pPr>
        <w:rPr>
          <w:rStyle w:val="Strong"/>
          <w:b w:val="0"/>
          <w:bCs w:val="0"/>
        </w:rPr>
      </w:pPr>
      <w:r w:rsidRPr="00867093">
        <w:rPr>
          <w:rStyle w:val="Strong"/>
          <w:b w:val="0"/>
          <w:bCs w:val="0"/>
        </w:rPr>
        <w:t>Multiple means of representation are provided through structured templates, feature lists, scoring tables, AI</w:t>
      </w:r>
      <w:r w:rsidR="00D14B2C">
        <w:rPr>
          <w:rStyle w:val="Strong"/>
          <w:b w:val="0"/>
          <w:bCs w:val="0"/>
        </w:rPr>
        <w:t>-</w:t>
      </w:r>
      <w:r w:rsidRPr="00867093">
        <w:rPr>
          <w:rStyle w:val="Strong"/>
          <w:b w:val="0"/>
          <w:bCs w:val="0"/>
        </w:rPr>
        <w:t>generated examples, verbal explanation, and whole</w:t>
      </w:r>
      <w:r w:rsidR="00D14B2C">
        <w:rPr>
          <w:rStyle w:val="Strong"/>
          <w:b w:val="0"/>
          <w:bCs w:val="0"/>
        </w:rPr>
        <w:t>-</w:t>
      </w:r>
      <w:r w:rsidRPr="00867093">
        <w:rPr>
          <w:rStyle w:val="Strong"/>
          <w:b w:val="0"/>
          <w:bCs w:val="0"/>
        </w:rPr>
        <w:t>class feedback. Prior learning is explicitly revisited to support understanding and reduce cognitive overload.</w:t>
      </w:r>
    </w:p>
    <w:p w:rsidRPr="008743E1" w:rsidR="00A62BD7" w:rsidP="00A62BD7" w:rsidRDefault="00867093" w14:paraId="7A3D5951" w14:textId="462E9AE1">
      <w:r w:rsidRPr="00867093">
        <w:rPr>
          <w:rStyle w:val="Strong"/>
          <w:b w:val="0"/>
          <w:bCs w:val="0"/>
        </w:rPr>
        <w:t>Multiple means of action and expression are supported through brief completion, feature extraction, scoring, prompt refinement, written reflection, and collaborative wall responses. Learners demonstrate evaluative judgement using structured tools rather than extended writing alone.</w:t>
      </w:r>
    </w:p>
    <w:p w:rsidRPr="008743E1" w:rsidR="00A62BD7" w:rsidP="00A62BD7" w:rsidRDefault="00A62BD7" w14:paraId="1E986406"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12CA63DB" w14:textId="77777777">
        <w:trPr>
          <w:trHeight w:val="567"/>
        </w:trPr>
        <w:tc>
          <w:tcPr>
            <w:tcW w:w="1417" w:type="dxa"/>
            <w:tcBorders>
              <w:bottom w:val="single" w:color="auto" w:sz="4" w:space="0"/>
            </w:tcBorders>
          </w:tcPr>
          <w:p w:rsidRPr="008743E1" w:rsidR="00C305E8" w:rsidRDefault="00C305E8" w14:paraId="0D2F4ED2" w14:textId="77777777">
            <w:r w:rsidRPr="008743E1">
              <w:rPr>
                <w:b/>
                <w:bCs/>
              </w:rPr>
              <w:t>Timing</w:t>
            </w:r>
          </w:p>
        </w:tc>
        <w:tc>
          <w:tcPr>
            <w:tcW w:w="3756" w:type="dxa"/>
            <w:tcBorders>
              <w:bottom w:val="single" w:color="auto" w:sz="4" w:space="0"/>
            </w:tcBorders>
          </w:tcPr>
          <w:p w:rsidRPr="008743E1" w:rsidR="00C305E8" w:rsidRDefault="00C305E8" w14:paraId="6AEF7DA4" w14:textId="77777777">
            <w:r w:rsidRPr="008743E1">
              <w:rPr>
                <w:b/>
                <w:bCs/>
              </w:rPr>
              <w:t>Teacher activity</w:t>
            </w:r>
          </w:p>
        </w:tc>
        <w:tc>
          <w:tcPr>
            <w:tcW w:w="3757" w:type="dxa"/>
            <w:tcBorders>
              <w:bottom w:val="single" w:color="auto" w:sz="4" w:space="0"/>
            </w:tcBorders>
          </w:tcPr>
          <w:p w:rsidRPr="008743E1" w:rsidR="00C305E8" w:rsidRDefault="00C305E8" w14:paraId="00B3F4FE" w14:textId="2E3A0CB2">
            <w:r w:rsidRPr="008743E1">
              <w:rPr>
                <w:b/>
                <w:bCs/>
              </w:rPr>
              <w:t xml:space="preserve">Learner activity </w:t>
            </w:r>
          </w:p>
        </w:tc>
      </w:tr>
      <w:tr w:rsidRPr="008743E1" w:rsidR="00BD791E" w14:paraId="05E25149" w14:textId="77777777">
        <w:trPr>
          <w:trHeight w:val="567"/>
        </w:trPr>
        <w:tc>
          <w:tcPr>
            <w:tcW w:w="1417" w:type="dxa"/>
            <w:tcBorders>
              <w:bottom w:val="nil"/>
            </w:tcBorders>
            <w:shd w:val="clear" w:color="auto" w:fill="D9D9D9" w:themeFill="background1" w:themeFillShade="D9"/>
          </w:tcPr>
          <w:p w:rsidRPr="008743E1" w:rsidR="00BD791E" w:rsidP="00BD791E" w:rsidRDefault="00BD791E" w14:paraId="79658925" w14:textId="428A13B0">
            <w:r w:rsidRPr="008743E1">
              <w:t>15 minutes</w:t>
            </w:r>
          </w:p>
        </w:tc>
        <w:tc>
          <w:tcPr>
            <w:tcW w:w="3756" w:type="dxa"/>
            <w:tcBorders>
              <w:bottom w:val="nil"/>
            </w:tcBorders>
            <w:shd w:val="clear" w:color="auto" w:fill="D9D9D9" w:themeFill="background1" w:themeFillShade="D9"/>
          </w:tcPr>
          <w:p w:rsidRPr="008743E1" w:rsidR="00BD791E" w:rsidP="00BD791E" w:rsidRDefault="00BD791E" w14:paraId="474B4BD0" w14:textId="1DEFC4BA">
            <w:pPr>
              <w:rPr>
                <w:b/>
                <w:bCs/>
              </w:rPr>
            </w:pPr>
            <w:r w:rsidRPr="008743E1">
              <w:t xml:space="preserve">Share </w:t>
            </w:r>
            <w:r w:rsidR="00621481">
              <w:t xml:space="preserve">the </w:t>
            </w:r>
            <w:r w:rsidRPr="008743E1">
              <w:t xml:space="preserve">lesson aim and </w:t>
            </w:r>
            <w:r w:rsidR="00621481">
              <w:t xml:space="preserve">the </w:t>
            </w:r>
            <w:r w:rsidRPr="008743E1">
              <w:t xml:space="preserve">lesson overview with </w:t>
            </w:r>
            <w:r w:rsidR="00D14B2C">
              <w:t xml:space="preserve">the </w:t>
            </w:r>
            <w:r w:rsidRPr="008743E1">
              <w:t xml:space="preserve">class from </w:t>
            </w:r>
            <w:r w:rsidR="00D14B2C">
              <w:t xml:space="preserve">the </w:t>
            </w:r>
            <w:r w:rsidRPr="008743E1">
              <w:t>slide deck.</w:t>
            </w:r>
          </w:p>
        </w:tc>
        <w:tc>
          <w:tcPr>
            <w:tcW w:w="3757" w:type="dxa"/>
            <w:tcBorders>
              <w:bottom w:val="nil"/>
            </w:tcBorders>
            <w:shd w:val="clear" w:color="auto" w:fill="D9D9D9" w:themeFill="background1" w:themeFillShade="D9"/>
          </w:tcPr>
          <w:p w:rsidRPr="008743E1" w:rsidR="00BD791E" w:rsidP="00BD791E" w:rsidRDefault="00BD791E" w14:paraId="2EA83412" w14:textId="464C9F22">
            <w:r w:rsidRPr="008743E1">
              <w:t xml:space="preserve">Listen, take notes, </w:t>
            </w:r>
            <w:r w:rsidR="00D14B2C">
              <w:t xml:space="preserve">and </w:t>
            </w:r>
            <w:r w:rsidRPr="008743E1">
              <w:t>ask clarification questions.</w:t>
            </w:r>
          </w:p>
        </w:tc>
      </w:tr>
      <w:tr w:rsidRPr="008743E1" w:rsidR="00BD791E" w14:paraId="1F4BF2C2" w14:textId="77777777">
        <w:trPr>
          <w:trHeight w:val="567"/>
        </w:trPr>
        <w:tc>
          <w:tcPr>
            <w:tcW w:w="1417" w:type="dxa"/>
            <w:tcBorders>
              <w:top w:val="nil"/>
              <w:bottom w:val="nil"/>
            </w:tcBorders>
            <w:shd w:val="clear" w:color="auto" w:fill="D9D9D9" w:themeFill="background1" w:themeFillShade="D9"/>
          </w:tcPr>
          <w:p w:rsidRPr="008743E1" w:rsidR="00BD791E" w:rsidP="00BD791E" w:rsidRDefault="00BD791E" w14:paraId="56552094" w14:textId="77777777"/>
        </w:tc>
        <w:tc>
          <w:tcPr>
            <w:tcW w:w="3756" w:type="dxa"/>
            <w:tcBorders>
              <w:top w:val="nil"/>
              <w:bottom w:val="nil"/>
            </w:tcBorders>
            <w:shd w:val="clear" w:color="auto" w:fill="D9D9D9" w:themeFill="background1" w:themeFillShade="D9"/>
          </w:tcPr>
          <w:p w:rsidRPr="008743E1" w:rsidR="00BD791E" w:rsidP="00BD791E" w:rsidRDefault="00E118E8" w14:paraId="1ACFBD69" w14:textId="38FE312F">
            <w:r>
              <w:t>Ask learners to share event ideas from homework.</w:t>
            </w:r>
            <w:r w:rsidR="00AE3246">
              <w:t xml:space="preserve"> </w:t>
            </w:r>
            <w:r>
              <w:t xml:space="preserve">Record </w:t>
            </w:r>
            <w:r w:rsidR="00B626FC">
              <w:t xml:space="preserve">ideas on </w:t>
            </w:r>
            <w:r w:rsidR="00D14B2C">
              <w:t xml:space="preserve">the </w:t>
            </w:r>
            <w:r w:rsidR="00B626FC">
              <w:t>board.</w:t>
            </w:r>
          </w:p>
        </w:tc>
        <w:tc>
          <w:tcPr>
            <w:tcW w:w="3757" w:type="dxa"/>
            <w:tcBorders>
              <w:top w:val="nil"/>
              <w:bottom w:val="nil"/>
            </w:tcBorders>
            <w:shd w:val="clear" w:color="auto" w:fill="D9D9D9" w:themeFill="background1" w:themeFillShade="D9"/>
          </w:tcPr>
          <w:p w:rsidRPr="008743E1" w:rsidR="00BD791E" w:rsidP="00BD791E" w:rsidRDefault="00E118E8" w14:paraId="2EA23159" w14:textId="74479BD5">
            <w:r>
              <w:t xml:space="preserve">Share event ideas when asked. Ask </w:t>
            </w:r>
            <w:r w:rsidR="0023586A">
              <w:t>clarification</w:t>
            </w:r>
            <w:r>
              <w:t xml:space="preserve"> questions. </w:t>
            </w:r>
          </w:p>
        </w:tc>
      </w:tr>
      <w:tr w:rsidRPr="008743E1" w:rsidR="001A6657" w14:paraId="5D305CF4" w14:textId="77777777">
        <w:trPr>
          <w:trHeight w:val="567"/>
        </w:trPr>
        <w:tc>
          <w:tcPr>
            <w:tcW w:w="1417" w:type="dxa"/>
            <w:tcBorders>
              <w:top w:val="nil"/>
              <w:bottom w:val="nil"/>
            </w:tcBorders>
            <w:shd w:val="clear" w:color="auto" w:fill="D9D9D9" w:themeFill="background1" w:themeFillShade="D9"/>
          </w:tcPr>
          <w:p w:rsidRPr="008743E1" w:rsidR="001A6657" w:rsidP="001A6657" w:rsidRDefault="001A6657" w14:paraId="55B836A0" w14:textId="77777777"/>
        </w:tc>
        <w:tc>
          <w:tcPr>
            <w:tcW w:w="3756" w:type="dxa"/>
            <w:tcBorders>
              <w:top w:val="nil"/>
              <w:bottom w:val="nil"/>
            </w:tcBorders>
            <w:shd w:val="clear" w:color="auto" w:fill="D9D9D9" w:themeFill="background1" w:themeFillShade="D9"/>
          </w:tcPr>
          <w:p w:rsidRPr="008743E1" w:rsidR="001A6657" w:rsidP="001A6657" w:rsidRDefault="007F64DF" w14:paraId="17147CD5" w14:textId="778EF99E">
            <w:r>
              <w:t>D</w:t>
            </w:r>
            <w:r w:rsidRPr="008743E1">
              <w:t xml:space="preserve">istribute </w:t>
            </w:r>
            <w:r w:rsidRPr="008743E1">
              <w:rPr>
                <w:b/>
                <w:bCs/>
              </w:rPr>
              <w:t>True/false card</w:t>
            </w:r>
            <w:r w:rsidRPr="00ED1C16">
              <w:rPr>
                <w:b/>
                <w:bCs/>
              </w:rPr>
              <w:t>s.</w:t>
            </w:r>
            <w:r w:rsidRPr="00ED1C16" w:rsidR="00ED1C16">
              <w:rPr>
                <w:b/>
                <w:bCs/>
              </w:rPr>
              <w:t xml:space="preserve">  </w:t>
            </w:r>
            <w:r w:rsidRPr="008743E1" w:rsidR="001A6657">
              <w:t xml:space="preserve">Show </w:t>
            </w:r>
            <w:r w:rsidRPr="008743E1" w:rsidR="0049184C">
              <w:t>four</w:t>
            </w:r>
            <w:r w:rsidRPr="008743E1" w:rsidR="001A6657">
              <w:t xml:space="preserve"> statements from </w:t>
            </w:r>
            <w:r w:rsidR="00D14B2C">
              <w:t xml:space="preserve">the </w:t>
            </w:r>
            <w:r w:rsidRPr="008743E1" w:rsidR="001A6657">
              <w:t xml:space="preserve">slide deck. </w:t>
            </w:r>
          </w:p>
        </w:tc>
        <w:tc>
          <w:tcPr>
            <w:tcW w:w="3757" w:type="dxa"/>
            <w:tcBorders>
              <w:top w:val="nil"/>
              <w:bottom w:val="nil"/>
            </w:tcBorders>
            <w:shd w:val="clear" w:color="auto" w:fill="D9D9D9" w:themeFill="background1" w:themeFillShade="D9"/>
          </w:tcPr>
          <w:p w:rsidRPr="008743E1" w:rsidR="001A6657" w:rsidP="001A6657" w:rsidRDefault="001A6657" w14:paraId="0805AFA7" w14:textId="152B8BEA">
            <w:r w:rsidRPr="008743E1">
              <w:t xml:space="preserve">Hold up the </w:t>
            </w:r>
            <w:r w:rsidRPr="008743E1">
              <w:rPr>
                <w:b/>
                <w:bCs/>
              </w:rPr>
              <w:t xml:space="preserve">True/false cards </w:t>
            </w:r>
            <w:r w:rsidRPr="008743E1">
              <w:t>when the teacher reads the statements,</w:t>
            </w:r>
          </w:p>
        </w:tc>
      </w:tr>
      <w:tr w:rsidRPr="008743E1" w:rsidR="001A6657" w14:paraId="0265C355" w14:textId="77777777">
        <w:trPr>
          <w:trHeight w:val="567"/>
        </w:trPr>
        <w:tc>
          <w:tcPr>
            <w:tcW w:w="1417" w:type="dxa"/>
            <w:tcBorders>
              <w:top w:val="nil"/>
              <w:bottom w:val="single" w:color="auto" w:sz="4" w:space="0"/>
            </w:tcBorders>
            <w:shd w:val="clear" w:color="auto" w:fill="D9D9D9" w:themeFill="background1" w:themeFillShade="D9"/>
          </w:tcPr>
          <w:p w:rsidRPr="008743E1" w:rsidR="001A6657" w:rsidP="001A6657" w:rsidRDefault="001A6657" w14:paraId="3FACC4A2" w14:textId="77777777"/>
        </w:tc>
        <w:tc>
          <w:tcPr>
            <w:tcW w:w="3756" w:type="dxa"/>
            <w:tcBorders>
              <w:top w:val="nil"/>
              <w:bottom w:val="single" w:color="auto" w:sz="4" w:space="0"/>
            </w:tcBorders>
            <w:shd w:val="clear" w:color="auto" w:fill="D9D9D9" w:themeFill="background1" w:themeFillShade="D9"/>
          </w:tcPr>
          <w:p w:rsidRPr="008743E1" w:rsidR="001A6657" w:rsidP="001A6657" w:rsidRDefault="00CC1830" w14:paraId="6200519E" w14:textId="77A79B06">
            <w:r>
              <w:t>Once all four statements have been shown, e</w:t>
            </w:r>
            <w:r w:rsidRPr="008743E1" w:rsidR="005B211E">
              <w:t>xplain the correct answers.</w:t>
            </w:r>
          </w:p>
        </w:tc>
        <w:tc>
          <w:tcPr>
            <w:tcW w:w="3757" w:type="dxa"/>
            <w:tcBorders>
              <w:top w:val="nil"/>
              <w:bottom w:val="single" w:color="auto" w:sz="4" w:space="0"/>
            </w:tcBorders>
            <w:shd w:val="clear" w:color="auto" w:fill="D9D9D9" w:themeFill="background1" w:themeFillShade="D9"/>
          </w:tcPr>
          <w:p w:rsidRPr="008743E1" w:rsidR="001A6657" w:rsidP="001A6657" w:rsidRDefault="005B211E" w14:paraId="41480146" w14:textId="2E7FCDDC">
            <w:r w:rsidRPr="008743E1">
              <w:t xml:space="preserve">Listen, take notes, </w:t>
            </w:r>
            <w:r w:rsidR="00D14B2C">
              <w:t xml:space="preserve">and </w:t>
            </w:r>
            <w:r w:rsidRPr="008743E1">
              <w:t>ask clarification questions.</w:t>
            </w:r>
          </w:p>
        </w:tc>
      </w:tr>
      <w:tr w:rsidRPr="008743E1" w:rsidR="001A6657" w14:paraId="5BBFCF7E" w14:textId="77777777">
        <w:trPr>
          <w:trHeight w:val="567"/>
        </w:trPr>
        <w:tc>
          <w:tcPr>
            <w:tcW w:w="1417" w:type="dxa"/>
            <w:tcBorders>
              <w:bottom w:val="nil"/>
            </w:tcBorders>
          </w:tcPr>
          <w:p w:rsidRPr="008743E1" w:rsidR="001A6657" w:rsidP="001A6657" w:rsidRDefault="001A6657" w14:paraId="150352BF" w14:textId="51AC27D6">
            <w:r w:rsidRPr="008743E1">
              <w:t>20 minutes</w:t>
            </w:r>
          </w:p>
        </w:tc>
        <w:tc>
          <w:tcPr>
            <w:tcW w:w="3756" w:type="dxa"/>
            <w:tcBorders>
              <w:bottom w:val="nil"/>
            </w:tcBorders>
          </w:tcPr>
          <w:p w:rsidRPr="00EE720F" w:rsidR="001A6657" w:rsidP="001A6657" w:rsidRDefault="00E34D76" w14:paraId="3B8A2C13" w14:textId="3C78DD01">
            <w:r w:rsidRPr="00EE720F">
              <w:t>Present information on the importance of accuracy in marketing and the role of AI</w:t>
            </w:r>
            <w:r w:rsidR="00D14B2C">
              <w:t>,</w:t>
            </w:r>
            <w:r w:rsidRPr="00EE720F">
              <w:t xml:space="preserve"> and a brief.</w:t>
            </w:r>
          </w:p>
        </w:tc>
        <w:tc>
          <w:tcPr>
            <w:tcW w:w="3757" w:type="dxa"/>
            <w:tcBorders>
              <w:bottom w:val="nil"/>
            </w:tcBorders>
          </w:tcPr>
          <w:p w:rsidRPr="008743E1" w:rsidR="001A6657" w:rsidP="001A6657" w:rsidRDefault="00E34D76" w14:paraId="3EC9B8B5" w14:textId="6B384009">
            <w:r w:rsidRPr="008743E1">
              <w:t xml:space="preserve">Listen, take notes, </w:t>
            </w:r>
            <w:r w:rsidR="00D14B2C">
              <w:t xml:space="preserve">and </w:t>
            </w:r>
            <w:r w:rsidRPr="008743E1">
              <w:t>ask clarification questions.</w:t>
            </w:r>
          </w:p>
        </w:tc>
      </w:tr>
      <w:tr w:rsidRPr="008743E1" w:rsidR="00E34D76" w14:paraId="6C2F89BF" w14:textId="77777777">
        <w:trPr>
          <w:trHeight w:val="567"/>
        </w:trPr>
        <w:tc>
          <w:tcPr>
            <w:tcW w:w="1417" w:type="dxa"/>
            <w:tcBorders>
              <w:top w:val="nil"/>
              <w:bottom w:val="nil"/>
            </w:tcBorders>
          </w:tcPr>
          <w:p w:rsidRPr="008743E1" w:rsidR="00E34D76" w:rsidP="00E34D76" w:rsidRDefault="00E34D76" w14:paraId="6ECE8BAE" w14:textId="77777777"/>
        </w:tc>
        <w:tc>
          <w:tcPr>
            <w:tcW w:w="3756" w:type="dxa"/>
            <w:tcBorders>
              <w:top w:val="nil"/>
              <w:bottom w:val="nil"/>
            </w:tcBorders>
          </w:tcPr>
          <w:p w:rsidRPr="008743E1" w:rsidR="00E34D76" w:rsidP="00E34D76" w:rsidRDefault="00550660" w14:paraId="04D17712" w14:textId="4969498D">
            <w:r>
              <w:t xml:space="preserve">Explain that the </w:t>
            </w:r>
            <w:r w:rsidRPr="00251099">
              <w:rPr>
                <w:b/>
                <w:bCs/>
              </w:rPr>
              <w:t>Brief template</w:t>
            </w:r>
            <w:r>
              <w:t xml:space="preserve"> is the source of truth for accuracy.  </w:t>
            </w:r>
            <w:r w:rsidRPr="008743E1" w:rsidR="00E34D76">
              <w:t xml:space="preserve">Present details of the activity. Distribute </w:t>
            </w:r>
            <w:r w:rsidR="00D14B2C">
              <w:t xml:space="preserve">the </w:t>
            </w:r>
            <w:r w:rsidR="00E34D76">
              <w:rPr>
                <w:b/>
                <w:bCs/>
              </w:rPr>
              <w:t>Brief</w:t>
            </w:r>
            <w:r w:rsidRPr="008743E1" w:rsidR="00E34D76">
              <w:rPr>
                <w:b/>
                <w:bCs/>
              </w:rPr>
              <w:t xml:space="preserve"> template </w:t>
            </w:r>
            <w:r w:rsidRPr="008743E1" w:rsidR="00E34D76">
              <w:t>as an electronic file</w:t>
            </w:r>
            <w:r w:rsidRPr="008743E1" w:rsidR="00E34D76">
              <w:rPr>
                <w:b/>
                <w:bCs/>
              </w:rPr>
              <w:t>.</w:t>
            </w:r>
            <w:r w:rsidR="00E34D76">
              <w:rPr>
                <w:b/>
                <w:bCs/>
              </w:rPr>
              <w:t xml:space="preserve"> </w:t>
            </w:r>
          </w:p>
        </w:tc>
        <w:tc>
          <w:tcPr>
            <w:tcW w:w="3757" w:type="dxa"/>
            <w:tcBorders>
              <w:top w:val="nil"/>
              <w:bottom w:val="nil"/>
            </w:tcBorders>
          </w:tcPr>
          <w:p w:rsidRPr="008743E1" w:rsidR="00E34D76" w:rsidP="00E34D76" w:rsidRDefault="00E34D76" w14:paraId="72D18D88" w14:textId="0E532431">
            <w:r w:rsidRPr="008743E1">
              <w:t xml:space="preserve">Listen, take notes, </w:t>
            </w:r>
            <w:r w:rsidR="00D14B2C">
              <w:t xml:space="preserve">and </w:t>
            </w:r>
            <w:r w:rsidRPr="008743E1">
              <w:t>ask clarification questions.</w:t>
            </w:r>
          </w:p>
        </w:tc>
      </w:tr>
      <w:tr w:rsidRPr="008743E1" w:rsidR="00E34D76" w14:paraId="3AAB0576" w14:textId="77777777">
        <w:trPr>
          <w:trHeight w:val="567"/>
        </w:trPr>
        <w:tc>
          <w:tcPr>
            <w:tcW w:w="1417" w:type="dxa"/>
            <w:tcBorders>
              <w:top w:val="nil"/>
              <w:bottom w:val="nil"/>
            </w:tcBorders>
          </w:tcPr>
          <w:p w:rsidRPr="008743E1" w:rsidR="00E34D76" w:rsidP="00E34D76" w:rsidRDefault="00E34D76" w14:paraId="68880982" w14:textId="77777777"/>
        </w:tc>
        <w:tc>
          <w:tcPr>
            <w:tcW w:w="3756" w:type="dxa"/>
            <w:tcBorders>
              <w:top w:val="nil"/>
              <w:bottom w:val="nil"/>
            </w:tcBorders>
          </w:tcPr>
          <w:p w:rsidRPr="008743E1" w:rsidR="00E34D76" w:rsidP="00E34D76" w:rsidRDefault="00E34D76" w14:paraId="45E1C047" w14:textId="01BDC009">
            <w:r w:rsidRPr="008743E1">
              <w:t xml:space="preserve">Circulate and ensure learners understand </w:t>
            </w:r>
            <w:r w:rsidR="00D14B2C">
              <w:t xml:space="preserve">the </w:t>
            </w:r>
            <w:r w:rsidRPr="008743E1">
              <w:t>requirements of the activity.</w:t>
            </w:r>
            <w:r>
              <w:t xml:space="preserve"> Guide learners to complete the template and challenge assumptions.</w:t>
            </w:r>
          </w:p>
        </w:tc>
        <w:tc>
          <w:tcPr>
            <w:tcW w:w="3757" w:type="dxa"/>
            <w:tcBorders>
              <w:top w:val="nil"/>
              <w:bottom w:val="nil"/>
            </w:tcBorders>
          </w:tcPr>
          <w:p w:rsidRPr="008743E1" w:rsidR="00E34D76" w:rsidP="00E34D76" w:rsidRDefault="00DF2F44" w14:paraId="009A4DE5" w14:textId="3BD938B1">
            <w:r>
              <w:t xml:space="preserve">Refer to the completed </w:t>
            </w:r>
            <w:r w:rsidR="00367B5B">
              <w:t>Event proforma homework.  Produce a brief for long</w:t>
            </w:r>
            <w:r w:rsidR="00D14B2C">
              <w:t>-</w:t>
            </w:r>
            <w:r w:rsidR="00367B5B">
              <w:t xml:space="preserve">form content to promote the event.  </w:t>
            </w:r>
            <w:r w:rsidRPr="008743E1" w:rsidR="00E34D76">
              <w:t xml:space="preserve">Complete the </w:t>
            </w:r>
            <w:r w:rsidRPr="008743E1" w:rsidR="00E34D76">
              <w:rPr>
                <w:b/>
                <w:bCs/>
              </w:rPr>
              <w:t>Brief template.</w:t>
            </w:r>
            <w:r w:rsidR="00E34D76">
              <w:rPr>
                <w:b/>
                <w:bCs/>
              </w:rPr>
              <w:t xml:space="preserve"> </w:t>
            </w:r>
            <w:r w:rsidR="00E34D76">
              <w:t>Ask clarification questions.</w:t>
            </w:r>
          </w:p>
        </w:tc>
      </w:tr>
      <w:tr w:rsidRPr="008743E1" w:rsidR="00E34D76" w14:paraId="5BD7D1B2" w14:textId="77777777">
        <w:trPr>
          <w:trHeight w:val="567"/>
        </w:trPr>
        <w:tc>
          <w:tcPr>
            <w:tcW w:w="1417" w:type="dxa"/>
            <w:tcBorders>
              <w:top w:val="nil"/>
              <w:bottom w:val="nil"/>
            </w:tcBorders>
          </w:tcPr>
          <w:p w:rsidRPr="008743E1" w:rsidR="00E34D76" w:rsidP="00E34D76" w:rsidRDefault="00E34D76" w14:paraId="2ACF44AA" w14:textId="77777777"/>
        </w:tc>
        <w:tc>
          <w:tcPr>
            <w:tcW w:w="3756" w:type="dxa"/>
            <w:tcBorders>
              <w:top w:val="nil"/>
              <w:bottom w:val="nil"/>
            </w:tcBorders>
          </w:tcPr>
          <w:p w:rsidRPr="008743E1" w:rsidR="00E34D76" w:rsidP="00E34D76" w:rsidRDefault="00E34D76" w14:paraId="6C89E654" w14:textId="612CDA2E">
            <w:r>
              <w:t xml:space="preserve">Present details of the activity. Ask learners to select one of the </w:t>
            </w:r>
            <w:r w:rsidRPr="00EE720F">
              <w:rPr>
                <w:b/>
                <w:bCs/>
              </w:rPr>
              <w:t>AI chatbots</w:t>
            </w:r>
            <w:r>
              <w:t xml:space="preserve"> to work with.</w:t>
            </w:r>
          </w:p>
        </w:tc>
        <w:tc>
          <w:tcPr>
            <w:tcW w:w="3757" w:type="dxa"/>
            <w:tcBorders>
              <w:top w:val="nil"/>
              <w:bottom w:val="nil"/>
            </w:tcBorders>
          </w:tcPr>
          <w:p w:rsidRPr="008743E1" w:rsidR="00E34D76" w:rsidP="00E34D76" w:rsidRDefault="00E34D76" w14:paraId="015603AE" w14:textId="1760C149">
            <w:r w:rsidRPr="008743E1">
              <w:t xml:space="preserve">Paste the completed </w:t>
            </w:r>
            <w:r w:rsidRPr="008743E1">
              <w:rPr>
                <w:b/>
                <w:bCs/>
              </w:rPr>
              <w:t>Brief template</w:t>
            </w:r>
            <w:r w:rsidRPr="008743E1">
              <w:t xml:space="preserve"> into the </w:t>
            </w:r>
            <w:r>
              <w:t xml:space="preserve">selected </w:t>
            </w:r>
            <w:r w:rsidRPr="00EE720F">
              <w:rPr>
                <w:b/>
                <w:bCs/>
              </w:rPr>
              <w:t>AI chatbot</w:t>
            </w:r>
            <w:r w:rsidRPr="008743E1">
              <w:t xml:space="preserve">. </w:t>
            </w:r>
            <w:r>
              <w:t>Prompt the AI to c</w:t>
            </w:r>
            <w:r w:rsidRPr="008743E1">
              <w:t>reate a long</w:t>
            </w:r>
            <w:r w:rsidR="00D14B2C">
              <w:t>-</w:t>
            </w:r>
            <w:r w:rsidRPr="008743E1">
              <w:t>form article.</w:t>
            </w:r>
          </w:p>
        </w:tc>
      </w:tr>
      <w:tr w:rsidRPr="008743E1" w:rsidR="00E34D76" w14:paraId="49D3BFF7" w14:textId="77777777">
        <w:trPr>
          <w:trHeight w:val="567"/>
        </w:trPr>
        <w:tc>
          <w:tcPr>
            <w:tcW w:w="1417" w:type="dxa"/>
            <w:tcBorders>
              <w:top w:val="nil"/>
              <w:bottom w:val="nil"/>
            </w:tcBorders>
          </w:tcPr>
          <w:p w:rsidRPr="008743E1" w:rsidR="00E34D76" w:rsidP="00E34D76" w:rsidRDefault="00E34D76" w14:paraId="1A1A799F" w14:textId="77777777"/>
        </w:tc>
        <w:tc>
          <w:tcPr>
            <w:tcW w:w="3756" w:type="dxa"/>
            <w:tcBorders>
              <w:top w:val="nil"/>
              <w:bottom w:val="nil"/>
            </w:tcBorders>
          </w:tcPr>
          <w:p w:rsidRPr="008743E1" w:rsidR="00E34D76" w:rsidP="00E34D76" w:rsidRDefault="00E34D76" w14:paraId="04B88DED" w14:textId="75E3BEF8">
            <w:r w:rsidRPr="008743E1">
              <w:t>Present details of the features and information learners should extract from their long</w:t>
            </w:r>
            <w:r w:rsidR="00D14B2C">
              <w:t>-</w:t>
            </w:r>
            <w:r w:rsidRPr="008743E1">
              <w:t xml:space="preserve">form article.  </w:t>
            </w:r>
          </w:p>
        </w:tc>
        <w:tc>
          <w:tcPr>
            <w:tcW w:w="3757" w:type="dxa"/>
            <w:tcBorders>
              <w:top w:val="nil"/>
              <w:bottom w:val="nil"/>
            </w:tcBorders>
          </w:tcPr>
          <w:p w:rsidRPr="00FB6BD8" w:rsidR="00E34D76" w:rsidP="00E34D76" w:rsidRDefault="00E34D76" w14:paraId="0533E678" w14:textId="77777777">
            <w:pPr>
              <w:spacing w:before="100" w:beforeAutospacing="1" w:after="100" w:afterAutospacing="1" w:line="240" w:lineRule="auto"/>
              <w:rPr>
                <w:rFonts w:eastAsia="Times New Roman"/>
                <w:lang w:eastAsia="en-GB"/>
              </w:rPr>
            </w:pPr>
            <w:r w:rsidRPr="00FB6BD8">
              <w:rPr>
                <w:rFonts w:eastAsia="Times New Roman" w:cstheme="minorBidi"/>
                <w:lang w:eastAsia="en-GB"/>
              </w:rPr>
              <w:t>Extract the following information from the article:</w:t>
            </w:r>
          </w:p>
          <w:p w:rsidRPr="00FB6BD8" w:rsidR="00E34D76" w:rsidP="00E34D76" w:rsidRDefault="00E34D76" w14:paraId="331D3714" w14:textId="16082D9A">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heading</w:t>
            </w:r>
          </w:p>
          <w:p w:rsidRPr="00FB6BD8" w:rsidR="00E34D76" w:rsidP="00E34D76" w:rsidRDefault="00E34D76" w14:paraId="02D6B790" w14:textId="2E36AD53">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subheadings</w:t>
            </w:r>
          </w:p>
          <w:p w:rsidRPr="00FB6BD8" w:rsidR="00E34D76" w:rsidP="00E34D76" w:rsidRDefault="00E34D76" w14:paraId="024CB2C2" w14:textId="69DA2A3E">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main claim</w:t>
            </w:r>
          </w:p>
          <w:p w:rsidRPr="00FB6BD8" w:rsidR="00E34D76" w:rsidP="00E34D76" w:rsidRDefault="00E34D76" w14:paraId="53726CBB" w14:textId="415A48F9">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key features</w:t>
            </w:r>
          </w:p>
          <w:p w:rsidRPr="00FB6BD8" w:rsidR="00E34D76" w:rsidP="00E34D76" w:rsidRDefault="00E34D76" w14:paraId="67C231DF" w14:textId="7BE01347">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call to action</w:t>
            </w:r>
            <w:r>
              <w:rPr>
                <w:rFonts w:eastAsia="Times New Roman"/>
                <w:lang w:eastAsia="en-GB"/>
              </w:rPr>
              <w:t>.</w:t>
            </w:r>
          </w:p>
          <w:p w:rsidRPr="008743E1" w:rsidR="00E34D76" w:rsidP="00E34D76" w:rsidRDefault="00E34D76" w14:paraId="37296350" w14:textId="114F7CB9">
            <w:r w:rsidRPr="008743E1">
              <w:t xml:space="preserve">Compare that to the </w:t>
            </w:r>
            <w:r w:rsidRPr="00FB6BD8">
              <w:rPr>
                <w:b/>
                <w:bCs/>
              </w:rPr>
              <w:t>Brief template</w:t>
            </w:r>
            <w:r w:rsidRPr="008743E1">
              <w:t>. Note if any are inaccurate.</w:t>
            </w:r>
          </w:p>
        </w:tc>
      </w:tr>
      <w:tr w:rsidRPr="008743E1" w:rsidR="00E34D76" w14:paraId="37847670" w14:textId="77777777">
        <w:trPr>
          <w:trHeight w:val="567"/>
        </w:trPr>
        <w:tc>
          <w:tcPr>
            <w:tcW w:w="1417" w:type="dxa"/>
            <w:tcBorders>
              <w:top w:val="nil"/>
              <w:bottom w:val="nil"/>
            </w:tcBorders>
          </w:tcPr>
          <w:p w:rsidRPr="008743E1" w:rsidR="00E34D76" w:rsidP="00E34D76" w:rsidRDefault="00E34D76" w14:paraId="6ECAFAE7" w14:textId="77777777"/>
        </w:tc>
        <w:tc>
          <w:tcPr>
            <w:tcW w:w="3756" w:type="dxa"/>
            <w:tcBorders>
              <w:top w:val="nil"/>
              <w:bottom w:val="nil"/>
            </w:tcBorders>
          </w:tcPr>
          <w:p w:rsidRPr="008743E1" w:rsidR="00E34D76" w:rsidP="00E34D76" w:rsidRDefault="00E34D76" w14:paraId="7C086913" w14:textId="24C9F25C">
            <w:r w:rsidRPr="008743E1">
              <w:t>Ask</w:t>
            </w:r>
            <w:r>
              <w:t xml:space="preserve"> five</w:t>
            </w:r>
            <w:r w:rsidRPr="008743E1">
              <w:t xml:space="preserve"> learners to share the number of incorrect features and information within the article.</w:t>
            </w:r>
            <w:r>
              <w:t xml:space="preserve"> Make a note of the numbers on the board.</w:t>
            </w:r>
          </w:p>
        </w:tc>
        <w:tc>
          <w:tcPr>
            <w:tcW w:w="3757" w:type="dxa"/>
            <w:tcBorders>
              <w:top w:val="nil"/>
              <w:bottom w:val="nil"/>
            </w:tcBorders>
          </w:tcPr>
          <w:p w:rsidRPr="008743E1" w:rsidR="00E34D76" w:rsidP="00E34D76" w:rsidRDefault="00E34D76" w14:paraId="69B3F32A" w14:textId="2913120C">
            <w:r w:rsidRPr="008743E1">
              <w:t>Share details when asked.</w:t>
            </w:r>
          </w:p>
        </w:tc>
      </w:tr>
      <w:tr w:rsidRPr="008743E1" w:rsidR="00E34D76" w14:paraId="7E49FBF2" w14:textId="77777777">
        <w:trPr>
          <w:trHeight w:val="567"/>
        </w:trPr>
        <w:tc>
          <w:tcPr>
            <w:tcW w:w="1417" w:type="dxa"/>
            <w:tcBorders>
              <w:top w:val="nil"/>
              <w:bottom w:val="single" w:color="auto" w:sz="4" w:space="0"/>
            </w:tcBorders>
          </w:tcPr>
          <w:p w:rsidRPr="008743E1" w:rsidR="00E34D76" w:rsidP="00E34D76" w:rsidRDefault="00E34D76" w14:paraId="4DFD4D58" w14:textId="77777777"/>
        </w:tc>
        <w:tc>
          <w:tcPr>
            <w:tcW w:w="3756" w:type="dxa"/>
            <w:tcBorders>
              <w:top w:val="nil"/>
              <w:bottom w:val="single" w:color="auto" w:sz="4" w:space="0"/>
            </w:tcBorders>
          </w:tcPr>
          <w:p w:rsidRPr="008743E1" w:rsidR="00E34D76" w:rsidP="00E34D76" w:rsidRDefault="00E34D76" w14:paraId="098D073B" w14:textId="7EB86328">
            <w:r>
              <w:t>Ask learners to e</w:t>
            </w:r>
            <w:r w:rsidRPr="008743E1">
              <w:t>xplain reasons for the</w:t>
            </w:r>
            <w:r>
              <w:t xml:space="preserve"> number of incorrect or missing features</w:t>
            </w:r>
            <w:r w:rsidRPr="008743E1">
              <w:t>.</w:t>
            </w:r>
            <w:r>
              <w:t xml:space="preserve"> Support learners to come to reasoned conclusions about the missing or incorrect features.</w:t>
            </w:r>
            <w:r w:rsidRPr="008743E1">
              <w:t xml:space="preserve"> </w:t>
            </w:r>
          </w:p>
        </w:tc>
        <w:tc>
          <w:tcPr>
            <w:tcW w:w="3757" w:type="dxa"/>
            <w:tcBorders>
              <w:top w:val="nil"/>
              <w:bottom w:val="single" w:color="auto" w:sz="4" w:space="0"/>
            </w:tcBorders>
          </w:tcPr>
          <w:p w:rsidRPr="008743E1" w:rsidR="00E34D76" w:rsidP="00E34D76" w:rsidRDefault="00E34D76" w14:paraId="025B293F" w14:textId="1BD6355E">
            <w:r>
              <w:t>If asked, provide a reasoned explanation for the number of incorrect or missing features.  L</w:t>
            </w:r>
            <w:r w:rsidRPr="008743E1">
              <w:t xml:space="preserve">isten, take notes, </w:t>
            </w:r>
            <w:r w:rsidR="00D14B2C">
              <w:t xml:space="preserve">and </w:t>
            </w:r>
            <w:r w:rsidRPr="008743E1">
              <w:t>ask clarification questions.</w:t>
            </w:r>
          </w:p>
        </w:tc>
      </w:tr>
      <w:tr w:rsidRPr="008743E1" w:rsidR="00E34D76" w14:paraId="32A7A3E1" w14:textId="77777777">
        <w:trPr>
          <w:trHeight w:val="567"/>
        </w:trPr>
        <w:tc>
          <w:tcPr>
            <w:tcW w:w="1417" w:type="dxa"/>
            <w:tcBorders>
              <w:bottom w:val="nil"/>
            </w:tcBorders>
            <w:shd w:val="clear" w:color="auto" w:fill="D9D9D9" w:themeFill="background1" w:themeFillShade="D9"/>
          </w:tcPr>
          <w:p w:rsidRPr="008743E1" w:rsidR="00E34D76" w:rsidP="00E34D76" w:rsidRDefault="00E34D76" w14:paraId="77537D9B" w14:textId="0D075EAF">
            <w:r w:rsidRPr="008743E1">
              <w:t>25 minutes</w:t>
            </w:r>
          </w:p>
        </w:tc>
        <w:tc>
          <w:tcPr>
            <w:tcW w:w="3756" w:type="dxa"/>
            <w:tcBorders>
              <w:bottom w:val="nil"/>
            </w:tcBorders>
            <w:shd w:val="clear" w:color="auto" w:fill="D9D9D9" w:themeFill="background1" w:themeFillShade="D9"/>
          </w:tcPr>
          <w:p w:rsidRPr="008743E1" w:rsidR="00E34D76" w:rsidP="00E34D76" w:rsidRDefault="00E34D76" w14:paraId="59069C77" w14:textId="0200A787">
            <w:r w:rsidRPr="008743E1">
              <w:t xml:space="preserve">Present details of the activity. Distribute </w:t>
            </w:r>
            <w:r w:rsidR="00D14B2C">
              <w:t xml:space="preserve">the </w:t>
            </w:r>
            <w:r w:rsidRPr="008743E1">
              <w:rPr>
                <w:b/>
                <w:bCs/>
              </w:rPr>
              <w:t xml:space="preserve">SEO </w:t>
            </w:r>
            <w:r w:rsidRPr="002F3980">
              <w:rPr>
                <w:b/>
                <w:bCs/>
              </w:rPr>
              <w:t xml:space="preserve">features </w:t>
            </w:r>
            <w:r w:rsidRPr="00EE720F">
              <w:rPr>
                <w:b/>
                <w:bCs/>
              </w:rPr>
              <w:t>table</w:t>
            </w:r>
            <w:r w:rsidRPr="008743E1">
              <w:t>.</w:t>
            </w:r>
            <w:r>
              <w:t xml:space="preserve"> </w:t>
            </w:r>
            <w:r w:rsidRPr="00A55E7F">
              <w:t>Explain that the table is used to judge content quality, not writing style.</w:t>
            </w:r>
          </w:p>
        </w:tc>
        <w:tc>
          <w:tcPr>
            <w:tcW w:w="3757" w:type="dxa"/>
            <w:tcBorders>
              <w:bottom w:val="nil"/>
            </w:tcBorders>
            <w:shd w:val="clear" w:color="auto" w:fill="D9D9D9" w:themeFill="background1" w:themeFillShade="D9"/>
          </w:tcPr>
          <w:p w:rsidRPr="008743E1" w:rsidR="00E34D76" w:rsidP="00E34D76" w:rsidRDefault="00E34D76" w14:paraId="6DAD767E" w14:textId="41F644D5">
            <w:r w:rsidRPr="008743E1">
              <w:t xml:space="preserve">Listen, take notes, </w:t>
            </w:r>
            <w:r w:rsidR="00D14B2C">
              <w:t xml:space="preserve">and </w:t>
            </w:r>
            <w:r w:rsidRPr="008743E1">
              <w:t>ask clarification questions.</w:t>
            </w:r>
          </w:p>
        </w:tc>
      </w:tr>
      <w:tr w:rsidRPr="008743E1" w:rsidR="00E34D76" w14:paraId="302A246D"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6446BBFD" w14:textId="77777777"/>
        </w:tc>
        <w:tc>
          <w:tcPr>
            <w:tcW w:w="3756" w:type="dxa"/>
            <w:tcBorders>
              <w:top w:val="nil"/>
              <w:bottom w:val="nil"/>
            </w:tcBorders>
            <w:shd w:val="clear" w:color="auto" w:fill="D9D9D9" w:themeFill="background1" w:themeFillShade="D9"/>
          </w:tcPr>
          <w:p w:rsidRPr="008743E1" w:rsidR="00E34D76" w:rsidP="00E34D76" w:rsidRDefault="00E34D76" w14:paraId="08A6BD2B" w14:textId="13617B01">
            <w:r w:rsidRPr="004753DA">
              <w:t xml:space="preserve">Circulate and ensure learners understand how to score content using the </w:t>
            </w:r>
            <w:r w:rsidRPr="00EE720F">
              <w:rPr>
                <w:b/>
                <w:bCs/>
              </w:rPr>
              <w:t>SEO features table</w:t>
            </w:r>
            <w:r w:rsidRPr="004753DA">
              <w:t>. Prompt learners to justify scores using evidence from the article.</w:t>
            </w:r>
          </w:p>
        </w:tc>
        <w:tc>
          <w:tcPr>
            <w:tcW w:w="3757" w:type="dxa"/>
            <w:tcBorders>
              <w:top w:val="nil"/>
              <w:bottom w:val="nil"/>
            </w:tcBorders>
            <w:shd w:val="clear" w:color="auto" w:fill="D9D9D9" w:themeFill="background1" w:themeFillShade="D9"/>
          </w:tcPr>
          <w:p w:rsidRPr="008743E1" w:rsidR="00E34D76" w:rsidP="00E34D76" w:rsidRDefault="00E34D76" w14:paraId="7FB3CF71" w14:textId="3D222BCD">
            <w:r w:rsidRPr="008743E1">
              <w:t>Score the long</w:t>
            </w:r>
            <w:r w:rsidR="00D14B2C">
              <w:t>-</w:t>
            </w:r>
            <w:r w:rsidRPr="008743E1">
              <w:t xml:space="preserve">form article using the </w:t>
            </w:r>
            <w:r w:rsidRPr="008743E1">
              <w:rPr>
                <w:b/>
                <w:bCs/>
              </w:rPr>
              <w:t>SEO features</w:t>
            </w:r>
            <w:r w:rsidRPr="008743E1">
              <w:t xml:space="preserve"> </w:t>
            </w:r>
            <w:r w:rsidRPr="00EE720F">
              <w:rPr>
                <w:b/>
                <w:bCs/>
              </w:rPr>
              <w:t>table</w:t>
            </w:r>
            <w:r w:rsidRPr="008743E1">
              <w:t>. Add up the score.</w:t>
            </w:r>
          </w:p>
        </w:tc>
      </w:tr>
      <w:tr w:rsidRPr="008743E1" w:rsidR="00E34D76" w14:paraId="45D7DD06"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0AECF5FA" w14:textId="77777777"/>
        </w:tc>
        <w:tc>
          <w:tcPr>
            <w:tcW w:w="3756" w:type="dxa"/>
            <w:tcBorders>
              <w:top w:val="nil"/>
              <w:bottom w:val="nil"/>
            </w:tcBorders>
            <w:shd w:val="clear" w:color="auto" w:fill="D9D9D9" w:themeFill="background1" w:themeFillShade="D9"/>
          </w:tcPr>
          <w:p w:rsidRPr="008743E1" w:rsidR="00E34D76" w:rsidP="00E34D76" w:rsidRDefault="00E34D76" w14:paraId="3FA53ABB" w14:textId="00281D69">
            <w:r w:rsidRPr="004F4711">
              <w:t>Ask learners to identify which SEO features scored lowest and why. Address misconceptions where learners are scoring based on opinion rather than evidence.</w:t>
            </w:r>
          </w:p>
        </w:tc>
        <w:tc>
          <w:tcPr>
            <w:tcW w:w="3757" w:type="dxa"/>
            <w:tcBorders>
              <w:top w:val="nil"/>
              <w:bottom w:val="nil"/>
            </w:tcBorders>
            <w:shd w:val="clear" w:color="auto" w:fill="D9D9D9" w:themeFill="background1" w:themeFillShade="D9"/>
          </w:tcPr>
          <w:p w:rsidRPr="008743E1" w:rsidR="00E34D76" w:rsidP="00E34D76" w:rsidRDefault="00E34D76" w14:paraId="40CAF9A4" w14:textId="62F72D1D">
            <w:r w:rsidRPr="00AC3B4C">
              <w:t>Identify the lowest</w:t>
            </w:r>
            <w:r w:rsidR="00D14B2C">
              <w:t>-</w:t>
            </w:r>
            <w:r w:rsidRPr="00AC3B4C">
              <w:t>scoring SEO features. Share reasons when asked.</w:t>
            </w:r>
          </w:p>
        </w:tc>
      </w:tr>
      <w:tr w:rsidRPr="008743E1" w:rsidR="00E34D76" w14:paraId="1D633292"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43B14D34" w14:textId="77777777"/>
        </w:tc>
        <w:tc>
          <w:tcPr>
            <w:tcW w:w="3756" w:type="dxa"/>
            <w:tcBorders>
              <w:top w:val="nil"/>
              <w:bottom w:val="nil"/>
            </w:tcBorders>
            <w:shd w:val="clear" w:color="auto" w:fill="D9D9D9" w:themeFill="background1" w:themeFillShade="D9"/>
          </w:tcPr>
          <w:p w:rsidRPr="004F4711" w:rsidR="00E34D76" w:rsidP="00E34D76" w:rsidRDefault="00E34D76" w14:paraId="03EB938B" w14:textId="1B0C32B8">
            <w:r w:rsidRPr="00EC3350">
              <w:t>Present details of the prompt aims on the slide deck. Explain how changing a prompt can target specific SEO weaknesses</w:t>
            </w:r>
            <w:r>
              <w:t>.</w:t>
            </w:r>
          </w:p>
        </w:tc>
        <w:tc>
          <w:tcPr>
            <w:tcW w:w="3757" w:type="dxa"/>
            <w:tcBorders>
              <w:top w:val="nil"/>
              <w:bottom w:val="nil"/>
            </w:tcBorders>
            <w:shd w:val="clear" w:color="auto" w:fill="D9D9D9" w:themeFill="background1" w:themeFillShade="D9"/>
          </w:tcPr>
          <w:p w:rsidRPr="00AC3B4C" w:rsidR="00E34D76" w:rsidP="00E34D76" w:rsidRDefault="00E34D76" w14:paraId="7F87F231" w14:textId="190BA4D4">
            <w:r w:rsidRPr="008743E1">
              <w:t xml:space="preserve">Listen, take notes, </w:t>
            </w:r>
            <w:r w:rsidR="00D14B2C">
              <w:t xml:space="preserve">and </w:t>
            </w:r>
            <w:r w:rsidRPr="008743E1">
              <w:t>ask clarification questions.</w:t>
            </w:r>
          </w:p>
        </w:tc>
      </w:tr>
      <w:tr w:rsidRPr="008743E1" w:rsidR="00E34D76" w14:paraId="39EAC439"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2B3F2DAF" w14:textId="77777777"/>
        </w:tc>
        <w:tc>
          <w:tcPr>
            <w:tcW w:w="3756" w:type="dxa"/>
            <w:tcBorders>
              <w:top w:val="nil"/>
              <w:bottom w:val="nil"/>
            </w:tcBorders>
            <w:shd w:val="clear" w:color="auto" w:fill="D9D9D9" w:themeFill="background1" w:themeFillShade="D9"/>
          </w:tcPr>
          <w:p w:rsidRPr="004F4711" w:rsidR="00E34D76" w:rsidP="00E34D76" w:rsidRDefault="00E34D76" w14:paraId="31C86838" w14:textId="3F8AA2FA">
            <w:r w:rsidRPr="001045A3">
              <w:t>Circulate and support learners to amend the prompt with a clear improvement aim linked to the lowest</w:t>
            </w:r>
            <w:r w:rsidR="00D14B2C">
              <w:t>-</w:t>
            </w:r>
            <w:r w:rsidRPr="001045A3">
              <w:t>scoring SEO feature.</w:t>
            </w:r>
            <w:r>
              <w:t xml:space="preserve"> </w:t>
            </w:r>
          </w:p>
        </w:tc>
        <w:tc>
          <w:tcPr>
            <w:tcW w:w="3757" w:type="dxa"/>
            <w:tcBorders>
              <w:top w:val="nil"/>
              <w:bottom w:val="nil"/>
            </w:tcBorders>
            <w:shd w:val="clear" w:color="auto" w:fill="D9D9D9" w:themeFill="background1" w:themeFillShade="D9"/>
          </w:tcPr>
          <w:p w:rsidRPr="008743E1" w:rsidR="00E34D76" w:rsidP="00E34D76" w:rsidRDefault="00E34D76" w14:paraId="7052F76B" w14:textId="67AE9491">
            <w:r w:rsidRPr="00914E1C">
              <w:t xml:space="preserve">Amend the prompt to target specific SEO improvements. </w:t>
            </w:r>
          </w:p>
        </w:tc>
      </w:tr>
      <w:tr w:rsidRPr="008743E1" w:rsidR="00E34D76" w14:paraId="4BD24AE3"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297A92A8" w14:textId="77777777"/>
        </w:tc>
        <w:tc>
          <w:tcPr>
            <w:tcW w:w="3756" w:type="dxa"/>
            <w:tcBorders>
              <w:top w:val="nil"/>
              <w:bottom w:val="nil"/>
            </w:tcBorders>
            <w:shd w:val="clear" w:color="auto" w:fill="D9D9D9" w:themeFill="background1" w:themeFillShade="D9"/>
          </w:tcPr>
          <w:p w:rsidRPr="001045A3" w:rsidR="00E34D76" w:rsidP="00E34D76" w:rsidRDefault="00E34D76" w14:paraId="5E59124B" w14:textId="2EB6E67A">
            <w:r>
              <w:t>Circulate and check that learners have changed the prompt purposefully, not just added more detail.</w:t>
            </w:r>
          </w:p>
        </w:tc>
        <w:tc>
          <w:tcPr>
            <w:tcW w:w="3757" w:type="dxa"/>
            <w:tcBorders>
              <w:top w:val="nil"/>
              <w:bottom w:val="nil"/>
            </w:tcBorders>
            <w:shd w:val="clear" w:color="auto" w:fill="D9D9D9" w:themeFill="background1" w:themeFillShade="D9"/>
          </w:tcPr>
          <w:p w:rsidRPr="00914E1C" w:rsidR="00E34D76" w:rsidP="00E34D76" w:rsidRDefault="00E34D76" w14:paraId="1A1FAA3B" w14:textId="2F865A9D">
            <w:r w:rsidRPr="00914E1C">
              <w:t>Regenerate the article using the new prompt.</w:t>
            </w:r>
          </w:p>
        </w:tc>
      </w:tr>
      <w:tr w:rsidRPr="008743E1" w:rsidR="00E34D76" w14:paraId="0C6798A9"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5CD1475D" w14:textId="77777777"/>
        </w:tc>
        <w:tc>
          <w:tcPr>
            <w:tcW w:w="3756" w:type="dxa"/>
            <w:tcBorders>
              <w:top w:val="nil"/>
              <w:bottom w:val="nil"/>
            </w:tcBorders>
            <w:shd w:val="clear" w:color="auto" w:fill="D9D9D9" w:themeFill="background1" w:themeFillShade="D9"/>
          </w:tcPr>
          <w:p w:rsidR="00E34D76" w:rsidP="00E34D76" w:rsidRDefault="00E34D76" w14:paraId="63AB9B5E" w14:textId="76953977">
            <w:r>
              <w:t>Present details of the activity</w:t>
            </w:r>
          </w:p>
        </w:tc>
        <w:tc>
          <w:tcPr>
            <w:tcW w:w="3757" w:type="dxa"/>
            <w:tcBorders>
              <w:top w:val="nil"/>
              <w:bottom w:val="nil"/>
            </w:tcBorders>
            <w:shd w:val="clear" w:color="auto" w:fill="D9D9D9" w:themeFill="background1" w:themeFillShade="D9"/>
          </w:tcPr>
          <w:p w:rsidRPr="00914E1C" w:rsidR="00E34D76" w:rsidP="00E34D76" w:rsidRDefault="00E34D76" w14:paraId="49744428" w14:textId="55CA8556">
            <w:r w:rsidRPr="008743E1">
              <w:t>Rescore the article. Note which areas improved or got worse.</w:t>
            </w:r>
          </w:p>
        </w:tc>
      </w:tr>
      <w:tr w:rsidRPr="008743E1" w:rsidR="00E34D76" w14:paraId="275AD278" w14:textId="77777777">
        <w:trPr>
          <w:trHeight w:val="567"/>
        </w:trPr>
        <w:tc>
          <w:tcPr>
            <w:tcW w:w="1417" w:type="dxa"/>
            <w:tcBorders>
              <w:top w:val="nil"/>
              <w:bottom w:val="single" w:color="auto" w:sz="4" w:space="0"/>
            </w:tcBorders>
            <w:shd w:val="clear" w:color="auto" w:fill="D9D9D9" w:themeFill="background1" w:themeFillShade="D9"/>
          </w:tcPr>
          <w:p w:rsidRPr="008743E1" w:rsidR="00E34D76" w:rsidP="00E34D76" w:rsidRDefault="00E34D76" w14:paraId="5BC44589" w14:textId="77777777"/>
        </w:tc>
        <w:tc>
          <w:tcPr>
            <w:tcW w:w="3756" w:type="dxa"/>
            <w:tcBorders>
              <w:top w:val="nil"/>
              <w:bottom w:val="single" w:color="auto" w:sz="4" w:space="0"/>
            </w:tcBorders>
            <w:shd w:val="clear" w:color="auto" w:fill="D9D9D9" w:themeFill="background1" w:themeFillShade="D9"/>
          </w:tcPr>
          <w:p w:rsidRPr="008743E1" w:rsidR="00E34D76" w:rsidP="00E34D76" w:rsidRDefault="00E34D76" w14:paraId="13AC6DBE" w14:textId="6E217C00">
            <w:r>
              <w:t>Ask learners to share one improvement and one feature that did not improve. Summarise patterns on the board. Identify and share areas for future improvement.</w:t>
            </w:r>
          </w:p>
        </w:tc>
        <w:tc>
          <w:tcPr>
            <w:tcW w:w="3757" w:type="dxa"/>
            <w:tcBorders>
              <w:top w:val="nil"/>
              <w:bottom w:val="single" w:color="auto" w:sz="4" w:space="0"/>
            </w:tcBorders>
            <w:shd w:val="clear" w:color="auto" w:fill="D9D9D9" w:themeFill="background1" w:themeFillShade="D9"/>
          </w:tcPr>
          <w:p w:rsidRPr="008743E1" w:rsidR="00E34D76" w:rsidP="00E34D76" w:rsidRDefault="00E34D76" w14:paraId="58FAC4C0" w14:textId="27BFDB9C">
            <w:r>
              <w:t>Share findings when asked. Listen to whole class feedback. Take notes on future improvements.</w:t>
            </w:r>
          </w:p>
        </w:tc>
      </w:tr>
      <w:tr w:rsidRPr="008743E1" w:rsidR="00E34D76" w14:paraId="4F902F71" w14:textId="77777777">
        <w:trPr>
          <w:trHeight w:val="567"/>
        </w:trPr>
        <w:tc>
          <w:tcPr>
            <w:tcW w:w="1417" w:type="dxa"/>
            <w:tcBorders>
              <w:bottom w:val="nil"/>
            </w:tcBorders>
          </w:tcPr>
          <w:p w:rsidRPr="008743E1" w:rsidR="00E34D76" w:rsidP="00E34D76" w:rsidRDefault="00E34D76" w14:paraId="6248FB77" w14:textId="472BF02E">
            <w:r w:rsidRPr="008743E1">
              <w:t>30 minutes</w:t>
            </w:r>
          </w:p>
        </w:tc>
        <w:tc>
          <w:tcPr>
            <w:tcW w:w="3756" w:type="dxa"/>
            <w:tcBorders>
              <w:bottom w:val="nil"/>
            </w:tcBorders>
          </w:tcPr>
          <w:p w:rsidRPr="008743E1" w:rsidR="00E34D76" w:rsidP="00E34D76" w:rsidRDefault="00E34D76" w14:paraId="24E3F513" w14:textId="1BC428A1">
            <w:r w:rsidRPr="008743E1">
              <w:t>Present details of workforce impacts</w:t>
            </w:r>
            <w:r>
              <w:t>.</w:t>
            </w:r>
            <w:r w:rsidRPr="008743E1">
              <w:t xml:space="preserve"> </w:t>
            </w:r>
          </w:p>
        </w:tc>
        <w:tc>
          <w:tcPr>
            <w:tcW w:w="3757" w:type="dxa"/>
            <w:tcBorders>
              <w:bottom w:val="nil"/>
            </w:tcBorders>
          </w:tcPr>
          <w:p w:rsidRPr="008743E1" w:rsidR="00E34D76" w:rsidP="00E34D76" w:rsidRDefault="00E34D76" w14:paraId="583DA282" w14:textId="017353A8">
            <w:r w:rsidRPr="008743E1">
              <w:t xml:space="preserve">Listen, take notes, </w:t>
            </w:r>
            <w:r w:rsidR="00D14B2C">
              <w:t xml:space="preserve">and </w:t>
            </w:r>
            <w:r w:rsidRPr="008743E1">
              <w:t>ask clarification questions.</w:t>
            </w:r>
          </w:p>
        </w:tc>
      </w:tr>
      <w:tr w:rsidRPr="008743E1" w:rsidR="00E34D76" w14:paraId="70085D7A" w14:textId="77777777">
        <w:trPr>
          <w:trHeight w:val="567"/>
        </w:trPr>
        <w:tc>
          <w:tcPr>
            <w:tcW w:w="1417" w:type="dxa"/>
            <w:tcBorders>
              <w:top w:val="nil"/>
              <w:bottom w:val="nil"/>
            </w:tcBorders>
          </w:tcPr>
          <w:p w:rsidRPr="008743E1" w:rsidR="00E34D76" w:rsidP="00E34D76" w:rsidRDefault="00E34D76" w14:paraId="4629DB5B" w14:textId="77777777"/>
        </w:tc>
        <w:tc>
          <w:tcPr>
            <w:tcW w:w="3756" w:type="dxa"/>
            <w:tcBorders>
              <w:top w:val="nil"/>
              <w:bottom w:val="nil"/>
            </w:tcBorders>
          </w:tcPr>
          <w:p w:rsidRPr="008743E1" w:rsidR="00E34D76" w:rsidP="00E34D76" w:rsidRDefault="00E34D76" w14:paraId="4ED1162A" w14:textId="03F6F27D">
            <w:r w:rsidRPr="008743E1">
              <w:t>Present details of the activity. Move into groups of 3-4.</w:t>
            </w:r>
            <w:r>
              <w:t xml:space="preserve"> Allow learners to work in pairs. </w:t>
            </w:r>
            <w:r w:rsidRPr="00CB16C3">
              <w:t xml:space="preserve">Explain that learners will use the </w:t>
            </w:r>
            <w:r w:rsidRPr="00775D57">
              <w:rPr>
                <w:b/>
                <w:bCs/>
              </w:rPr>
              <w:t>Brief template</w:t>
            </w:r>
            <w:r w:rsidRPr="00CB16C3">
              <w:t xml:space="preserve"> generated in the previous activity.</w:t>
            </w:r>
          </w:p>
        </w:tc>
        <w:tc>
          <w:tcPr>
            <w:tcW w:w="3757" w:type="dxa"/>
            <w:tcBorders>
              <w:top w:val="nil"/>
              <w:bottom w:val="nil"/>
            </w:tcBorders>
          </w:tcPr>
          <w:p w:rsidR="00E34D76" w:rsidP="00E34D76" w:rsidRDefault="00E34D76" w14:paraId="464C1682" w14:textId="4259600F">
            <w:r w:rsidRPr="008743E1">
              <w:t xml:space="preserve">Listen, take notes, </w:t>
            </w:r>
            <w:r w:rsidR="00D14B2C">
              <w:t xml:space="preserve">and </w:t>
            </w:r>
            <w:r w:rsidRPr="008743E1">
              <w:t>ask clarification questions.</w:t>
            </w:r>
          </w:p>
        </w:tc>
      </w:tr>
      <w:tr w:rsidRPr="008743E1" w:rsidR="00E34D76" w14:paraId="3BBEC76C" w14:textId="77777777">
        <w:trPr>
          <w:trHeight w:val="567"/>
        </w:trPr>
        <w:tc>
          <w:tcPr>
            <w:tcW w:w="1417" w:type="dxa"/>
            <w:tcBorders>
              <w:top w:val="nil"/>
              <w:bottom w:val="nil"/>
            </w:tcBorders>
          </w:tcPr>
          <w:p w:rsidRPr="008743E1" w:rsidR="00E34D76" w:rsidP="00E34D76" w:rsidRDefault="00E34D76" w14:paraId="6978D033" w14:textId="77777777"/>
        </w:tc>
        <w:tc>
          <w:tcPr>
            <w:tcW w:w="3756" w:type="dxa"/>
            <w:tcBorders>
              <w:top w:val="nil"/>
              <w:bottom w:val="nil"/>
            </w:tcBorders>
          </w:tcPr>
          <w:p w:rsidRPr="008743E1" w:rsidR="00E34D76" w:rsidP="00E34D76" w:rsidRDefault="00E34D76" w14:paraId="5AD81FAC" w14:textId="2F9DDFC9">
            <w:r w:rsidRPr="008743E1">
              <w:t xml:space="preserve">Circulate and ensure learners understand </w:t>
            </w:r>
            <w:r w:rsidR="00D14B2C">
              <w:t xml:space="preserve">the </w:t>
            </w:r>
            <w:r w:rsidRPr="008743E1">
              <w:t>requirements of the activity.</w:t>
            </w:r>
          </w:p>
        </w:tc>
        <w:tc>
          <w:tcPr>
            <w:tcW w:w="3757" w:type="dxa"/>
            <w:tcBorders>
              <w:top w:val="nil"/>
              <w:bottom w:val="nil"/>
            </w:tcBorders>
          </w:tcPr>
          <w:p w:rsidRPr="008743E1" w:rsidR="00E34D76" w:rsidP="00E34D76" w:rsidRDefault="00E34D76" w14:paraId="3043FFF3" w14:textId="449B2ACF">
            <w:r>
              <w:t xml:space="preserve">Using the previous completed </w:t>
            </w:r>
            <w:r w:rsidRPr="00F7722C">
              <w:rPr>
                <w:b/>
                <w:bCs/>
              </w:rPr>
              <w:t>Brief template</w:t>
            </w:r>
            <w:r w:rsidR="00D14B2C">
              <w:rPr>
                <w:b/>
                <w:bCs/>
              </w:rPr>
              <w:t>,</w:t>
            </w:r>
            <w:r>
              <w:rPr>
                <w:b/>
                <w:bCs/>
              </w:rPr>
              <w:t xml:space="preserve"> </w:t>
            </w:r>
            <w:r>
              <w:t>generate a new article. O</w:t>
            </w:r>
            <w:r w:rsidRPr="008743E1">
              <w:t xml:space="preserve">ne person uses a timer on </w:t>
            </w:r>
            <w:r w:rsidR="00ED3E40">
              <w:t xml:space="preserve">a </w:t>
            </w:r>
            <w:r w:rsidRPr="008743E1">
              <w:t>mo</w:t>
            </w:r>
            <w:r>
              <w:t>b</w:t>
            </w:r>
            <w:r w:rsidRPr="008743E1">
              <w:t>ile</w:t>
            </w:r>
            <w:r w:rsidR="00ED3E40">
              <w:t xml:space="preserve"> phone</w:t>
            </w:r>
            <w:r w:rsidRPr="008743E1">
              <w:t xml:space="preserve"> or computer to record how long it takes to generate an article.</w:t>
            </w:r>
          </w:p>
        </w:tc>
      </w:tr>
      <w:tr w:rsidRPr="008743E1" w:rsidR="00E34D76" w14:paraId="60EFB259" w14:textId="77777777">
        <w:trPr>
          <w:trHeight w:val="567"/>
        </w:trPr>
        <w:tc>
          <w:tcPr>
            <w:tcW w:w="1417" w:type="dxa"/>
            <w:tcBorders>
              <w:top w:val="nil"/>
              <w:bottom w:val="nil"/>
            </w:tcBorders>
          </w:tcPr>
          <w:p w:rsidRPr="008743E1" w:rsidR="00E34D76" w:rsidP="00E34D76" w:rsidRDefault="00E34D76" w14:paraId="0E8DA25D" w14:textId="77777777"/>
        </w:tc>
        <w:tc>
          <w:tcPr>
            <w:tcW w:w="3756" w:type="dxa"/>
            <w:tcBorders>
              <w:top w:val="nil"/>
              <w:bottom w:val="nil"/>
            </w:tcBorders>
          </w:tcPr>
          <w:p w:rsidRPr="008743E1" w:rsidR="00E34D76" w:rsidP="00E34D76" w:rsidRDefault="00E34D76" w14:paraId="6A9A93F6" w14:textId="056EF8D2">
            <w:r>
              <w:t>Present details of the activity.</w:t>
            </w:r>
          </w:p>
        </w:tc>
        <w:tc>
          <w:tcPr>
            <w:tcW w:w="3757" w:type="dxa"/>
            <w:tcBorders>
              <w:top w:val="nil"/>
              <w:bottom w:val="nil"/>
            </w:tcBorders>
          </w:tcPr>
          <w:p w:rsidRPr="00F7722C" w:rsidR="00E34D76" w:rsidP="00E34D76" w:rsidRDefault="00E34D76" w14:paraId="6BB6E20D" w14:textId="77777777">
            <w:pPr>
              <w:spacing w:before="100" w:beforeAutospacing="1" w:after="100" w:afterAutospacing="1" w:line="240" w:lineRule="auto"/>
              <w:rPr>
                <w:rFonts w:eastAsia="Times New Roman"/>
                <w:lang w:eastAsia="en-GB"/>
              </w:rPr>
            </w:pPr>
            <w:r w:rsidRPr="00F7722C">
              <w:rPr>
                <w:rFonts w:eastAsia="Times New Roman" w:cstheme="minorBidi"/>
                <w:lang w:eastAsia="en-GB"/>
              </w:rPr>
              <w:t>In groups, discuss:</w:t>
            </w:r>
          </w:p>
          <w:p w:rsidRPr="00F7722C" w:rsidR="00E34D76" w:rsidP="00E34D76" w:rsidRDefault="00E34D76" w14:paraId="620B086D" w14:textId="0FC626D0">
            <w:pPr>
              <w:numPr>
                <w:ilvl w:val="0"/>
                <w:numId w:val="69"/>
              </w:numPr>
              <w:tabs>
                <w:tab w:val="clear" w:pos="720"/>
                <w:tab w:val="num" w:pos="391"/>
              </w:tabs>
              <w:spacing w:before="100" w:beforeAutospacing="1" w:after="100" w:afterAutospacing="1" w:line="240" w:lineRule="auto"/>
              <w:ind w:left="391"/>
              <w:rPr>
                <w:rFonts w:eastAsia="Times New Roman"/>
                <w:lang w:eastAsia="en-GB"/>
              </w:rPr>
            </w:pPr>
            <w:r>
              <w:rPr>
                <w:rFonts w:eastAsia="Times New Roman"/>
                <w:lang w:eastAsia="en-GB"/>
              </w:rPr>
              <w:t>the</w:t>
            </w:r>
            <w:r w:rsidRPr="00F16F7D">
              <w:rPr>
                <w:rFonts w:eastAsia="Times New Roman"/>
                <w:lang w:eastAsia="en-GB"/>
              </w:rPr>
              <w:t xml:space="preserve"> speed </w:t>
            </w:r>
            <w:r>
              <w:rPr>
                <w:rFonts w:eastAsia="Times New Roman"/>
                <w:lang w:eastAsia="en-GB"/>
              </w:rPr>
              <w:t xml:space="preserve">when </w:t>
            </w:r>
            <w:r w:rsidRPr="00F16F7D">
              <w:rPr>
                <w:rFonts w:eastAsia="Times New Roman"/>
                <w:lang w:eastAsia="en-GB"/>
              </w:rPr>
              <w:t>compare</w:t>
            </w:r>
            <w:r>
              <w:rPr>
                <w:rFonts w:eastAsia="Times New Roman"/>
                <w:lang w:eastAsia="en-GB"/>
              </w:rPr>
              <w:t>d</w:t>
            </w:r>
            <w:r w:rsidRPr="00F16F7D">
              <w:rPr>
                <w:rFonts w:eastAsia="Times New Roman"/>
                <w:lang w:eastAsia="en-GB"/>
              </w:rPr>
              <w:t xml:space="preserve"> to human</w:t>
            </w:r>
            <w:r w:rsidR="00D14B2C">
              <w:rPr>
                <w:rFonts w:eastAsia="Times New Roman"/>
                <w:lang w:eastAsia="en-GB"/>
              </w:rPr>
              <w:t>-</w:t>
            </w:r>
            <w:r w:rsidRPr="00F16F7D">
              <w:rPr>
                <w:rFonts w:eastAsia="Times New Roman"/>
                <w:lang w:eastAsia="en-GB"/>
              </w:rPr>
              <w:t>created content</w:t>
            </w:r>
          </w:p>
          <w:p w:rsidRPr="00F7722C" w:rsidR="00E34D76" w:rsidP="00E34D76" w:rsidRDefault="00E34D76" w14:paraId="5C4F399A" w14:textId="1A68EC3A">
            <w:pPr>
              <w:numPr>
                <w:ilvl w:val="0"/>
                <w:numId w:val="69"/>
              </w:numPr>
              <w:tabs>
                <w:tab w:val="clear" w:pos="720"/>
                <w:tab w:val="num" w:pos="1100"/>
                <w:tab w:val="num" w:pos="1242"/>
              </w:tabs>
              <w:spacing w:before="100" w:beforeAutospacing="1" w:after="100" w:afterAutospacing="1" w:line="240" w:lineRule="auto"/>
              <w:ind w:left="391"/>
              <w:rPr>
                <w:rFonts w:eastAsia="Times New Roman"/>
                <w:lang w:eastAsia="en-GB"/>
              </w:rPr>
            </w:pPr>
            <w:r>
              <w:rPr>
                <w:rFonts w:eastAsia="Times New Roman"/>
                <w:lang w:eastAsia="en-GB"/>
              </w:rPr>
              <w:t>the extent to which t</w:t>
            </w:r>
            <w:r w:rsidRPr="00F16F7D">
              <w:rPr>
                <w:rFonts w:eastAsia="Times New Roman"/>
                <w:lang w:eastAsia="en-GB"/>
              </w:rPr>
              <w:t>asks are reduced or removed</w:t>
            </w:r>
          </w:p>
          <w:p w:rsidRPr="00F7722C" w:rsidR="00E34D76" w:rsidP="00E34D76" w:rsidRDefault="00E34D76" w14:paraId="6661BA62" w14:textId="459B61F8">
            <w:pPr>
              <w:numPr>
                <w:ilvl w:val="0"/>
                <w:numId w:val="69"/>
              </w:numPr>
              <w:tabs>
                <w:tab w:val="clear" w:pos="720"/>
                <w:tab w:val="num" w:pos="1242"/>
              </w:tabs>
              <w:spacing w:before="100" w:beforeAutospacing="1" w:after="100" w:afterAutospacing="1" w:line="240" w:lineRule="auto"/>
              <w:ind w:left="391"/>
              <w:rPr>
                <w:rFonts w:eastAsia="Times New Roman"/>
                <w:lang w:eastAsia="en-GB"/>
              </w:rPr>
            </w:pPr>
            <w:r>
              <w:rPr>
                <w:rFonts w:eastAsia="Times New Roman"/>
                <w:lang w:eastAsia="en-GB"/>
              </w:rPr>
              <w:t xml:space="preserve">any </w:t>
            </w:r>
            <w:r w:rsidRPr="00F16F7D">
              <w:rPr>
                <w:rFonts w:eastAsia="Times New Roman"/>
                <w:lang w:eastAsia="en-GB"/>
              </w:rPr>
              <w:t>new risks are introduced</w:t>
            </w:r>
            <w:r>
              <w:rPr>
                <w:rFonts w:eastAsia="Times New Roman"/>
                <w:lang w:eastAsia="en-GB"/>
              </w:rPr>
              <w:t>.</w:t>
            </w:r>
          </w:p>
          <w:p w:rsidRPr="00F7722C" w:rsidR="00E34D76" w:rsidP="00E34D76" w:rsidRDefault="00E34D76" w14:paraId="472B3DD3" w14:textId="0D4CA91A">
            <w:pPr>
              <w:spacing w:before="100" w:beforeAutospacing="1" w:after="100" w:afterAutospacing="1" w:line="240" w:lineRule="auto"/>
              <w:rPr>
                <w:rFonts w:eastAsia="Times New Roman"/>
                <w:lang w:eastAsia="en-GB"/>
              </w:rPr>
            </w:pPr>
            <w:r w:rsidRPr="00F7722C">
              <w:rPr>
                <w:rFonts w:eastAsia="Times New Roman" w:cstheme="minorBidi"/>
                <w:lang w:eastAsia="en-GB"/>
              </w:rPr>
              <w:t xml:space="preserve">Groups agree </w:t>
            </w:r>
            <w:r w:rsidR="00D14B2C">
              <w:rPr>
                <w:rFonts w:eastAsia="Times New Roman" w:cstheme="minorBidi"/>
                <w:lang w:eastAsia="en-GB"/>
              </w:rPr>
              <w:t xml:space="preserve">on </w:t>
            </w:r>
            <w:r w:rsidRPr="00F7722C">
              <w:rPr>
                <w:rFonts w:eastAsia="Times New Roman" w:cstheme="minorBidi"/>
                <w:lang w:eastAsia="en-GB"/>
              </w:rPr>
              <w:t>five potential workforce impacts.</w:t>
            </w:r>
          </w:p>
        </w:tc>
      </w:tr>
      <w:tr w:rsidRPr="008743E1" w:rsidR="00E34D76" w14:paraId="4BA56521" w14:textId="77777777">
        <w:trPr>
          <w:trHeight w:val="567"/>
        </w:trPr>
        <w:tc>
          <w:tcPr>
            <w:tcW w:w="1417" w:type="dxa"/>
            <w:tcBorders>
              <w:top w:val="nil"/>
              <w:bottom w:val="nil"/>
            </w:tcBorders>
          </w:tcPr>
          <w:p w:rsidRPr="008743E1" w:rsidR="00E34D76" w:rsidP="00E34D76" w:rsidRDefault="00E34D76" w14:paraId="7EFE60DF" w14:textId="77777777"/>
        </w:tc>
        <w:tc>
          <w:tcPr>
            <w:tcW w:w="3756" w:type="dxa"/>
            <w:tcBorders>
              <w:top w:val="nil"/>
              <w:bottom w:val="nil"/>
            </w:tcBorders>
          </w:tcPr>
          <w:p w:rsidR="003C3E1F" w:rsidP="00E34D76" w:rsidRDefault="003C3E1F" w14:paraId="3C0BD71B" w14:textId="77777777"/>
          <w:p w:rsidRPr="008743E1" w:rsidR="00E34D76" w:rsidP="00E34D76" w:rsidRDefault="00E34D76" w14:paraId="7FD74BCF" w14:textId="1E6415D1">
            <w:r>
              <w:t xml:space="preserve">Working </w:t>
            </w:r>
            <w:r w:rsidR="00D14B2C">
              <w:t>a</w:t>
            </w:r>
            <w:r>
              <w:t xml:space="preserve">round the groups, ask each group to share a workforce impact. Write </w:t>
            </w:r>
            <w:r w:rsidR="003C3E1F">
              <w:t>each one</w:t>
            </w:r>
            <w:r>
              <w:t xml:space="preserve"> on the board. Continue to ask each group until there are no more to be shared.</w:t>
            </w:r>
          </w:p>
        </w:tc>
        <w:tc>
          <w:tcPr>
            <w:tcW w:w="3757" w:type="dxa"/>
            <w:tcBorders>
              <w:top w:val="nil"/>
              <w:bottom w:val="nil"/>
            </w:tcBorders>
          </w:tcPr>
          <w:p w:rsidR="003C3E1F" w:rsidP="00E34D76" w:rsidRDefault="003C3E1F" w14:paraId="3E872F64" w14:textId="77777777"/>
          <w:p w:rsidRPr="008743E1" w:rsidR="00E34D76" w:rsidP="00E34D76" w:rsidRDefault="00E34D76" w14:paraId="01844DB2" w14:textId="5765B009">
            <w:r w:rsidRPr="008743E1">
              <w:t>Share</w:t>
            </w:r>
            <w:r>
              <w:t xml:space="preserve"> workforce</w:t>
            </w:r>
            <w:r w:rsidRPr="008743E1">
              <w:t xml:space="preserve"> impacts with </w:t>
            </w:r>
            <w:r w:rsidR="00D14B2C">
              <w:t xml:space="preserve">the </w:t>
            </w:r>
            <w:r w:rsidRPr="008743E1">
              <w:t xml:space="preserve">class. Listen, take notes, </w:t>
            </w:r>
            <w:r w:rsidR="00D14B2C">
              <w:t xml:space="preserve">and </w:t>
            </w:r>
            <w:r w:rsidRPr="008743E1">
              <w:t>ask clarification questions.</w:t>
            </w:r>
          </w:p>
        </w:tc>
      </w:tr>
      <w:tr w:rsidRPr="008743E1" w:rsidR="00E34D76" w:rsidTr="00EE720F" w14:paraId="0528332F" w14:textId="77777777">
        <w:trPr>
          <w:trHeight w:val="567"/>
        </w:trPr>
        <w:tc>
          <w:tcPr>
            <w:tcW w:w="1417" w:type="dxa"/>
            <w:tcBorders>
              <w:top w:val="nil"/>
              <w:bottom w:val="single" w:color="auto" w:sz="4" w:space="0"/>
            </w:tcBorders>
          </w:tcPr>
          <w:p w:rsidRPr="008743E1" w:rsidR="00E34D76" w:rsidP="00E34D76" w:rsidRDefault="00E34D76" w14:paraId="20F55247" w14:textId="77777777"/>
        </w:tc>
        <w:tc>
          <w:tcPr>
            <w:tcW w:w="3756" w:type="dxa"/>
            <w:tcBorders>
              <w:top w:val="nil"/>
              <w:bottom w:val="single" w:color="auto" w:sz="4" w:space="0"/>
            </w:tcBorders>
          </w:tcPr>
          <w:p w:rsidRPr="008743E1" w:rsidR="00E34D76" w:rsidP="00E34D76" w:rsidRDefault="00E34D76" w14:paraId="7E6231AD" w14:textId="4CC33736">
            <w:r>
              <w:t>Correct misconceptions.</w:t>
            </w:r>
          </w:p>
        </w:tc>
        <w:tc>
          <w:tcPr>
            <w:tcW w:w="3757" w:type="dxa"/>
            <w:tcBorders>
              <w:top w:val="nil"/>
              <w:bottom w:val="single" w:color="auto" w:sz="4" w:space="0"/>
            </w:tcBorders>
          </w:tcPr>
          <w:p w:rsidRPr="008743E1" w:rsidR="00E34D76" w:rsidP="00E34D76" w:rsidRDefault="00E34D76" w14:paraId="1818A96B" w14:textId="5FE542DD">
            <w:r w:rsidRPr="008743E1">
              <w:t xml:space="preserve">Listen, take notes, </w:t>
            </w:r>
            <w:r w:rsidR="00D14B2C">
              <w:t xml:space="preserve">and </w:t>
            </w:r>
            <w:r w:rsidRPr="008743E1">
              <w:t>ask clarification questions.</w:t>
            </w:r>
          </w:p>
        </w:tc>
      </w:tr>
      <w:tr w:rsidRPr="008743E1" w:rsidR="00E34D76" w:rsidTr="00EE720F" w14:paraId="54AD710C" w14:textId="77777777">
        <w:trPr>
          <w:trHeight w:val="567"/>
        </w:trPr>
        <w:tc>
          <w:tcPr>
            <w:tcW w:w="1417" w:type="dxa"/>
            <w:tcBorders>
              <w:bottom w:val="nil"/>
              <w:right w:val="single" w:color="auto" w:sz="4" w:space="0"/>
            </w:tcBorders>
            <w:shd w:val="clear" w:color="auto" w:fill="D9D9D9" w:themeFill="background1" w:themeFillShade="D9"/>
          </w:tcPr>
          <w:p w:rsidRPr="008743E1" w:rsidR="00E34D76" w:rsidP="00E34D76" w:rsidRDefault="00E34D76" w14:paraId="72404639" w14:textId="6673B4B2">
            <w:r w:rsidRPr="008743E1">
              <w:t>25 minutes</w:t>
            </w:r>
          </w:p>
        </w:tc>
        <w:tc>
          <w:tcPr>
            <w:tcW w:w="3756" w:type="dxa"/>
            <w:tcBorders>
              <w:left w:val="single" w:color="auto" w:sz="4" w:space="0"/>
              <w:bottom w:val="nil"/>
              <w:right w:val="single" w:color="auto" w:sz="4" w:space="0"/>
            </w:tcBorders>
            <w:shd w:val="clear" w:color="auto" w:fill="D9D9D9" w:themeFill="background1" w:themeFillShade="D9"/>
          </w:tcPr>
          <w:p w:rsidRPr="008743E1" w:rsidR="00E34D76" w:rsidP="00E34D76" w:rsidRDefault="00E34D76" w14:paraId="26D2E2BC" w14:textId="3FCBA459">
            <w:r w:rsidRPr="000B1352">
              <w:t xml:space="preserve">Present information on </w:t>
            </w:r>
            <w:r w:rsidR="00D14B2C">
              <w:t xml:space="preserve">the </w:t>
            </w:r>
            <w:r w:rsidRPr="000B1352">
              <w:t>impacts and risks of AI</w:t>
            </w:r>
            <w:r w:rsidR="00D14B2C">
              <w:t>-</w:t>
            </w:r>
            <w:r w:rsidRPr="000B1352">
              <w:t xml:space="preserve">generated content. </w:t>
            </w:r>
          </w:p>
        </w:tc>
        <w:tc>
          <w:tcPr>
            <w:tcW w:w="3757" w:type="dxa"/>
            <w:tcBorders>
              <w:left w:val="single" w:color="auto" w:sz="4" w:space="0"/>
              <w:bottom w:val="nil"/>
            </w:tcBorders>
            <w:shd w:val="clear" w:color="auto" w:fill="D9D9D9" w:themeFill="background1" w:themeFillShade="D9"/>
          </w:tcPr>
          <w:p w:rsidRPr="008743E1" w:rsidR="00E34D76" w:rsidP="00E34D76" w:rsidRDefault="00E34D76" w14:paraId="0350FAAD" w14:textId="2BAB95CC">
            <w:r w:rsidRPr="008743E1">
              <w:t xml:space="preserve">Listen, take notes, </w:t>
            </w:r>
            <w:r w:rsidR="00D14B2C">
              <w:t xml:space="preserve">and </w:t>
            </w:r>
            <w:r w:rsidRPr="008743E1">
              <w:t>ask clarification questions.</w:t>
            </w:r>
          </w:p>
        </w:tc>
      </w:tr>
      <w:tr w:rsidRPr="008743E1" w:rsidR="00E34D76" w:rsidTr="00EE720F" w14:paraId="71A4A3D1" w14:textId="77777777">
        <w:trPr>
          <w:trHeight w:val="567"/>
        </w:trPr>
        <w:tc>
          <w:tcPr>
            <w:tcW w:w="1417" w:type="dxa"/>
            <w:tcBorders>
              <w:top w:val="nil"/>
              <w:bottom w:val="nil"/>
              <w:right w:val="single" w:color="auto" w:sz="4" w:space="0"/>
            </w:tcBorders>
            <w:shd w:val="clear" w:color="auto" w:fill="D9D9D9" w:themeFill="background1" w:themeFillShade="D9"/>
          </w:tcPr>
          <w:p w:rsidRPr="008743E1" w:rsidR="00E34D76" w:rsidDel="00D113A8" w:rsidP="00E34D76" w:rsidRDefault="00E34D76" w14:paraId="5106492F" w14:textId="77777777"/>
        </w:tc>
        <w:tc>
          <w:tcPr>
            <w:tcW w:w="3756" w:type="dxa"/>
            <w:tcBorders>
              <w:top w:val="nil"/>
              <w:left w:val="single" w:color="auto" w:sz="4" w:space="0"/>
              <w:bottom w:val="nil"/>
              <w:right w:val="single" w:color="auto" w:sz="4" w:space="0"/>
            </w:tcBorders>
            <w:shd w:val="clear" w:color="auto" w:fill="D9D9D9" w:themeFill="background1" w:themeFillShade="D9"/>
          </w:tcPr>
          <w:p w:rsidR="00E34D76" w:rsidP="00E34D76" w:rsidRDefault="00E34D76" w14:paraId="23BE07F9" w14:textId="77777777">
            <w:r>
              <w:t>Present details of the activity.</w:t>
            </w:r>
          </w:p>
          <w:p w:rsidRPr="008743E1" w:rsidR="00E34D76" w:rsidP="00E34D76" w:rsidRDefault="00E34D76" w14:paraId="793269C3" w14:textId="77777777"/>
        </w:tc>
        <w:tc>
          <w:tcPr>
            <w:tcW w:w="3757" w:type="dxa"/>
            <w:tcBorders>
              <w:top w:val="nil"/>
              <w:left w:val="single" w:color="auto" w:sz="4" w:space="0"/>
              <w:bottom w:val="nil"/>
            </w:tcBorders>
            <w:shd w:val="clear" w:color="auto" w:fill="D9D9D9" w:themeFill="background1" w:themeFillShade="D9"/>
          </w:tcPr>
          <w:p w:rsidR="00E34D76" w:rsidP="00E34D76" w:rsidRDefault="00E34D76" w14:paraId="1E1047F1" w14:textId="3FBAFCC7">
            <w:r w:rsidRPr="008743E1">
              <w:t xml:space="preserve">Listen, take notes, </w:t>
            </w:r>
            <w:r w:rsidR="00D14B2C">
              <w:t xml:space="preserve">and </w:t>
            </w:r>
            <w:r w:rsidRPr="008743E1">
              <w:t>ask clarification questions.</w:t>
            </w:r>
          </w:p>
        </w:tc>
      </w:tr>
      <w:tr w:rsidRPr="008743E1" w:rsidR="00E34D76" w:rsidTr="00EE720F" w14:paraId="1753CA0B" w14:textId="77777777">
        <w:trPr>
          <w:trHeight w:val="567"/>
        </w:trPr>
        <w:tc>
          <w:tcPr>
            <w:tcW w:w="1417" w:type="dxa"/>
            <w:tcBorders>
              <w:top w:val="nil"/>
              <w:bottom w:val="nil"/>
              <w:right w:val="single" w:color="auto" w:sz="4" w:space="0"/>
            </w:tcBorders>
            <w:shd w:val="clear" w:color="auto" w:fill="D9D9D9" w:themeFill="background1" w:themeFillShade="D9"/>
          </w:tcPr>
          <w:p w:rsidRPr="008743E1" w:rsidR="00E34D76" w:rsidDel="00D113A8" w:rsidP="00E34D76" w:rsidRDefault="00E34D76" w14:paraId="7943C254" w14:textId="77777777"/>
        </w:tc>
        <w:tc>
          <w:tcPr>
            <w:tcW w:w="3756" w:type="dxa"/>
            <w:tcBorders>
              <w:top w:val="nil"/>
              <w:left w:val="single" w:color="auto" w:sz="4" w:space="0"/>
              <w:bottom w:val="nil"/>
              <w:right w:val="single" w:color="auto" w:sz="4" w:space="0"/>
            </w:tcBorders>
            <w:shd w:val="clear" w:color="auto" w:fill="D9D9D9" w:themeFill="background1" w:themeFillShade="D9"/>
          </w:tcPr>
          <w:p w:rsidRPr="008743E1" w:rsidR="00E34D76" w:rsidP="00E34D76" w:rsidRDefault="00E34D76" w14:paraId="378303E8" w14:textId="512DFF36">
            <w:r w:rsidRPr="008743E1">
              <w:t xml:space="preserve">Play video </w:t>
            </w:r>
            <w:hyperlink w:history="1" r:id="rId32">
              <w:r>
                <w:rPr>
                  <w:rStyle w:val="Hyperlink"/>
                  <w:rFonts w:eastAsiaTheme="minorEastAsia" w:cstheme="minorBidi"/>
                  <w:b/>
                  <w:bCs/>
                  <w:kern w:val="0"/>
                  <w:lang w:eastAsia="ja-JP"/>
                  <w14:ligatures w14:val="none"/>
                </w:rPr>
                <w:t>AI slop is ruining the internet</w:t>
              </w:r>
            </w:hyperlink>
            <w:r w:rsidRPr="008743E1">
              <w:t>.</w:t>
            </w:r>
          </w:p>
        </w:tc>
        <w:tc>
          <w:tcPr>
            <w:tcW w:w="3757" w:type="dxa"/>
            <w:tcBorders>
              <w:top w:val="nil"/>
              <w:left w:val="single" w:color="auto" w:sz="4" w:space="0"/>
              <w:bottom w:val="nil"/>
            </w:tcBorders>
            <w:shd w:val="clear" w:color="auto" w:fill="D9D9D9" w:themeFill="background1" w:themeFillShade="D9"/>
          </w:tcPr>
          <w:p w:rsidR="00E34D76" w:rsidP="00E34D76" w:rsidRDefault="00E34D76" w14:paraId="12C85BEC" w14:textId="3677D3EF">
            <w:r>
              <w:t xml:space="preserve">Watch the </w:t>
            </w:r>
            <w:hyperlink w:history="1" r:id="rId33">
              <w:r>
                <w:rPr>
                  <w:rStyle w:val="Hyperlink"/>
                  <w:rFonts w:eastAsiaTheme="minorEastAsia" w:cstheme="minorBidi"/>
                  <w:b/>
                  <w:bCs/>
                  <w:kern w:val="0"/>
                  <w:lang w:eastAsia="ja-JP"/>
                  <w14:ligatures w14:val="none"/>
                </w:rPr>
                <w:t>AI slop is ruining the internet</w:t>
              </w:r>
            </w:hyperlink>
            <w:r>
              <w:t xml:space="preserve"> video. Make notes.</w:t>
            </w:r>
          </w:p>
          <w:p w:rsidRPr="00ED1C16" w:rsidR="00E34D76" w:rsidP="00E34D76" w:rsidRDefault="00E34D76" w14:paraId="305E28F5" w14:textId="1820B9BC">
            <w:pPr>
              <w:numPr>
                <w:ilvl w:val="0"/>
                <w:numId w:val="69"/>
              </w:numPr>
              <w:tabs>
                <w:tab w:val="clear" w:pos="720"/>
                <w:tab w:val="num" w:pos="1100"/>
                <w:tab w:val="num" w:pos="1242"/>
              </w:tabs>
              <w:spacing w:before="100" w:beforeAutospacing="1" w:after="100" w:afterAutospacing="1" w:line="240" w:lineRule="auto"/>
              <w:ind w:left="391"/>
              <w:rPr>
                <w:rFonts w:eastAsia="Times New Roman"/>
                <w:lang w:eastAsia="en-GB"/>
              </w:rPr>
            </w:pPr>
            <w:r w:rsidRPr="00ED1C16">
              <w:rPr>
                <w:rFonts w:eastAsia="Times New Roman"/>
                <w:lang w:eastAsia="en-GB"/>
              </w:rPr>
              <w:t>What is AI slop?</w:t>
            </w:r>
          </w:p>
          <w:p w:rsidRPr="00ED1C16" w:rsidR="00E34D76" w:rsidP="00E34D76" w:rsidRDefault="00E34D76" w14:paraId="2DC75F59" w14:textId="026CB94F">
            <w:pPr>
              <w:numPr>
                <w:ilvl w:val="0"/>
                <w:numId w:val="69"/>
              </w:numPr>
              <w:tabs>
                <w:tab w:val="clear" w:pos="720"/>
                <w:tab w:val="num" w:pos="1100"/>
                <w:tab w:val="num" w:pos="1242"/>
              </w:tabs>
              <w:spacing w:before="100" w:beforeAutospacing="1" w:after="100" w:afterAutospacing="1" w:line="240" w:lineRule="auto"/>
              <w:ind w:left="391"/>
              <w:rPr>
                <w:rFonts w:eastAsia="Times New Roman"/>
                <w:lang w:eastAsia="en-GB"/>
              </w:rPr>
            </w:pPr>
            <w:r w:rsidRPr="00ED1C16">
              <w:rPr>
                <w:rFonts w:eastAsia="Times New Roman"/>
                <w:lang w:eastAsia="en-GB"/>
              </w:rPr>
              <w:t xml:space="preserve">Why is </w:t>
            </w:r>
            <w:r w:rsidR="00D14B2C">
              <w:rPr>
                <w:rFonts w:eastAsia="Times New Roman"/>
                <w:lang w:eastAsia="en-GB"/>
              </w:rPr>
              <w:t xml:space="preserve">it </w:t>
            </w:r>
            <w:r w:rsidRPr="00ED1C16">
              <w:rPr>
                <w:rFonts w:eastAsia="Times New Roman"/>
                <w:lang w:eastAsia="en-GB"/>
              </w:rPr>
              <w:t>a problem?</w:t>
            </w:r>
          </w:p>
          <w:p w:rsidRPr="00E8515B" w:rsidR="00E34D76" w:rsidP="00E34D76" w:rsidRDefault="00E34D76" w14:paraId="3839AAA2" w14:textId="200DD069">
            <w:pPr>
              <w:numPr>
                <w:ilvl w:val="0"/>
                <w:numId w:val="69"/>
              </w:numPr>
              <w:tabs>
                <w:tab w:val="clear" w:pos="720"/>
                <w:tab w:val="num" w:pos="1100"/>
                <w:tab w:val="num" w:pos="1242"/>
              </w:tabs>
              <w:spacing w:before="100" w:beforeAutospacing="1" w:after="100" w:afterAutospacing="1" w:line="240" w:lineRule="auto"/>
              <w:ind w:left="391"/>
            </w:pPr>
            <w:r w:rsidRPr="00ED1C16">
              <w:rPr>
                <w:rFonts w:eastAsia="Times New Roman"/>
                <w:lang w:eastAsia="en-GB"/>
              </w:rPr>
              <w:t xml:space="preserve">How could </w:t>
            </w:r>
            <w:r w:rsidR="00D14B2C">
              <w:rPr>
                <w:rFonts w:eastAsia="Times New Roman"/>
                <w:lang w:eastAsia="en-GB"/>
              </w:rPr>
              <w:t xml:space="preserve">it </w:t>
            </w:r>
            <w:r w:rsidRPr="00ED1C16">
              <w:rPr>
                <w:rFonts w:eastAsia="Times New Roman"/>
                <w:lang w:eastAsia="en-GB"/>
              </w:rPr>
              <w:t>affect marketing roles?</w:t>
            </w:r>
          </w:p>
        </w:tc>
      </w:tr>
      <w:tr w:rsidRPr="008743E1" w:rsidR="00E34D76" w:rsidTr="00EE720F" w14:paraId="1490B8C6" w14:textId="77777777">
        <w:trPr>
          <w:trHeight w:val="567"/>
        </w:trPr>
        <w:tc>
          <w:tcPr>
            <w:tcW w:w="1417" w:type="dxa"/>
            <w:tcBorders>
              <w:top w:val="nil"/>
              <w:bottom w:val="single" w:color="auto" w:sz="4" w:space="0"/>
              <w:right w:val="single" w:color="auto" w:sz="4" w:space="0"/>
            </w:tcBorders>
            <w:shd w:val="clear" w:color="auto" w:fill="D9D9D9" w:themeFill="background1" w:themeFillShade="D9"/>
          </w:tcPr>
          <w:p w:rsidRPr="008743E1" w:rsidR="00E34D76" w:rsidP="00E34D76" w:rsidRDefault="00E34D76" w14:paraId="1CD6CE07" w14:textId="77777777"/>
        </w:tc>
        <w:tc>
          <w:tcPr>
            <w:tcW w:w="3756" w:type="dxa"/>
            <w:tcBorders>
              <w:top w:val="nil"/>
              <w:left w:val="single" w:color="auto" w:sz="4" w:space="0"/>
              <w:bottom w:val="single" w:color="auto" w:sz="4" w:space="0"/>
              <w:right w:val="single" w:color="auto" w:sz="4" w:space="0"/>
            </w:tcBorders>
            <w:shd w:val="clear" w:color="auto" w:fill="D9D9D9" w:themeFill="background1" w:themeFillShade="D9"/>
          </w:tcPr>
          <w:p w:rsidR="00335970" w:rsidP="00E34D76" w:rsidRDefault="00E34D76" w14:paraId="42B6576C" w14:textId="77777777">
            <w:r w:rsidRPr="008743E1">
              <w:t xml:space="preserve">Ask learners to </w:t>
            </w:r>
            <w:r>
              <w:t>share</w:t>
            </w:r>
            <w:r w:rsidRPr="008743E1">
              <w:t xml:space="preserve"> three workforce risks</w:t>
            </w:r>
            <w:r>
              <w:t xml:space="preserve"> on a </w:t>
            </w:r>
            <w:hyperlink w:history="1" r:id="rId34">
              <w:r w:rsidRPr="00EE720F">
                <w:rPr>
                  <w:rStyle w:val="Hyperlink"/>
                  <w:b/>
                  <w:bCs/>
                </w:rPr>
                <w:t>Collaborative wall</w:t>
              </w:r>
            </w:hyperlink>
            <w:r w:rsidRPr="00EE720F">
              <w:rPr>
                <w:b/>
                <w:bCs/>
              </w:rPr>
              <w:t>.</w:t>
            </w:r>
            <w:r>
              <w:t xml:space="preserve"> </w:t>
            </w:r>
          </w:p>
          <w:p w:rsidRPr="008743E1" w:rsidR="00E34D76" w:rsidP="00E34D76" w:rsidRDefault="00E34D76" w14:paraId="77AAA5E7" w14:textId="553739EF">
            <w:r>
              <w:t xml:space="preserve">Discuss each risk and highlight missing risks. </w:t>
            </w:r>
          </w:p>
        </w:tc>
        <w:tc>
          <w:tcPr>
            <w:tcW w:w="3757" w:type="dxa"/>
            <w:tcBorders>
              <w:top w:val="nil"/>
              <w:left w:val="single" w:color="auto" w:sz="4" w:space="0"/>
              <w:bottom w:val="single" w:color="auto" w:sz="4" w:space="0"/>
            </w:tcBorders>
            <w:shd w:val="clear" w:color="auto" w:fill="D9D9D9" w:themeFill="background1" w:themeFillShade="D9"/>
          </w:tcPr>
          <w:p w:rsidR="00335970" w:rsidP="00E34D76" w:rsidRDefault="00E34D76" w14:paraId="58D943E5" w14:textId="68AF2ECF">
            <w:r w:rsidRPr="008743E1">
              <w:t>Share three workforce risks</w:t>
            </w:r>
            <w:r>
              <w:t xml:space="preserve"> on the </w:t>
            </w:r>
            <w:hyperlink w:history="1" r:id="rId35">
              <w:r w:rsidRPr="00EE720F">
                <w:rPr>
                  <w:rStyle w:val="Hyperlink"/>
                  <w:b/>
                  <w:bCs/>
                </w:rPr>
                <w:t>Collaborative wall</w:t>
              </w:r>
            </w:hyperlink>
            <w:r w:rsidRPr="00EE720F">
              <w:rPr>
                <w:b/>
                <w:bCs/>
              </w:rPr>
              <w:t>.</w:t>
            </w:r>
            <w:r w:rsidRPr="008743E1">
              <w:t xml:space="preserve"> </w:t>
            </w:r>
          </w:p>
          <w:p w:rsidRPr="008743E1" w:rsidR="00E34D76" w:rsidP="00E34D76" w:rsidRDefault="00E34D76" w14:paraId="68AB7412" w14:textId="69F1802E">
            <w:r w:rsidRPr="008743E1">
              <w:t xml:space="preserve">Listen, take notes, </w:t>
            </w:r>
            <w:r w:rsidR="00D14B2C">
              <w:t xml:space="preserve">and </w:t>
            </w:r>
            <w:r w:rsidRPr="008743E1">
              <w:t>ask clarification questions.</w:t>
            </w:r>
          </w:p>
        </w:tc>
      </w:tr>
      <w:tr w:rsidRPr="008743E1" w:rsidR="00E34D76" w:rsidTr="00CD188C" w14:paraId="2B3912C9" w14:textId="77777777">
        <w:tc>
          <w:tcPr>
            <w:tcW w:w="1417" w:type="dxa"/>
            <w:tcBorders>
              <w:top w:val="single" w:color="auto" w:sz="4" w:space="0"/>
            </w:tcBorders>
          </w:tcPr>
          <w:p w:rsidRPr="008743E1" w:rsidR="00E34D76" w:rsidP="00E34D76" w:rsidRDefault="00E34D76" w14:paraId="5881C053" w14:textId="54A03CFD">
            <w:r w:rsidRPr="008743E1">
              <w:t>5 minutes</w:t>
            </w:r>
          </w:p>
        </w:tc>
        <w:tc>
          <w:tcPr>
            <w:tcW w:w="3756" w:type="dxa"/>
            <w:tcBorders>
              <w:top w:val="single" w:color="auto" w:sz="4" w:space="0"/>
            </w:tcBorders>
          </w:tcPr>
          <w:p w:rsidRPr="008743E1" w:rsidR="00E34D76" w:rsidP="00E34D76" w:rsidRDefault="00E34D76" w14:paraId="04BC2305" w14:textId="799AAC24">
            <w:r w:rsidRPr="008743E1">
              <w:t xml:space="preserve">Set out homework requirements. </w:t>
            </w:r>
          </w:p>
        </w:tc>
        <w:tc>
          <w:tcPr>
            <w:tcW w:w="3757" w:type="dxa"/>
            <w:tcBorders>
              <w:top w:val="single" w:color="auto" w:sz="4" w:space="0"/>
            </w:tcBorders>
          </w:tcPr>
          <w:p w:rsidRPr="005230E0" w:rsidR="00E34D76" w:rsidP="00E34D76" w:rsidRDefault="00E34D76" w14:paraId="10EF9AF2" w14:textId="1E6E561B">
            <w:r w:rsidRPr="008743E1">
              <w:t xml:space="preserve">Listen, take notes, </w:t>
            </w:r>
            <w:r w:rsidR="00D14B2C">
              <w:t xml:space="preserve">and </w:t>
            </w:r>
            <w:r w:rsidRPr="008743E1">
              <w:t>ask clarification questions.</w:t>
            </w:r>
            <w:r w:rsidRPr="005230E0">
              <w:t xml:space="preserve"> Test two different </w:t>
            </w:r>
            <w:r w:rsidRPr="00EE720F">
              <w:rPr>
                <w:b/>
                <w:bCs/>
              </w:rPr>
              <w:t>AI chatbots</w:t>
            </w:r>
            <w:r w:rsidRPr="005230E0">
              <w:t>.</w:t>
            </w:r>
          </w:p>
          <w:p w:rsidRPr="005230E0" w:rsidR="00E34D76" w:rsidP="00E34D76" w:rsidRDefault="00E34D76" w14:paraId="531802DD" w14:textId="77777777">
            <w:r w:rsidRPr="005230E0">
              <w:t>For each chatbot:</w:t>
            </w:r>
          </w:p>
          <w:p w:rsidRPr="005230E0" w:rsidR="00E34D76" w:rsidP="00E34D76" w:rsidRDefault="00E34D76" w14:paraId="5B32C707" w14:textId="77777777">
            <w:pPr>
              <w:pStyle w:val="ListParagraph"/>
              <w:numPr>
                <w:ilvl w:val="0"/>
                <w:numId w:val="74"/>
              </w:numPr>
            </w:pPr>
            <w:r w:rsidRPr="005230E0">
              <w:t>identify the type of questions it can answer well</w:t>
            </w:r>
          </w:p>
          <w:p w:rsidRPr="005230E0" w:rsidR="00E34D76" w:rsidP="00E34D76" w:rsidRDefault="00E34D76" w14:paraId="460A4337" w14:textId="77777777">
            <w:pPr>
              <w:pStyle w:val="ListParagraph"/>
              <w:numPr>
                <w:ilvl w:val="0"/>
                <w:numId w:val="74"/>
              </w:numPr>
            </w:pPr>
            <w:r w:rsidRPr="005230E0">
              <w:t>identify where it struggles or produces poor quality responses</w:t>
            </w:r>
          </w:p>
          <w:p w:rsidRPr="005230E0" w:rsidR="00E34D76" w:rsidP="00E34D76" w:rsidRDefault="00E34D76" w14:paraId="12C16F7F" w14:textId="4D011547">
            <w:pPr>
              <w:pStyle w:val="ListParagraph"/>
              <w:numPr>
                <w:ilvl w:val="0"/>
                <w:numId w:val="74"/>
              </w:numPr>
            </w:pPr>
            <w:r w:rsidRPr="005230E0">
              <w:t xml:space="preserve">note one potential risk if this chatbot </w:t>
            </w:r>
            <w:r w:rsidR="00D14B2C">
              <w:t>were</w:t>
            </w:r>
            <w:r w:rsidRPr="005230E0" w:rsidR="00D14B2C">
              <w:t xml:space="preserve"> </w:t>
            </w:r>
            <w:r w:rsidRPr="005230E0">
              <w:t>used by a business.</w:t>
            </w:r>
          </w:p>
          <w:p w:rsidRPr="008743E1" w:rsidR="00E34D76" w:rsidP="00E34D76" w:rsidRDefault="00E34D76" w14:paraId="40983BC0" w14:textId="21DF1ECD">
            <w:r w:rsidRPr="005230E0">
              <w:rPr>
                <w:rFonts w:eastAsiaTheme="minorEastAsia" w:cstheme="minorBidi"/>
                <w:kern w:val="0"/>
                <w:lang w:eastAsia="ja-JP"/>
                <w14:ligatures w14:val="none"/>
              </w:rPr>
              <w:t>Bring notes to the next lesson.</w:t>
            </w:r>
          </w:p>
        </w:tc>
      </w:tr>
    </w:tbl>
    <w:p w:rsidRPr="008743E1" w:rsidR="00A62BD7" w:rsidP="00A62BD7" w:rsidRDefault="00A62BD7" w14:paraId="01BABC4D" w14:textId="77777777">
      <w:r w:rsidRPr="008743E1">
        <w:br w:type="page"/>
      </w:r>
    </w:p>
    <w:p w:rsidRPr="008743E1" w:rsidR="00A62BD7" w:rsidP="00A62BD7" w:rsidRDefault="00A62BD7" w14:paraId="73D68061" w14:textId="0E96018C">
      <w:pPr>
        <w:pStyle w:val="Heading2"/>
      </w:pPr>
      <w:r w:rsidRPr="008743E1">
        <w:t>Lesson 4</w:t>
      </w:r>
    </w:p>
    <w:p w:rsidRPr="008743E1" w:rsidR="00376700" w:rsidP="00376700" w:rsidRDefault="00376700" w14:paraId="5A965C4A" w14:textId="0E6B7509">
      <w:pPr>
        <w:rPr>
          <w:rStyle w:val="Strong"/>
          <w:b w:val="0"/>
          <w:bCs w:val="0"/>
        </w:rPr>
      </w:pPr>
      <w:r w:rsidRPr="008743E1">
        <w:rPr>
          <w:rStyle w:val="Strong"/>
        </w:rPr>
        <w:t xml:space="preserve">Lesson title: </w:t>
      </w:r>
      <w:r w:rsidRPr="008743E1" w:rsidR="00AA3C4F">
        <w:t>Voice search</w:t>
      </w:r>
    </w:p>
    <w:p w:rsidRPr="008743E1" w:rsidR="00376700" w:rsidP="00376700" w:rsidRDefault="00376700" w14:paraId="555F6543" w14:textId="77777777">
      <w:r w:rsidRPr="008743E1">
        <w:rPr>
          <w:rStyle w:val="Strong"/>
        </w:rPr>
        <w:t xml:space="preserve">Lesson time: </w:t>
      </w:r>
      <w:r w:rsidRPr="008743E1">
        <w:t>2 hours</w:t>
      </w:r>
    </w:p>
    <w:p w:rsidRPr="008743E1" w:rsidR="00376700" w:rsidP="00376700" w:rsidRDefault="00376700" w14:paraId="47BCA823" w14:textId="5DD748F9">
      <w:pPr>
        <w:rPr>
          <w:rStyle w:val="Strong"/>
        </w:rPr>
      </w:pPr>
      <w:r w:rsidRPr="008743E1">
        <w:rPr>
          <w:b/>
          <w:bCs/>
        </w:rPr>
        <w:t>Targeted content:</w:t>
      </w:r>
      <w:r w:rsidRPr="008743E1">
        <w:t xml:space="preserve"> </w:t>
      </w:r>
      <w:r w:rsidR="007E31B0">
        <w:t>CC</w:t>
      </w:r>
      <w:r w:rsidRPr="008743E1" w:rsidR="00AA3C4F">
        <w:t xml:space="preserve">9.1.1, </w:t>
      </w:r>
      <w:r w:rsidR="007E31B0">
        <w:t>CC</w:t>
      </w:r>
      <w:r w:rsidRPr="008743E1" w:rsidR="00AA3C4F">
        <w:t>9.1.2</w:t>
      </w:r>
    </w:p>
    <w:p w:rsidRPr="008743E1" w:rsidR="00376700" w:rsidP="00376700" w:rsidRDefault="00376700" w14:paraId="2B8B16AA" w14:textId="77777777">
      <w:pPr>
        <w:rPr>
          <w:rStyle w:val="Strong"/>
        </w:rPr>
      </w:pPr>
      <w:r w:rsidRPr="008743E1">
        <w:rPr>
          <w:rStyle w:val="Strong"/>
        </w:rPr>
        <w:t xml:space="preserve">Resources needed: </w:t>
      </w:r>
    </w:p>
    <w:p w:rsidRPr="008743E1" w:rsidR="00376700" w:rsidP="00376700" w:rsidRDefault="00376700" w14:paraId="11F14A55" w14:textId="77777777">
      <w:pPr>
        <w:pStyle w:val="ListParagraph"/>
        <w:numPr>
          <w:ilvl w:val="0"/>
          <w:numId w:val="11"/>
        </w:numPr>
        <w:rPr>
          <w:rStyle w:val="Strong"/>
        </w:rPr>
      </w:pPr>
      <w:r w:rsidRPr="008743E1">
        <w:rPr>
          <w:rStyle w:val="Strong"/>
        </w:rPr>
        <w:t>Support materials</w:t>
      </w:r>
    </w:p>
    <w:p w:rsidRPr="008743E1" w:rsidR="00376700" w:rsidP="00376700" w:rsidRDefault="00BC06B9" w14:paraId="70BD58CC" w14:textId="4A0135CF">
      <w:pPr>
        <w:pStyle w:val="ListParagraph"/>
        <w:numPr>
          <w:ilvl w:val="1"/>
          <w:numId w:val="11"/>
        </w:numPr>
        <w:rPr>
          <w:rStyle w:val="Strong"/>
          <w:b w:val="0"/>
          <w:bCs w:val="0"/>
        </w:rPr>
      </w:pPr>
      <w:r w:rsidRPr="008743E1">
        <w:rPr>
          <w:rStyle w:val="Strong"/>
          <w:b w:val="0"/>
          <w:bCs w:val="0"/>
        </w:rPr>
        <w:t>Results worksheet</w:t>
      </w:r>
      <w:r w:rsidR="00D14B2C">
        <w:rPr>
          <w:rStyle w:val="Strong"/>
          <w:b w:val="0"/>
          <w:bCs w:val="0"/>
        </w:rPr>
        <w:t>.</w:t>
      </w:r>
    </w:p>
    <w:p w:rsidRPr="008743E1" w:rsidR="00BC06B9" w:rsidP="00376700" w:rsidRDefault="001B0707" w14:paraId="592F24B3" w14:textId="261196EF">
      <w:pPr>
        <w:pStyle w:val="ListParagraph"/>
        <w:numPr>
          <w:ilvl w:val="1"/>
          <w:numId w:val="11"/>
        </w:numPr>
        <w:rPr>
          <w:rStyle w:val="Strong"/>
          <w:b w:val="0"/>
          <w:bCs w:val="0"/>
        </w:rPr>
      </w:pPr>
      <w:r w:rsidRPr="008743E1">
        <w:rPr>
          <w:rStyle w:val="Strong"/>
          <w:b w:val="0"/>
          <w:bCs w:val="0"/>
        </w:rPr>
        <w:t>Pipling</w:t>
      </w:r>
      <w:r w:rsidRPr="008743E1" w:rsidR="00BC06B9">
        <w:rPr>
          <w:rStyle w:val="Strong"/>
          <w:b w:val="0"/>
          <w:bCs w:val="0"/>
        </w:rPr>
        <w:t xml:space="preserve"> case study</w:t>
      </w:r>
      <w:r w:rsidR="00D14B2C">
        <w:rPr>
          <w:rStyle w:val="Strong"/>
          <w:b w:val="0"/>
          <w:bCs w:val="0"/>
        </w:rPr>
        <w:t>.</w:t>
      </w:r>
      <w:r w:rsidRPr="008743E1" w:rsidR="00BC06B9">
        <w:rPr>
          <w:rStyle w:val="Strong"/>
          <w:b w:val="0"/>
          <w:bCs w:val="0"/>
        </w:rPr>
        <w:t xml:space="preserve"> </w:t>
      </w:r>
    </w:p>
    <w:p w:rsidRPr="008743E1" w:rsidR="00BC06B9" w:rsidP="00376700" w:rsidRDefault="00BC06B9" w14:paraId="4696E023" w14:textId="0FFAA408">
      <w:pPr>
        <w:pStyle w:val="ListParagraph"/>
        <w:numPr>
          <w:ilvl w:val="1"/>
          <w:numId w:val="11"/>
        </w:numPr>
        <w:rPr>
          <w:rStyle w:val="Strong"/>
          <w:b w:val="0"/>
          <w:bCs w:val="0"/>
        </w:rPr>
      </w:pPr>
      <w:r w:rsidRPr="008743E1">
        <w:rPr>
          <w:rStyle w:val="Strong"/>
          <w:b w:val="0"/>
          <w:bCs w:val="0"/>
        </w:rPr>
        <w:t>Chatbot homework activity</w:t>
      </w:r>
      <w:r w:rsidR="00385163">
        <w:rPr>
          <w:rStyle w:val="Strong"/>
          <w:b w:val="0"/>
          <w:bCs w:val="0"/>
        </w:rPr>
        <w:t xml:space="preserve"> (to be provided digitally)</w:t>
      </w:r>
      <w:r w:rsidR="00D14B2C">
        <w:rPr>
          <w:rStyle w:val="Strong"/>
          <w:b w:val="0"/>
          <w:bCs w:val="0"/>
        </w:rPr>
        <w:t>.</w:t>
      </w:r>
    </w:p>
    <w:p w:rsidRPr="008743E1" w:rsidR="00376700" w:rsidP="00376700" w:rsidRDefault="00376700" w14:paraId="2B04739C" w14:textId="77777777">
      <w:pPr>
        <w:pStyle w:val="ListParagraph"/>
        <w:numPr>
          <w:ilvl w:val="0"/>
          <w:numId w:val="11"/>
        </w:numPr>
        <w:rPr>
          <w:rStyle w:val="Strong"/>
        </w:rPr>
      </w:pPr>
      <w:r w:rsidRPr="008743E1">
        <w:rPr>
          <w:rStyle w:val="Strong"/>
        </w:rPr>
        <w:t>Equipment</w:t>
      </w:r>
    </w:p>
    <w:p w:rsidRPr="008743E1" w:rsidR="003D40A2" w:rsidP="00376700" w:rsidRDefault="003D40A2" w14:paraId="44531B57" w14:textId="79202BA0">
      <w:pPr>
        <w:pStyle w:val="ListParagraph"/>
        <w:numPr>
          <w:ilvl w:val="1"/>
          <w:numId w:val="11"/>
        </w:numPr>
        <w:rPr>
          <w:rStyle w:val="Strong"/>
        </w:rPr>
      </w:pPr>
      <w:r w:rsidRPr="008743E1">
        <w:rPr>
          <w:rStyle w:val="Strong"/>
          <w:b w:val="0"/>
          <w:bCs w:val="0"/>
        </w:rPr>
        <w:t>Microphone or access to mobile device with microphone</w:t>
      </w:r>
      <w:r w:rsidR="00D14B2C">
        <w:rPr>
          <w:rStyle w:val="Strong"/>
          <w:b w:val="0"/>
          <w:bCs w:val="0"/>
        </w:rPr>
        <w:t>.</w:t>
      </w:r>
    </w:p>
    <w:p w:rsidRPr="008743E1" w:rsidR="003D40A2" w:rsidP="00376700" w:rsidRDefault="003D40A2" w14:paraId="55EF91D2" w14:textId="228417B6">
      <w:pPr>
        <w:pStyle w:val="ListParagraph"/>
        <w:numPr>
          <w:ilvl w:val="1"/>
          <w:numId w:val="11"/>
        </w:numPr>
        <w:rPr>
          <w:rStyle w:val="Strong"/>
        </w:rPr>
      </w:pPr>
      <w:r w:rsidRPr="008743E1">
        <w:rPr>
          <w:rStyle w:val="Strong"/>
          <w:b w:val="0"/>
          <w:bCs w:val="0"/>
        </w:rPr>
        <w:t>Ear defenders or headphones</w:t>
      </w:r>
      <w:r w:rsidR="00D14B2C">
        <w:rPr>
          <w:rStyle w:val="Strong"/>
          <w:b w:val="0"/>
          <w:bCs w:val="0"/>
        </w:rPr>
        <w:t>.</w:t>
      </w:r>
    </w:p>
    <w:p w:rsidRPr="008743E1" w:rsidR="00376700" w:rsidP="00376700" w:rsidRDefault="00376700" w14:paraId="32DAE0D1" w14:textId="77777777">
      <w:pPr>
        <w:pStyle w:val="ListParagraph"/>
        <w:numPr>
          <w:ilvl w:val="0"/>
          <w:numId w:val="11"/>
        </w:numPr>
        <w:rPr>
          <w:rStyle w:val="Strong"/>
        </w:rPr>
      </w:pPr>
      <w:r w:rsidRPr="008743E1">
        <w:rPr>
          <w:rStyle w:val="Strong"/>
        </w:rPr>
        <w:t>Web links</w:t>
      </w:r>
    </w:p>
    <w:p w:rsidR="00376700" w:rsidP="00376700" w:rsidRDefault="003D40A2" w14:paraId="11EF81BA" w14:textId="131AA9F1">
      <w:pPr>
        <w:pStyle w:val="ListParagraph"/>
        <w:numPr>
          <w:ilvl w:val="1"/>
          <w:numId w:val="11"/>
        </w:numPr>
        <w:rPr>
          <w:rStyle w:val="Strong"/>
          <w:b w:val="0"/>
          <w:bCs w:val="0"/>
        </w:rPr>
      </w:pPr>
      <w:hyperlink w:history="1" r:id="rId36">
        <w:r w:rsidRPr="004727EA">
          <w:rPr>
            <w:rStyle w:val="Hyperlink"/>
          </w:rPr>
          <w:t>Collaborative wall</w:t>
        </w:r>
      </w:hyperlink>
      <w:r w:rsidR="00D14B2C">
        <w:t>.</w:t>
      </w:r>
    </w:p>
    <w:p w:rsidRPr="008743E1" w:rsidR="004727EA" w:rsidP="00376700" w:rsidRDefault="004727EA" w14:paraId="2BB19695" w14:textId="4E949358">
      <w:pPr>
        <w:pStyle w:val="ListParagraph"/>
        <w:numPr>
          <w:ilvl w:val="1"/>
          <w:numId w:val="11"/>
        </w:numPr>
        <w:rPr>
          <w:rStyle w:val="Strong"/>
          <w:b w:val="0"/>
          <w:bCs w:val="0"/>
        </w:rPr>
      </w:pPr>
      <w:r>
        <w:rPr>
          <w:rStyle w:val="Strong"/>
          <w:b w:val="0"/>
          <w:bCs w:val="0"/>
        </w:rPr>
        <w:t>Chatbot links:</w:t>
      </w:r>
    </w:p>
    <w:p w:rsidRPr="008743E1" w:rsidR="23C6DFA7" w:rsidP="00507770" w:rsidRDefault="00507770" w14:paraId="1E981720" w14:textId="1C6EB7B7">
      <w:pPr>
        <w:pStyle w:val="ListParagraph"/>
        <w:numPr>
          <w:ilvl w:val="2"/>
          <w:numId w:val="11"/>
        </w:numPr>
        <w:rPr>
          <w:rStyle w:val="Strong"/>
          <w:b w:val="0"/>
          <w:bCs w:val="0"/>
        </w:rPr>
      </w:pPr>
      <w:hyperlink w:history="1" w:anchor="georedirect" r:id="rId37">
        <w:r w:rsidRPr="00507770">
          <w:rPr>
            <w:rStyle w:val="Hyperlink"/>
          </w:rPr>
          <w:t>Zendesk</w:t>
        </w:r>
      </w:hyperlink>
      <w:r w:rsidR="00D14B2C">
        <w:t>.</w:t>
      </w:r>
      <w:r>
        <w:t xml:space="preserve"> </w:t>
      </w:r>
    </w:p>
    <w:p w:rsidR="23C6DFA7" w:rsidRDefault="00507770" w14:paraId="7278BEED" w14:textId="218485E9">
      <w:pPr>
        <w:pStyle w:val="ListParagraph"/>
        <w:numPr>
          <w:ilvl w:val="2"/>
          <w:numId w:val="11"/>
        </w:numPr>
      </w:pPr>
      <w:hyperlink w:history="1" r:id="rId38">
        <w:r w:rsidRPr="00507770">
          <w:rPr>
            <w:rStyle w:val="Hyperlink"/>
          </w:rPr>
          <w:t>Sky help</w:t>
        </w:r>
      </w:hyperlink>
      <w:r w:rsidR="00D14B2C">
        <w:t>.</w:t>
      </w:r>
      <w:r>
        <w:t xml:space="preserve"> </w:t>
      </w:r>
    </w:p>
    <w:p w:rsidR="00507770" w:rsidP="00507770" w:rsidRDefault="00507770" w14:paraId="29799124" w14:textId="6B7D5418">
      <w:pPr>
        <w:pStyle w:val="ListParagraph"/>
        <w:numPr>
          <w:ilvl w:val="2"/>
          <w:numId w:val="11"/>
        </w:numPr>
        <w:rPr>
          <w:rStyle w:val="Strong"/>
          <w:b w:val="0"/>
          <w:bCs w:val="0"/>
        </w:rPr>
      </w:pPr>
      <w:hyperlink w:history="1" r:id="rId39">
        <w:r w:rsidRPr="00507770">
          <w:rPr>
            <w:rStyle w:val="Hyperlink"/>
          </w:rPr>
          <w:t>Currys</w:t>
        </w:r>
      </w:hyperlink>
      <w:r w:rsidR="00D14B2C">
        <w:t>.</w:t>
      </w:r>
    </w:p>
    <w:p w:rsidR="00507770" w:rsidP="00507770" w:rsidRDefault="00507770" w14:paraId="5F1D39D6" w14:textId="6D946908">
      <w:pPr>
        <w:pStyle w:val="ListParagraph"/>
        <w:numPr>
          <w:ilvl w:val="2"/>
          <w:numId w:val="11"/>
        </w:numPr>
        <w:rPr>
          <w:rStyle w:val="Strong"/>
          <w:b w:val="0"/>
          <w:bCs w:val="0"/>
        </w:rPr>
      </w:pPr>
      <w:hyperlink w:history="1" r:id="rId40">
        <w:r w:rsidRPr="00507770">
          <w:rPr>
            <w:rStyle w:val="Hyperlink"/>
          </w:rPr>
          <w:t>Barnsley council</w:t>
        </w:r>
      </w:hyperlink>
      <w:r w:rsidR="00D14B2C">
        <w:t>.</w:t>
      </w:r>
    </w:p>
    <w:p w:rsidRPr="008743E1" w:rsidR="00376700" w:rsidP="00376700" w:rsidRDefault="00376700" w14:paraId="2C508135"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2779906B" w14:textId="3D9A1A10">
      <w:r w:rsidRPr="008743E1">
        <w:t xml:space="preserve">English: </w:t>
      </w:r>
      <w:r w:rsidRPr="008743E1" w:rsidR="00C74D5F">
        <w:t>Learners will engage with an activity to help them communicate with reasoning when answering exam</w:t>
      </w:r>
      <w:r w:rsidR="00D14B2C">
        <w:t>-</w:t>
      </w:r>
      <w:r w:rsidRPr="008743E1" w:rsidR="00C74D5F">
        <w:t>style questions.</w:t>
      </w:r>
    </w:p>
    <w:p w:rsidRPr="008743E1" w:rsidR="00376700" w:rsidP="00376700" w:rsidRDefault="00376700" w14:paraId="40754412" w14:textId="77777777">
      <w:pPr>
        <w:rPr>
          <w:rStyle w:val="Strong"/>
        </w:rPr>
      </w:pPr>
      <w:r w:rsidRPr="008743E1">
        <w:rPr>
          <w:rStyle w:val="Strong"/>
        </w:rPr>
        <w:t xml:space="preserve">SEND support: </w:t>
      </w:r>
    </w:p>
    <w:p w:rsidR="00A43A35" w:rsidP="00A43A35" w:rsidRDefault="00A43A35" w14:paraId="3F054E6C" w14:textId="77777777">
      <w:r>
        <w:t>Multiple means of engagement are supported through learner choice in working partners, search method, and device use. Paired activity, discussion, timed tasks, and reflection are balanced to maintain focus and motivation. Opportunities to restart tasks reduce anxiety and support persistence.</w:t>
      </w:r>
    </w:p>
    <w:p w:rsidR="00A43A35" w:rsidP="00A43A35" w:rsidRDefault="00A43A35" w14:paraId="5B47D25C" w14:textId="77777777">
      <w:r>
        <w:t>Multiple means of representation are provided through live demonstration, structured worksheets, verbal explanation, recorded class feedback, and case study material. Key concepts are reinforced through comparison of voice and text search rather than abstract explanation.</w:t>
      </w:r>
    </w:p>
    <w:p w:rsidRPr="008743E1" w:rsidR="00A62BD7" w:rsidP="00A43A35" w:rsidRDefault="00A43A35" w14:paraId="7FEA823C" w14:textId="5BE6A669">
      <w:r>
        <w:t>Multiple means of action and expression are supported through worksheet completion, discussion, exam</w:t>
      </w:r>
      <w:r w:rsidR="00D14B2C">
        <w:t>-</w:t>
      </w:r>
      <w:r>
        <w:t>style written responses, peer review, and collaborative wall contributions. Learners can demonstrate understanding through both written and verbal reasoning.</w:t>
      </w:r>
    </w:p>
    <w:p w:rsidRPr="008743E1" w:rsidR="00A62BD7" w:rsidP="00A62BD7" w:rsidRDefault="00A62BD7" w14:paraId="629321F8"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64FB9D0F" w14:textId="77777777">
        <w:trPr>
          <w:trHeight w:val="567"/>
        </w:trPr>
        <w:tc>
          <w:tcPr>
            <w:tcW w:w="1417" w:type="dxa"/>
            <w:tcBorders>
              <w:bottom w:val="single" w:color="auto" w:sz="4" w:space="0"/>
            </w:tcBorders>
          </w:tcPr>
          <w:p w:rsidRPr="008743E1" w:rsidR="00C305E8" w:rsidRDefault="00C305E8" w14:paraId="079254F3" w14:textId="77777777">
            <w:r w:rsidRPr="008743E1">
              <w:rPr>
                <w:b/>
                <w:bCs/>
              </w:rPr>
              <w:t>Timing</w:t>
            </w:r>
          </w:p>
        </w:tc>
        <w:tc>
          <w:tcPr>
            <w:tcW w:w="3756" w:type="dxa"/>
            <w:tcBorders>
              <w:bottom w:val="single" w:color="auto" w:sz="4" w:space="0"/>
            </w:tcBorders>
          </w:tcPr>
          <w:p w:rsidRPr="008743E1" w:rsidR="00C305E8" w:rsidRDefault="00C305E8" w14:paraId="13D197B7" w14:textId="77777777">
            <w:r w:rsidRPr="008743E1">
              <w:rPr>
                <w:b/>
                <w:bCs/>
              </w:rPr>
              <w:t>Teacher activity</w:t>
            </w:r>
          </w:p>
        </w:tc>
        <w:tc>
          <w:tcPr>
            <w:tcW w:w="3757" w:type="dxa"/>
            <w:tcBorders>
              <w:bottom w:val="single" w:color="auto" w:sz="4" w:space="0"/>
            </w:tcBorders>
          </w:tcPr>
          <w:p w:rsidRPr="008743E1" w:rsidR="00C305E8" w:rsidRDefault="00C305E8" w14:paraId="6AB60C1D" w14:textId="77777777">
            <w:r w:rsidRPr="008743E1">
              <w:rPr>
                <w:b/>
                <w:bCs/>
              </w:rPr>
              <w:t xml:space="preserve">Learner activity </w:t>
            </w:r>
          </w:p>
        </w:tc>
      </w:tr>
      <w:tr w:rsidRPr="008743E1" w:rsidR="009D33B2" w14:paraId="57210F65" w14:textId="77777777">
        <w:trPr>
          <w:trHeight w:val="567"/>
        </w:trPr>
        <w:tc>
          <w:tcPr>
            <w:tcW w:w="1417" w:type="dxa"/>
            <w:tcBorders>
              <w:bottom w:val="nil"/>
            </w:tcBorders>
            <w:shd w:val="clear" w:color="auto" w:fill="D9D9D9" w:themeFill="background1" w:themeFillShade="D9"/>
          </w:tcPr>
          <w:p w:rsidRPr="008743E1" w:rsidR="009D33B2" w:rsidP="009D33B2" w:rsidRDefault="00C33B53" w14:paraId="23C53133" w14:textId="1D4CE798">
            <w:r w:rsidRPr="008743E1">
              <w:t>10</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5EFD48D1" w14:textId="0E0721AD">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D14B2C">
              <w:t xml:space="preserve">the </w:t>
            </w:r>
            <w:r w:rsidRPr="008743E1">
              <w:t xml:space="preserve">class from </w:t>
            </w:r>
            <w:r w:rsidR="00D14B2C">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35DF6B38" w14:textId="5F6268B5">
            <w:r w:rsidRPr="008743E1">
              <w:t xml:space="preserve">Listen, take notes, </w:t>
            </w:r>
            <w:r w:rsidR="00D14B2C">
              <w:t xml:space="preserve">and </w:t>
            </w:r>
            <w:r w:rsidRPr="008743E1">
              <w:t>ask clarification questions.</w:t>
            </w:r>
          </w:p>
        </w:tc>
      </w:tr>
      <w:tr w:rsidRPr="008743E1" w:rsidR="00C33B53" w:rsidTr="00C93B7C" w14:paraId="5A9C6FF6" w14:textId="77777777">
        <w:trPr>
          <w:trHeight w:val="567"/>
        </w:trPr>
        <w:tc>
          <w:tcPr>
            <w:tcW w:w="1417" w:type="dxa"/>
            <w:tcBorders>
              <w:top w:val="nil"/>
              <w:bottom w:val="single" w:color="auto" w:sz="4" w:space="0"/>
            </w:tcBorders>
            <w:shd w:val="clear" w:color="auto" w:fill="D9D9D9" w:themeFill="background1" w:themeFillShade="D9"/>
          </w:tcPr>
          <w:p w:rsidRPr="008743E1" w:rsidR="00C33B53" w:rsidP="00C33B53" w:rsidRDefault="00C33B53" w14:paraId="13E466BC" w14:textId="77777777"/>
        </w:tc>
        <w:tc>
          <w:tcPr>
            <w:tcW w:w="3756" w:type="dxa"/>
            <w:tcBorders>
              <w:top w:val="nil"/>
              <w:bottom w:val="single" w:color="auto" w:sz="4" w:space="0"/>
            </w:tcBorders>
            <w:shd w:val="clear" w:color="auto" w:fill="D9D9D9" w:themeFill="background1" w:themeFillShade="D9"/>
          </w:tcPr>
          <w:p w:rsidRPr="008743E1" w:rsidR="00C33B53" w:rsidP="00C33B53" w:rsidRDefault="00C33B53" w14:paraId="3C45F591" w14:textId="39AD32B3">
            <w:r w:rsidRPr="008743E1">
              <w:t xml:space="preserve">Share </w:t>
            </w:r>
            <w:r w:rsidR="00D14B2C">
              <w:t xml:space="preserve">a </w:t>
            </w:r>
            <w:r w:rsidRPr="008743E1">
              <w:t xml:space="preserve">reflection on </w:t>
            </w:r>
            <w:r w:rsidR="00D14B2C">
              <w:t xml:space="preserve">the </w:t>
            </w:r>
            <w:r w:rsidRPr="008743E1">
              <w:t>homework task. Address misconceptions.</w:t>
            </w:r>
          </w:p>
        </w:tc>
        <w:tc>
          <w:tcPr>
            <w:tcW w:w="3757" w:type="dxa"/>
            <w:tcBorders>
              <w:top w:val="nil"/>
              <w:bottom w:val="single" w:color="auto" w:sz="4" w:space="0"/>
            </w:tcBorders>
            <w:shd w:val="clear" w:color="auto" w:fill="D9D9D9" w:themeFill="background1" w:themeFillShade="D9"/>
          </w:tcPr>
          <w:p w:rsidRPr="008743E1" w:rsidR="00C33B53" w:rsidP="00C33B53" w:rsidRDefault="00C33B53" w14:paraId="62EA8926" w14:textId="5F5D1517">
            <w:r w:rsidRPr="008743E1">
              <w:t xml:space="preserve">Listen, take notes, </w:t>
            </w:r>
            <w:r w:rsidR="00D14B2C">
              <w:t xml:space="preserve">and </w:t>
            </w:r>
            <w:r w:rsidRPr="008743E1">
              <w:t>ask clarification questions.</w:t>
            </w:r>
          </w:p>
        </w:tc>
      </w:tr>
      <w:tr w:rsidRPr="008743E1" w:rsidR="00C33B53" w:rsidTr="00C93B7C" w14:paraId="302430A5" w14:textId="77777777">
        <w:trPr>
          <w:trHeight w:val="567"/>
        </w:trPr>
        <w:tc>
          <w:tcPr>
            <w:tcW w:w="1417" w:type="dxa"/>
            <w:tcBorders>
              <w:bottom w:val="nil"/>
            </w:tcBorders>
          </w:tcPr>
          <w:p w:rsidRPr="008743E1" w:rsidR="00C33B53" w:rsidP="00C33B53" w:rsidRDefault="00390C10" w14:paraId="3E80258E" w14:textId="427F4BE5">
            <w:r w:rsidRPr="008743E1">
              <w:t xml:space="preserve">30 </w:t>
            </w:r>
            <w:r w:rsidRPr="008743E1" w:rsidR="00C33B53">
              <w:t>minutes</w:t>
            </w:r>
          </w:p>
        </w:tc>
        <w:tc>
          <w:tcPr>
            <w:tcW w:w="3756" w:type="dxa"/>
            <w:tcBorders>
              <w:bottom w:val="nil"/>
            </w:tcBorders>
          </w:tcPr>
          <w:p w:rsidRPr="008743E1" w:rsidR="00C33B53" w:rsidP="00C33B53" w:rsidRDefault="00224E31" w14:paraId="552D95B9" w14:textId="78E4F4CF">
            <w:r w:rsidRPr="008743E1">
              <w:t>Facilitate a class discussion on learners</w:t>
            </w:r>
            <w:r w:rsidRPr="008743E1" w:rsidR="00AF4A11">
              <w:t>’</w:t>
            </w:r>
            <w:r w:rsidRPr="008743E1">
              <w:t xml:space="preserve"> previous experience with voice search.  Encourage wide participation using different strategies.</w:t>
            </w:r>
          </w:p>
        </w:tc>
        <w:tc>
          <w:tcPr>
            <w:tcW w:w="3757" w:type="dxa"/>
            <w:tcBorders>
              <w:bottom w:val="nil"/>
            </w:tcBorders>
          </w:tcPr>
          <w:p w:rsidRPr="008743E1" w:rsidR="00C33B53" w:rsidP="00C33B53" w:rsidRDefault="00224E31" w14:paraId="50D5AB94" w14:textId="04BB7E7B">
            <w:r w:rsidRPr="008743E1">
              <w:t>Contribute to class discussion and answer questions when asked.</w:t>
            </w:r>
          </w:p>
        </w:tc>
      </w:tr>
      <w:tr w:rsidRPr="008743E1" w:rsidR="00C93B7C" w:rsidTr="00C93B7C" w14:paraId="2937B49C" w14:textId="77777777">
        <w:trPr>
          <w:trHeight w:val="567"/>
        </w:trPr>
        <w:tc>
          <w:tcPr>
            <w:tcW w:w="1417" w:type="dxa"/>
            <w:tcBorders>
              <w:top w:val="nil"/>
              <w:bottom w:val="nil"/>
            </w:tcBorders>
          </w:tcPr>
          <w:p w:rsidRPr="008743E1" w:rsidR="00C93B7C" w:rsidP="00C93B7C" w:rsidRDefault="00C93B7C" w14:paraId="2C57331D" w14:textId="77777777"/>
        </w:tc>
        <w:tc>
          <w:tcPr>
            <w:tcW w:w="3756" w:type="dxa"/>
            <w:tcBorders>
              <w:top w:val="nil"/>
              <w:bottom w:val="nil"/>
            </w:tcBorders>
          </w:tcPr>
          <w:p w:rsidRPr="008743E1" w:rsidR="00C93B7C" w:rsidP="00C93B7C" w:rsidRDefault="00C93B7C" w14:paraId="2850B5B4" w14:textId="039AF5CD">
            <w:r w:rsidRPr="008743E1">
              <w:t>Present details of the activity. Ask learners to move into pairs</w:t>
            </w:r>
            <w:r w:rsidR="00FD19F7">
              <w:t>,</w:t>
            </w:r>
            <w:r w:rsidRPr="008743E1">
              <w:t xml:space="preserve"> where one learner is comfortable carrying out a voice search.  Provide </w:t>
            </w:r>
            <w:r w:rsidR="00FD19F7">
              <w:t xml:space="preserve">a </w:t>
            </w:r>
            <w:r w:rsidRPr="008743E1">
              <w:t xml:space="preserve">microphone or instruct learners to use their mobile devices.  Hand out the </w:t>
            </w:r>
            <w:r w:rsidRPr="008743E1">
              <w:rPr>
                <w:b/>
                <w:bCs/>
              </w:rPr>
              <w:t>Results worksheet.</w:t>
            </w:r>
          </w:p>
        </w:tc>
        <w:tc>
          <w:tcPr>
            <w:tcW w:w="3757" w:type="dxa"/>
            <w:tcBorders>
              <w:top w:val="nil"/>
              <w:bottom w:val="nil"/>
            </w:tcBorders>
          </w:tcPr>
          <w:p w:rsidRPr="008743E1" w:rsidR="00C93B7C" w:rsidP="00C93B7C" w:rsidRDefault="00C93B7C" w14:paraId="3B578FE2" w14:textId="6F0819B5">
            <w:r w:rsidRPr="008743E1">
              <w:t xml:space="preserve">Listen, take notes, </w:t>
            </w:r>
            <w:r w:rsidR="00D14B2C">
              <w:t xml:space="preserve">and </w:t>
            </w:r>
            <w:r w:rsidRPr="008743E1">
              <w:t>ask clarification questions.  Move into pairs.</w:t>
            </w:r>
          </w:p>
        </w:tc>
      </w:tr>
      <w:tr w:rsidRPr="008743E1" w:rsidR="00C93B7C" w14:paraId="1A73CB8F" w14:textId="77777777">
        <w:trPr>
          <w:trHeight w:val="567"/>
        </w:trPr>
        <w:tc>
          <w:tcPr>
            <w:tcW w:w="1417" w:type="dxa"/>
            <w:tcBorders>
              <w:top w:val="nil"/>
              <w:bottom w:val="nil"/>
            </w:tcBorders>
          </w:tcPr>
          <w:p w:rsidRPr="008743E1" w:rsidR="00C93B7C" w:rsidP="00C93B7C" w:rsidRDefault="00C93B7C" w14:paraId="776B08A6" w14:textId="77777777"/>
        </w:tc>
        <w:tc>
          <w:tcPr>
            <w:tcW w:w="3756" w:type="dxa"/>
            <w:tcBorders>
              <w:top w:val="nil"/>
              <w:bottom w:val="nil"/>
            </w:tcBorders>
          </w:tcPr>
          <w:p w:rsidRPr="008743E1" w:rsidR="00C93B7C" w:rsidP="00C93B7C" w:rsidRDefault="00C93B7C" w14:paraId="6037B8EC" w14:textId="64920A96">
            <w:r w:rsidRPr="008743E1">
              <w:t xml:space="preserve">Circulate and ensure learners understand </w:t>
            </w:r>
            <w:r w:rsidR="00FD19F7">
              <w:t xml:space="preserve">the </w:t>
            </w:r>
            <w:r w:rsidRPr="008743E1">
              <w:t>requirements of the activity and provide technological support.</w:t>
            </w:r>
          </w:p>
        </w:tc>
        <w:tc>
          <w:tcPr>
            <w:tcW w:w="3757" w:type="dxa"/>
            <w:tcBorders>
              <w:top w:val="nil"/>
              <w:bottom w:val="nil"/>
            </w:tcBorders>
          </w:tcPr>
          <w:p w:rsidRPr="008743E1" w:rsidR="00C93B7C" w:rsidP="00C93B7C" w:rsidRDefault="00C93B7C" w14:paraId="54BE0FDF" w14:textId="2C91AB84">
            <w:r w:rsidRPr="008743E1">
              <w:t xml:space="preserve">Agree which </w:t>
            </w:r>
            <w:r w:rsidR="00877C13">
              <w:t>of the pair</w:t>
            </w:r>
            <w:r w:rsidRPr="008743E1">
              <w:t xml:space="preserve"> will be using voice search and which will be using text search.  Use the search method to obtain information as set by the teacher.  Record the first five results from the search in the </w:t>
            </w:r>
            <w:r w:rsidRPr="008743E1">
              <w:rPr>
                <w:b/>
                <w:bCs/>
              </w:rPr>
              <w:t>Results worksheet.</w:t>
            </w:r>
          </w:p>
        </w:tc>
      </w:tr>
      <w:tr w:rsidRPr="008743E1" w:rsidR="00C93B7C" w14:paraId="5CD68866" w14:textId="77777777">
        <w:trPr>
          <w:trHeight w:val="567"/>
        </w:trPr>
        <w:tc>
          <w:tcPr>
            <w:tcW w:w="1417" w:type="dxa"/>
            <w:tcBorders>
              <w:top w:val="nil"/>
              <w:bottom w:val="nil"/>
            </w:tcBorders>
          </w:tcPr>
          <w:p w:rsidRPr="008743E1" w:rsidR="00C93B7C" w:rsidP="00C93B7C" w:rsidRDefault="00C93B7C" w14:paraId="133F7F07" w14:textId="77777777"/>
        </w:tc>
        <w:tc>
          <w:tcPr>
            <w:tcW w:w="3756" w:type="dxa"/>
            <w:tcBorders>
              <w:top w:val="nil"/>
              <w:bottom w:val="nil"/>
            </w:tcBorders>
          </w:tcPr>
          <w:p w:rsidRPr="008743E1" w:rsidR="00C93B7C" w:rsidP="00C93B7C" w:rsidRDefault="00C93B7C" w14:paraId="05F8EE43" w14:textId="6C6FF73F">
            <w:r w:rsidRPr="008743E1">
              <w:t>Circulate and support by giving prompts to learners.</w:t>
            </w:r>
          </w:p>
        </w:tc>
        <w:tc>
          <w:tcPr>
            <w:tcW w:w="3757" w:type="dxa"/>
            <w:tcBorders>
              <w:top w:val="nil"/>
              <w:bottom w:val="nil"/>
            </w:tcBorders>
          </w:tcPr>
          <w:p w:rsidRPr="008743E1" w:rsidR="00C93B7C" w:rsidP="00C93B7C" w:rsidRDefault="00C93B7C" w14:paraId="39D93517" w14:textId="77B4E97A">
            <w:r w:rsidRPr="008743E1">
              <w:t xml:space="preserve">In pairs, discuss any differences between the search results and propose reasons for </w:t>
            </w:r>
            <w:r w:rsidR="00FD19F7">
              <w:t xml:space="preserve">the </w:t>
            </w:r>
            <w:r w:rsidRPr="008743E1">
              <w:t>differences.</w:t>
            </w:r>
          </w:p>
        </w:tc>
      </w:tr>
      <w:tr w:rsidRPr="008743E1" w:rsidR="00224E31" w14:paraId="6F435FB8" w14:textId="77777777">
        <w:trPr>
          <w:trHeight w:val="567"/>
        </w:trPr>
        <w:tc>
          <w:tcPr>
            <w:tcW w:w="1417" w:type="dxa"/>
            <w:tcBorders>
              <w:top w:val="nil"/>
              <w:bottom w:val="single" w:color="auto" w:sz="4" w:space="0"/>
            </w:tcBorders>
          </w:tcPr>
          <w:p w:rsidRPr="008743E1" w:rsidR="00224E31" w:rsidP="00224E31" w:rsidRDefault="00224E31" w14:paraId="6754F5DA" w14:textId="77777777"/>
        </w:tc>
        <w:tc>
          <w:tcPr>
            <w:tcW w:w="3756" w:type="dxa"/>
            <w:tcBorders>
              <w:top w:val="nil"/>
              <w:bottom w:val="single" w:color="auto" w:sz="4" w:space="0"/>
            </w:tcBorders>
          </w:tcPr>
          <w:p w:rsidRPr="008743E1" w:rsidR="00224E31" w:rsidP="00224E31" w:rsidRDefault="00224E31" w14:paraId="4168A248" w14:textId="19F1DE4A">
            <w:r w:rsidRPr="008743E1">
              <w:t>Present information on how voice search is used in marketing.</w:t>
            </w:r>
          </w:p>
        </w:tc>
        <w:tc>
          <w:tcPr>
            <w:tcW w:w="3757" w:type="dxa"/>
            <w:tcBorders>
              <w:top w:val="nil"/>
              <w:bottom w:val="single" w:color="auto" w:sz="4" w:space="0"/>
            </w:tcBorders>
          </w:tcPr>
          <w:p w:rsidRPr="008743E1" w:rsidR="00224E31" w:rsidP="00224E31" w:rsidRDefault="00224E31" w14:paraId="6626882F" w14:textId="0393FD05">
            <w:r w:rsidRPr="008743E1">
              <w:t xml:space="preserve">Listen, take notes, </w:t>
            </w:r>
            <w:r w:rsidR="00FD19F7">
              <w:t xml:space="preserve">and </w:t>
            </w:r>
            <w:r w:rsidRPr="008743E1">
              <w:t>ask clarification questions.</w:t>
            </w:r>
          </w:p>
        </w:tc>
      </w:tr>
      <w:tr w:rsidRPr="008743E1" w:rsidR="00AF4A11" w14:paraId="7A71D33E" w14:textId="77777777">
        <w:trPr>
          <w:trHeight w:val="567"/>
        </w:trPr>
        <w:tc>
          <w:tcPr>
            <w:tcW w:w="1417" w:type="dxa"/>
            <w:tcBorders>
              <w:bottom w:val="nil"/>
            </w:tcBorders>
            <w:shd w:val="clear" w:color="auto" w:fill="D9D9D9" w:themeFill="background1" w:themeFillShade="D9"/>
          </w:tcPr>
          <w:p w:rsidRPr="008743E1" w:rsidR="00AF4A11" w:rsidP="00AF4A11" w:rsidRDefault="005D0BAD" w14:paraId="06BBFE39" w14:textId="2D99AE39">
            <w:r w:rsidRPr="008743E1">
              <w:t>60</w:t>
            </w:r>
            <w:r w:rsidRPr="008743E1" w:rsidR="00AF4A11">
              <w:t xml:space="preserve"> minutes</w:t>
            </w:r>
          </w:p>
        </w:tc>
        <w:tc>
          <w:tcPr>
            <w:tcW w:w="3756" w:type="dxa"/>
            <w:tcBorders>
              <w:bottom w:val="nil"/>
            </w:tcBorders>
            <w:shd w:val="clear" w:color="auto" w:fill="D9D9D9" w:themeFill="background1" w:themeFillShade="D9"/>
          </w:tcPr>
          <w:p w:rsidRPr="008743E1" w:rsidR="00AF4A11" w:rsidP="00AF4A11" w:rsidRDefault="00AF4A11" w14:paraId="7514853B" w14:textId="24DE6E93">
            <w:r w:rsidRPr="008743E1">
              <w:t>Present details of the activity</w:t>
            </w:r>
            <w:r w:rsidR="00FD19F7">
              <w:t>,</w:t>
            </w:r>
            <w:r w:rsidRPr="008743E1" w:rsidR="003455B0">
              <w:t xml:space="preserve"> </w:t>
            </w:r>
            <w:r w:rsidR="006025ED">
              <w:t>pointing out</w:t>
            </w:r>
            <w:r w:rsidRPr="008743E1" w:rsidR="003455B0">
              <w:t xml:space="preserve"> considerations and speed.  </w:t>
            </w:r>
            <w:r w:rsidRPr="008743E1">
              <w:t xml:space="preserve">Learners stay in their same pairs.  </w:t>
            </w:r>
          </w:p>
        </w:tc>
        <w:tc>
          <w:tcPr>
            <w:tcW w:w="3757" w:type="dxa"/>
            <w:tcBorders>
              <w:bottom w:val="nil"/>
            </w:tcBorders>
            <w:shd w:val="clear" w:color="auto" w:fill="D9D9D9" w:themeFill="background1" w:themeFillShade="D9"/>
          </w:tcPr>
          <w:p w:rsidRPr="008743E1" w:rsidR="00AF4A11" w:rsidP="00AF4A11" w:rsidRDefault="00AF4A11" w14:paraId="2F480EF0" w14:textId="37375F91">
            <w:r w:rsidRPr="008743E1">
              <w:t xml:space="preserve">Listen, take notes, </w:t>
            </w:r>
            <w:r w:rsidR="00FD19F7">
              <w:t xml:space="preserve">and </w:t>
            </w:r>
            <w:r w:rsidRPr="008743E1">
              <w:t xml:space="preserve">ask clarification questions.  </w:t>
            </w:r>
          </w:p>
        </w:tc>
      </w:tr>
      <w:tr w:rsidRPr="008743E1" w:rsidR="00AF4A11" w14:paraId="7E5756A5" w14:textId="77777777">
        <w:trPr>
          <w:trHeight w:val="567"/>
        </w:trPr>
        <w:tc>
          <w:tcPr>
            <w:tcW w:w="1417" w:type="dxa"/>
            <w:tcBorders>
              <w:top w:val="nil"/>
              <w:bottom w:val="nil"/>
            </w:tcBorders>
            <w:shd w:val="clear" w:color="auto" w:fill="D9D9D9" w:themeFill="background1" w:themeFillShade="D9"/>
          </w:tcPr>
          <w:p w:rsidRPr="008743E1" w:rsidR="00AF4A11" w:rsidP="00AF4A11" w:rsidRDefault="00AF4A11" w14:paraId="7BC1EB5B" w14:textId="77777777"/>
        </w:tc>
        <w:tc>
          <w:tcPr>
            <w:tcW w:w="3756" w:type="dxa"/>
            <w:tcBorders>
              <w:top w:val="nil"/>
              <w:bottom w:val="nil"/>
            </w:tcBorders>
            <w:shd w:val="clear" w:color="auto" w:fill="D9D9D9" w:themeFill="background1" w:themeFillShade="D9"/>
          </w:tcPr>
          <w:p w:rsidRPr="008743E1" w:rsidR="00AF4A11" w:rsidP="00AF4A11" w:rsidRDefault="003455B0" w14:paraId="596EE962" w14:textId="17F2FA15">
            <w:r w:rsidRPr="008743E1">
              <w:t xml:space="preserve">Use language to support learners who may experience anxiety working on a timed activity. Set the timer using a digital clock application that all learners can see.  </w:t>
            </w:r>
            <w:r w:rsidRPr="008743E1" w:rsidR="00AF4A11">
              <w:t xml:space="preserve">Circulate and ensure learners </w:t>
            </w:r>
            <w:r w:rsidRPr="008743E1">
              <w:t>have started the activity</w:t>
            </w:r>
            <w:r w:rsidR="00FD19F7">
              <w:t>,</w:t>
            </w:r>
            <w:r w:rsidRPr="008743E1">
              <w:t xml:space="preserve"> and support those who may feel anxious or need to restart.  </w:t>
            </w:r>
          </w:p>
        </w:tc>
        <w:tc>
          <w:tcPr>
            <w:tcW w:w="3757" w:type="dxa"/>
            <w:tcBorders>
              <w:top w:val="nil"/>
              <w:bottom w:val="nil"/>
            </w:tcBorders>
            <w:shd w:val="clear" w:color="auto" w:fill="D9D9D9" w:themeFill="background1" w:themeFillShade="D9"/>
          </w:tcPr>
          <w:p w:rsidRPr="008743E1" w:rsidR="00AF4A11" w:rsidP="00AF4A11" w:rsidRDefault="00AF4A11" w14:paraId="0EFC4107" w14:textId="45791054">
            <w:r w:rsidRPr="008743E1">
              <w:t xml:space="preserve">Agree which </w:t>
            </w:r>
            <w:r w:rsidR="009F65FA">
              <w:t>one of the pair</w:t>
            </w:r>
            <w:r w:rsidRPr="008743E1" w:rsidR="009F65FA">
              <w:t xml:space="preserve"> </w:t>
            </w:r>
            <w:r w:rsidRPr="008743E1">
              <w:t>will be using voice search and which will be using text search. Allow learners to switch if they wish to.  Use the search method to obtain information as set by the teacher.  Record the result</w:t>
            </w:r>
            <w:r w:rsidRPr="008743E1" w:rsidR="003455B0">
              <w:t xml:space="preserve"> of the timing from the search against the criteria</w:t>
            </w:r>
            <w:r w:rsidRPr="008743E1">
              <w:t xml:space="preserve"> in the </w:t>
            </w:r>
            <w:r w:rsidRPr="008743E1">
              <w:rPr>
                <w:b/>
                <w:bCs/>
              </w:rPr>
              <w:t>Results worksheet.</w:t>
            </w:r>
            <w:r w:rsidRPr="008743E1" w:rsidR="003455B0">
              <w:rPr>
                <w:b/>
                <w:bCs/>
              </w:rPr>
              <w:t xml:space="preserve">  </w:t>
            </w:r>
          </w:p>
        </w:tc>
      </w:tr>
      <w:tr w:rsidRPr="008743E1" w:rsidR="00390C10" w14:paraId="440FB77B" w14:textId="77777777">
        <w:trPr>
          <w:trHeight w:val="567"/>
        </w:trPr>
        <w:tc>
          <w:tcPr>
            <w:tcW w:w="1417" w:type="dxa"/>
            <w:tcBorders>
              <w:top w:val="nil"/>
              <w:bottom w:val="nil"/>
            </w:tcBorders>
            <w:shd w:val="clear" w:color="auto" w:fill="D9D9D9" w:themeFill="background1" w:themeFillShade="D9"/>
          </w:tcPr>
          <w:p w:rsidRPr="008743E1" w:rsidR="00390C10" w:rsidP="00224E31" w:rsidRDefault="00390C10" w14:paraId="36371060" w14:textId="77777777"/>
        </w:tc>
        <w:tc>
          <w:tcPr>
            <w:tcW w:w="3756" w:type="dxa"/>
            <w:tcBorders>
              <w:top w:val="nil"/>
              <w:bottom w:val="nil"/>
            </w:tcBorders>
            <w:shd w:val="clear" w:color="auto" w:fill="D9D9D9" w:themeFill="background1" w:themeFillShade="D9"/>
          </w:tcPr>
          <w:p w:rsidRPr="008743E1" w:rsidR="00390C10" w:rsidP="00224E31" w:rsidRDefault="009A4332" w14:paraId="797BF841" w14:textId="3CB9B5BE">
            <w:r w:rsidRPr="008743E1">
              <w:t>Present details of the activity.</w:t>
            </w:r>
          </w:p>
        </w:tc>
        <w:tc>
          <w:tcPr>
            <w:tcW w:w="3757" w:type="dxa"/>
            <w:tcBorders>
              <w:top w:val="nil"/>
              <w:bottom w:val="nil"/>
            </w:tcBorders>
            <w:shd w:val="clear" w:color="auto" w:fill="D9D9D9" w:themeFill="background1" w:themeFillShade="D9"/>
          </w:tcPr>
          <w:p w:rsidRPr="008743E1" w:rsidR="00390C10" w:rsidP="00224E31" w:rsidRDefault="009A4332" w14:paraId="23EFDD76" w14:textId="2CFC650B">
            <w:r w:rsidRPr="008743E1">
              <w:t>Listen.</w:t>
            </w:r>
          </w:p>
        </w:tc>
      </w:tr>
      <w:tr w:rsidRPr="008743E1" w:rsidR="00390C10" w14:paraId="3E322FB0" w14:textId="77777777">
        <w:trPr>
          <w:trHeight w:val="567"/>
        </w:trPr>
        <w:tc>
          <w:tcPr>
            <w:tcW w:w="1417" w:type="dxa"/>
            <w:tcBorders>
              <w:top w:val="nil"/>
              <w:bottom w:val="nil"/>
            </w:tcBorders>
            <w:shd w:val="clear" w:color="auto" w:fill="D9D9D9" w:themeFill="background1" w:themeFillShade="D9"/>
          </w:tcPr>
          <w:p w:rsidRPr="008743E1" w:rsidR="00390C10" w:rsidP="00224E31" w:rsidRDefault="00390C10" w14:paraId="4D9F1286" w14:textId="77777777"/>
        </w:tc>
        <w:tc>
          <w:tcPr>
            <w:tcW w:w="3756" w:type="dxa"/>
            <w:tcBorders>
              <w:top w:val="nil"/>
              <w:bottom w:val="nil"/>
            </w:tcBorders>
            <w:shd w:val="clear" w:color="auto" w:fill="D9D9D9" w:themeFill="background1" w:themeFillShade="D9"/>
          </w:tcPr>
          <w:p w:rsidRPr="008743E1" w:rsidR="00390C10" w:rsidP="00224E31" w:rsidRDefault="009A4332" w14:paraId="6A968D7F" w14:textId="0A17272C">
            <w:r w:rsidRPr="008743E1">
              <w:t xml:space="preserve">Circulate and ensure learners understand </w:t>
            </w:r>
            <w:r w:rsidR="00FD19F7">
              <w:t xml:space="preserve">the </w:t>
            </w:r>
            <w:r w:rsidRPr="008743E1">
              <w:t xml:space="preserve">requirements of the </w:t>
            </w:r>
            <w:r w:rsidRPr="008743E1" w:rsidR="00246759">
              <w:t>activity</w:t>
            </w:r>
            <w:r w:rsidR="00246759">
              <w:t xml:space="preserve"> and</w:t>
            </w:r>
            <w:r w:rsidRPr="008743E1">
              <w:t xml:space="preserve"> provide technological support.</w:t>
            </w:r>
          </w:p>
        </w:tc>
        <w:tc>
          <w:tcPr>
            <w:tcW w:w="3757" w:type="dxa"/>
            <w:tcBorders>
              <w:top w:val="nil"/>
              <w:bottom w:val="nil"/>
            </w:tcBorders>
            <w:shd w:val="clear" w:color="auto" w:fill="D9D9D9" w:themeFill="background1" w:themeFillShade="D9"/>
          </w:tcPr>
          <w:p w:rsidRPr="008743E1" w:rsidR="00390C10" w:rsidP="00224E31" w:rsidRDefault="009A4332" w14:paraId="2CBF33C7" w14:textId="6854C2AF">
            <w:r w:rsidRPr="008743E1">
              <w:t xml:space="preserve">Use traditional search to check the accuracy of the voice search results. Record findings in the </w:t>
            </w:r>
            <w:r w:rsidRPr="008743E1">
              <w:rPr>
                <w:b/>
                <w:bCs/>
              </w:rPr>
              <w:t>Results worksheet.</w:t>
            </w:r>
          </w:p>
        </w:tc>
      </w:tr>
      <w:tr w:rsidRPr="008743E1" w:rsidR="00531F98" w14:paraId="2509D22A" w14:textId="77777777">
        <w:trPr>
          <w:trHeight w:val="567"/>
        </w:trPr>
        <w:tc>
          <w:tcPr>
            <w:tcW w:w="1417" w:type="dxa"/>
            <w:tcBorders>
              <w:top w:val="nil"/>
              <w:bottom w:val="nil"/>
            </w:tcBorders>
            <w:shd w:val="clear" w:color="auto" w:fill="D9D9D9" w:themeFill="background1" w:themeFillShade="D9"/>
          </w:tcPr>
          <w:p w:rsidRPr="008743E1" w:rsidR="00531F98" w:rsidP="00224E31" w:rsidRDefault="00531F98" w14:paraId="2C602731" w14:textId="77777777"/>
        </w:tc>
        <w:tc>
          <w:tcPr>
            <w:tcW w:w="3756" w:type="dxa"/>
            <w:tcBorders>
              <w:top w:val="nil"/>
              <w:bottom w:val="nil"/>
            </w:tcBorders>
            <w:shd w:val="clear" w:color="auto" w:fill="D9D9D9" w:themeFill="background1" w:themeFillShade="D9"/>
          </w:tcPr>
          <w:p w:rsidRPr="008743E1" w:rsidR="00531F98" w:rsidP="00224E31" w:rsidRDefault="00531F98" w14:paraId="7FCC59A4" w14:textId="3E1C50B9">
            <w:r w:rsidRPr="008743E1">
              <w:t>Present details of the activity.</w:t>
            </w:r>
          </w:p>
        </w:tc>
        <w:tc>
          <w:tcPr>
            <w:tcW w:w="3757" w:type="dxa"/>
            <w:tcBorders>
              <w:top w:val="nil"/>
              <w:bottom w:val="nil"/>
            </w:tcBorders>
            <w:shd w:val="clear" w:color="auto" w:fill="D9D9D9" w:themeFill="background1" w:themeFillShade="D9"/>
          </w:tcPr>
          <w:p w:rsidRPr="008743E1" w:rsidR="00531F98" w:rsidP="00224E31" w:rsidRDefault="00531F98" w14:paraId="5D97D66C" w14:textId="16BDA000">
            <w:r w:rsidRPr="008743E1">
              <w:t>Listen. Ask questions.</w:t>
            </w:r>
          </w:p>
        </w:tc>
      </w:tr>
      <w:tr w:rsidRPr="008743E1" w:rsidR="00390C10" w14:paraId="73E1B725" w14:textId="77777777">
        <w:trPr>
          <w:trHeight w:val="567"/>
        </w:trPr>
        <w:tc>
          <w:tcPr>
            <w:tcW w:w="1417" w:type="dxa"/>
            <w:tcBorders>
              <w:top w:val="nil"/>
              <w:bottom w:val="nil"/>
            </w:tcBorders>
            <w:shd w:val="clear" w:color="auto" w:fill="D9D9D9" w:themeFill="background1" w:themeFillShade="D9"/>
          </w:tcPr>
          <w:p w:rsidRPr="008743E1" w:rsidR="00390C10" w:rsidP="00224E31" w:rsidRDefault="00390C10" w14:paraId="3594EA31" w14:textId="77777777"/>
        </w:tc>
        <w:tc>
          <w:tcPr>
            <w:tcW w:w="3756" w:type="dxa"/>
            <w:tcBorders>
              <w:top w:val="nil"/>
              <w:bottom w:val="nil"/>
            </w:tcBorders>
            <w:shd w:val="clear" w:color="auto" w:fill="D9D9D9" w:themeFill="background1" w:themeFillShade="D9"/>
          </w:tcPr>
          <w:p w:rsidRPr="008743E1" w:rsidR="00390C10" w:rsidP="00224E31" w:rsidRDefault="00531F98" w14:paraId="2CE92854" w14:textId="6962A299">
            <w:r w:rsidRPr="008743E1">
              <w:t>Circulate and support by giving prompts to learners.</w:t>
            </w:r>
          </w:p>
        </w:tc>
        <w:tc>
          <w:tcPr>
            <w:tcW w:w="3757" w:type="dxa"/>
            <w:tcBorders>
              <w:top w:val="nil"/>
              <w:bottom w:val="nil"/>
            </w:tcBorders>
            <w:shd w:val="clear" w:color="auto" w:fill="D9D9D9" w:themeFill="background1" w:themeFillShade="D9"/>
          </w:tcPr>
          <w:p w:rsidRPr="008743E1" w:rsidR="00390C10" w:rsidP="00224E31" w:rsidRDefault="009A4332" w14:paraId="07BCDFC8" w14:textId="189E3832">
            <w:r w:rsidRPr="008743E1">
              <w:t xml:space="preserve">Complete the </w:t>
            </w:r>
            <w:r w:rsidRPr="008743E1" w:rsidR="00531F98">
              <w:rPr>
                <w:b/>
                <w:bCs/>
              </w:rPr>
              <w:t xml:space="preserve">Results </w:t>
            </w:r>
            <w:r w:rsidRPr="008743E1">
              <w:rPr>
                <w:b/>
                <w:bCs/>
              </w:rPr>
              <w:t>worksheet</w:t>
            </w:r>
            <w:r w:rsidRPr="008743E1">
              <w:t xml:space="preserve"> with </w:t>
            </w:r>
            <w:r w:rsidR="00FD19F7">
              <w:t xml:space="preserve">your </w:t>
            </w:r>
            <w:r w:rsidRPr="008743E1">
              <w:t>own reflections.</w:t>
            </w:r>
          </w:p>
        </w:tc>
      </w:tr>
      <w:tr w:rsidRPr="008743E1" w:rsidR="005A43C5" w14:paraId="25B8FDBF" w14:textId="77777777">
        <w:trPr>
          <w:trHeight w:val="567"/>
        </w:trPr>
        <w:tc>
          <w:tcPr>
            <w:tcW w:w="1417" w:type="dxa"/>
            <w:tcBorders>
              <w:top w:val="nil"/>
              <w:bottom w:val="nil"/>
            </w:tcBorders>
            <w:shd w:val="clear" w:color="auto" w:fill="D9D9D9" w:themeFill="background1" w:themeFillShade="D9"/>
          </w:tcPr>
          <w:p w:rsidRPr="008743E1" w:rsidR="005A43C5" w:rsidP="00224E31" w:rsidRDefault="005A43C5" w14:paraId="35D36333" w14:textId="77777777"/>
        </w:tc>
        <w:tc>
          <w:tcPr>
            <w:tcW w:w="3756" w:type="dxa"/>
            <w:tcBorders>
              <w:top w:val="nil"/>
              <w:bottom w:val="nil"/>
            </w:tcBorders>
            <w:shd w:val="clear" w:color="auto" w:fill="D9D9D9" w:themeFill="background1" w:themeFillShade="D9"/>
          </w:tcPr>
          <w:p w:rsidRPr="008743E1" w:rsidR="005A43C5" w:rsidP="00224E31" w:rsidRDefault="00EC1E01" w14:paraId="09917811" w14:textId="309AD751">
            <w:r w:rsidRPr="008743E1">
              <w:t xml:space="preserve">Present details of the activity.  Hand out the </w:t>
            </w:r>
            <w:r w:rsidRPr="008743E1" w:rsidR="001B0707">
              <w:rPr>
                <w:b/>
                <w:bCs/>
              </w:rPr>
              <w:t>Pipling</w:t>
            </w:r>
            <w:r w:rsidRPr="008743E1">
              <w:rPr>
                <w:b/>
                <w:bCs/>
              </w:rPr>
              <w:t xml:space="preserve"> case study </w:t>
            </w:r>
            <w:r w:rsidRPr="008743E1">
              <w:t>and highlight the</w:t>
            </w:r>
            <w:r w:rsidRPr="008743E1" w:rsidR="00E83A9A">
              <w:t xml:space="preserve"> learner</w:t>
            </w:r>
            <w:r w:rsidRPr="008743E1">
              <w:t xml:space="preserve"> role within the organisation</w:t>
            </w:r>
            <w:r w:rsidRPr="008743E1" w:rsidR="00E83A9A">
              <w:t xml:space="preserve"> and the constraints they have to consider</w:t>
            </w:r>
            <w:r w:rsidRPr="008743E1">
              <w:t>.</w:t>
            </w:r>
          </w:p>
        </w:tc>
        <w:tc>
          <w:tcPr>
            <w:tcW w:w="3757" w:type="dxa"/>
            <w:tcBorders>
              <w:top w:val="nil"/>
              <w:bottom w:val="nil"/>
            </w:tcBorders>
            <w:shd w:val="clear" w:color="auto" w:fill="D9D9D9" w:themeFill="background1" w:themeFillShade="D9"/>
          </w:tcPr>
          <w:p w:rsidRPr="008743E1" w:rsidR="005A43C5" w:rsidP="00224E31" w:rsidRDefault="00E83A9A" w14:paraId="2CB7E42B" w14:textId="6BBD5AED">
            <w:r w:rsidRPr="008743E1">
              <w:t xml:space="preserve">Listen. Take notes.  Read </w:t>
            </w:r>
            <w:r w:rsidR="00FD19F7">
              <w:t xml:space="preserve">the </w:t>
            </w:r>
            <w:r w:rsidRPr="008743E1" w:rsidR="001B0707">
              <w:rPr>
                <w:b/>
                <w:bCs/>
              </w:rPr>
              <w:t>Pipling</w:t>
            </w:r>
            <w:r w:rsidRPr="008743E1">
              <w:rPr>
                <w:b/>
                <w:bCs/>
              </w:rPr>
              <w:t xml:space="preserve"> case study</w:t>
            </w:r>
            <w:r w:rsidRPr="008743E1">
              <w:t>.  Ask clarifying questions about the constraints to be considered.</w:t>
            </w:r>
          </w:p>
        </w:tc>
      </w:tr>
      <w:tr w:rsidRPr="008743E1" w:rsidR="005A43C5" w14:paraId="49D6AAAE" w14:textId="77777777">
        <w:trPr>
          <w:trHeight w:val="567"/>
        </w:trPr>
        <w:tc>
          <w:tcPr>
            <w:tcW w:w="1417" w:type="dxa"/>
            <w:tcBorders>
              <w:top w:val="nil"/>
              <w:bottom w:val="nil"/>
            </w:tcBorders>
            <w:shd w:val="clear" w:color="auto" w:fill="D9D9D9" w:themeFill="background1" w:themeFillShade="D9"/>
          </w:tcPr>
          <w:p w:rsidRPr="008743E1" w:rsidR="005A43C5" w:rsidP="00224E31" w:rsidRDefault="005A43C5" w14:paraId="2EB9F5FC" w14:textId="77777777"/>
        </w:tc>
        <w:tc>
          <w:tcPr>
            <w:tcW w:w="3756" w:type="dxa"/>
            <w:tcBorders>
              <w:top w:val="nil"/>
              <w:bottom w:val="nil"/>
            </w:tcBorders>
            <w:shd w:val="clear" w:color="auto" w:fill="D9D9D9" w:themeFill="background1" w:themeFillShade="D9"/>
          </w:tcPr>
          <w:p w:rsidRPr="008743E1" w:rsidR="005A43C5" w:rsidP="00224E31" w:rsidRDefault="00C451F9" w14:paraId="2F1E982B" w14:textId="296D6FF7">
            <w:r w:rsidRPr="008743E1">
              <w:t xml:space="preserve">Circulate to provide support, answer questions, address misconceptions, give prompts, </w:t>
            </w:r>
            <w:r w:rsidR="00FD19F7">
              <w:t xml:space="preserve">and </w:t>
            </w:r>
            <w:r w:rsidRPr="008743E1">
              <w:t>ask probing questions.</w:t>
            </w:r>
            <w:r w:rsidR="00006A19">
              <w:t xml:space="preserve"> Teacher notes are provided on the slide.</w:t>
            </w:r>
          </w:p>
        </w:tc>
        <w:tc>
          <w:tcPr>
            <w:tcW w:w="3757" w:type="dxa"/>
            <w:tcBorders>
              <w:top w:val="nil"/>
              <w:bottom w:val="nil"/>
            </w:tcBorders>
            <w:shd w:val="clear" w:color="auto" w:fill="D9D9D9" w:themeFill="background1" w:themeFillShade="D9"/>
          </w:tcPr>
          <w:p w:rsidRPr="008743E1" w:rsidR="005A43C5" w:rsidP="00224E31" w:rsidRDefault="0023063A" w14:paraId="43C0785F" w14:textId="650089ED">
            <w:r w:rsidRPr="008743E1">
              <w:t xml:space="preserve">Continuing to work with a peer, consider the risk of not changing marketing practices to meet the needs of the voice search, based on the information in the </w:t>
            </w:r>
            <w:r w:rsidRPr="008743E1" w:rsidR="006A685A">
              <w:rPr>
                <w:b/>
                <w:bCs/>
              </w:rPr>
              <w:t>Pipling</w:t>
            </w:r>
            <w:r w:rsidRPr="008743E1">
              <w:rPr>
                <w:b/>
                <w:bCs/>
              </w:rPr>
              <w:t xml:space="preserve"> case study.</w:t>
            </w:r>
          </w:p>
        </w:tc>
      </w:tr>
      <w:tr w:rsidRPr="008743E1" w:rsidR="002D7EB3" w14:paraId="0712CC4C" w14:textId="77777777">
        <w:trPr>
          <w:trHeight w:val="567"/>
        </w:trPr>
        <w:tc>
          <w:tcPr>
            <w:tcW w:w="1417" w:type="dxa"/>
            <w:tcBorders>
              <w:top w:val="nil"/>
              <w:bottom w:val="nil"/>
            </w:tcBorders>
            <w:shd w:val="clear" w:color="auto" w:fill="D9D9D9" w:themeFill="background1" w:themeFillShade="D9"/>
          </w:tcPr>
          <w:p w:rsidRPr="008743E1" w:rsidR="002D7EB3" w:rsidP="00224E31" w:rsidRDefault="002D7EB3" w14:paraId="0D639B3B" w14:textId="77777777"/>
        </w:tc>
        <w:tc>
          <w:tcPr>
            <w:tcW w:w="3756" w:type="dxa"/>
            <w:tcBorders>
              <w:top w:val="nil"/>
              <w:bottom w:val="nil"/>
            </w:tcBorders>
            <w:shd w:val="clear" w:color="auto" w:fill="D9D9D9" w:themeFill="background1" w:themeFillShade="D9"/>
          </w:tcPr>
          <w:p w:rsidRPr="008743E1" w:rsidR="002D7EB3" w:rsidP="00224E31" w:rsidRDefault="002D7EB3" w14:paraId="4146DE2C" w14:textId="050238D0">
            <w:r>
              <w:t>Present information on risks.</w:t>
            </w:r>
          </w:p>
        </w:tc>
        <w:tc>
          <w:tcPr>
            <w:tcW w:w="3757" w:type="dxa"/>
            <w:tcBorders>
              <w:top w:val="nil"/>
              <w:bottom w:val="nil"/>
            </w:tcBorders>
            <w:shd w:val="clear" w:color="auto" w:fill="D9D9D9" w:themeFill="background1" w:themeFillShade="D9"/>
          </w:tcPr>
          <w:p w:rsidRPr="008743E1" w:rsidR="002D7EB3" w:rsidP="00224E31" w:rsidRDefault="002D7EB3" w14:paraId="56C60DF8" w14:textId="2D58FF06">
            <w:r w:rsidRPr="008743E1">
              <w:t xml:space="preserve">Listen. Take notes.  </w:t>
            </w:r>
          </w:p>
        </w:tc>
      </w:tr>
      <w:tr w:rsidRPr="008743E1" w:rsidR="005A43C5" w14:paraId="20E96F44" w14:textId="77777777">
        <w:trPr>
          <w:trHeight w:val="567"/>
        </w:trPr>
        <w:tc>
          <w:tcPr>
            <w:tcW w:w="1417" w:type="dxa"/>
            <w:tcBorders>
              <w:top w:val="nil"/>
              <w:bottom w:val="nil"/>
            </w:tcBorders>
            <w:shd w:val="clear" w:color="auto" w:fill="D9D9D9" w:themeFill="background1" w:themeFillShade="D9"/>
          </w:tcPr>
          <w:p w:rsidRPr="008743E1" w:rsidR="005A43C5" w:rsidP="00224E31" w:rsidRDefault="005A43C5" w14:paraId="1112BDA4" w14:textId="77777777"/>
        </w:tc>
        <w:tc>
          <w:tcPr>
            <w:tcW w:w="3756" w:type="dxa"/>
            <w:tcBorders>
              <w:top w:val="nil"/>
              <w:bottom w:val="nil"/>
            </w:tcBorders>
            <w:shd w:val="clear" w:color="auto" w:fill="D9D9D9" w:themeFill="background1" w:themeFillShade="D9"/>
          </w:tcPr>
          <w:p w:rsidRPr="008743E1" w:rsidR="005A43C5" w:rsidP="00224E31" w:rsidRDefault="00263428" w14:paraId="170200EA" w14:textId="62BC7972">
            <w:r w:rsidRPr="008743E1">
              <w:t>Ask each pair to give one risk that they have identified together</w:t>
            </w:r>
            <w:r w:rsidR="00FD19F7">
              <w:t>,</w:t>
            </w:r>
            <w:r w:rsidRPr="008743E1">
              <w:t xml:space="preserve"> with a reason. Ensure each pair contributes. </w:t>
            </w:r>
            <w:r w:rsidRPr="008743E1" w:rsidR="005D0BAD">
              <w:t xml:space="preserve">Note the results on the whiteboard or similar. </w:t>
            </w:r>
            <w:r w:rsidRPr="008743E1">
              <w:t>If they provide the same or similar risk, ask probing questions and prompts for deeper understanding. Continue until all risks have been shared.  Respond to clarification questions. Address any misconceptions if they arise and respond to information from learners using appropriate marketing terminology.</w:t>
            </w:r>
            <w:r w:rsidRPr="008743E1" w:rsidR="005D0BAD">
              <w:t xml:space="preserve">  Summarise key learning points from the notes on the board.</w:t>
            </w:r>
          </w:p>
        </w:tc>
        <w:tc>
          <w:tcPr>
            <w:tcW w:w="3757" w:type="dxa"/>
            <w:tcBorders>
              <w:top w:val="nil"/>
              <w:bottom w:val="nil"/>
            </w:tcBorders>
            <w:shd w:val="clear" w:color="auto" w:fill="D9D9D9" w:themeFill="background1" w:themeFillShade="D9"/>
          </w:tcPr>
          <w:p w:rsidRPr="008743E1" w:rsidR="005A43C5" w:rsidP="00224E31" w:rsidRDefault="00263428" w14:paraId="42E9DDA9" w14:textId="015628B9">
            <w:r w:rsidRPr="008743E1">
              <w:t xml:space="preserve">Contribute to providing feedback as requested. Add to </w:t>
            </w:r>
            <w:r w:rsidR="00FD19F7">
              <w:t xml:space="preserve">your </w:t>
            </w:r>
            <w:r w:rsidRPr="008743E1">
              <w:t>own notes with any new additional risks identified. Ask clarification questions arising from feedback from others, if required.</w:t>
            </w:r>
          </w:p>
        </w:tc>
      </w:tr>
      <w:tr w:rsidRPr="008743E1" w:rsidR="005D0BAD" w14:paraId="42160A2D" w14:textId="77777777">
        <w:trPr>
          <w:trHeight w:val="567"/>
        </w:trPr>
        <w:tc>
          <w:tcPr>
            <w:tcW w:w="1417" w:type="dxa"/>
            <w:tcBorders>
              <w:top w:val="nil"/>
              <w:bottom w:val="single" w:color="auto" w:sz="4" w:space="0"/>
            </w:tcBorders>
            <w:shd w:val="clear" w:color="auto" w:fill="D9D9D9" w:themeFill="background1" w:themeFillShade="D9"/>
          </w:tcPr>
          <w:p w:rsidRPr="008743E1" w:rsidR="005D0BAD" w:rsidP="005D0BAD" w:rsidRDefault="005D0BAD" w14:paraId="77A4057A" w14:textId="77777777"/>
        </w:tc>
        <w:tc>
          <w:tcPr>
            <w:tcW w:w="3756" w:type="dxa"/>
            <w:tcBorders>
              <w:top w:val="nil"/>
              <w:bottom w:val="single" w:color="auto" w:sz="4" w:space="0"/>
            </w:tcBorders>
            <w:shd w:val="clear" w:color="auto" w:fill="D9D9D9" w:themeFill="background1" w:themeFillShade="D9"/>
          </w:tcPr>
          <w:p w:rsidRPr="008743E1" w:rsidR="005D0BAD" w:rsidP="005D0BAD" w:rsidRDefault="005D0BAD" w14:paraId="6A731E2A" w14:textId="2AC02CB8">
            <w:r w:rsidRPr="008743E1">
              <w:t>Take a photograph or use some other tool to record notes taken from the learner feedback.  Upload to a shared area for learners to access later.</w:t>
            </w:r>
          </w:p>
        </w:tc>
        <w:tc>
          <w:tcPr>
            <w:tcW w:w="3757" w:type="dxa"/>
            <w:tcBorders>
              <w:top w:val="nil"/>
              <w:bottom w:val="single" w:color="auto" w:sz="4" w:space="0"/>
            </w:tcBorders>
            <w:shd w:val="clear" w:color="auto" w:fill="D9D9D9" w:themeFill="background1" w:themeFillShade="D9"/>
          </w:tcPr>
          <w:p w:rsidRPr="008743E1" w:rsidR="005D0BAD" w:rsidP="005D0BAD" w:rsidRDefault="005D0BAD" w14:paraId="5D593368" w14:textId="29804937">
            <w:r w:rsidRPr="008743E1">
              <w:t>Access uploaded material for own use.</w:t>
            </w:r>
          </w:p>
        </w:tc>
      </w:tr>
      <w:tr w:rsidRPr="008743E1" w:rsidR="005D0BAD" w14:paraId="37D832E4" w14:textId="77777777">
        <w:trPr>
          <w:trHeight w:val="567"/>
        </w:trPr>
        <w:tc>
          <w:tcPr>
            <w:tcW w:w="1417" w:type="dxa"/>
            <w:tcBorders>
              <w:bottom w:val="nil"/>
            </w:tcBorders>
          </w:tcPr>
          <w:p w:rsidRPr="008743E1" w:rsidR="005D0BAD" w:rsidP="005D0BAD" w:rsidRDefault="005D0BAD" w14:paraId="629141AD" w14:textId="41B5F673">
            <w:r w:rsidRPr="008743E1">
              <w:t>20 minutes</w:t>
            </w:r>
          </w:p>
        </w:tc>
        <w:tc>
          <w:tcPr>
            <w:tcW w:w="3756" w:type="dxa"/>
            <w:tcBorders>
              <w:bottom w:val="nil"/>
            </w:tcBorders>
          </w:tcPr>
          <w:p w:rsidRPr="008743E1" w:rsidR="005D0BAD" w:rsidP="005D0BAD" w:rsidRDefault="005D0BAD" w14:paraId="7991882C" w14:textId="0DBC094A">
            <w:r w:rsidRPr="008743E1">
              <w:t xml:space="preserve">Present details of the activity.  Direct learners to the </w:t>
            </w:r>
            <w:hyperlink w:history="1" r:id="rId41">
              <w:r w:rsidRPr="002C15FD">
                <w:rPr>
                  <w:rStyle w:val="Hyperlink"/>
                  <w:rFonts w:eastAsiaTheme="minorEastAsia" w:cstheme="minorBidi"/>
                  <w:b/>
                  <w:bCs/>
                  <w:kern w:val="0"/>
                  <w:lang w:eastAsia="ja-JP"/>
                  <w14:ligatures w14:val="none"/>
                </w:rPr>
                <w:t>Collaborative wall</w:t>
              </w:r>
            </w:hyperlink>
            <w:r w:rsidRPr="008743E1">
              <w:t xml:space="preserve"> application.</w:t>
            </w:r>
          </w:p>
        </w:tc>
        <w:tc>
          <w:tcPr>
            <w:tcW w:w="3757" w:type="dxa"/>
            <w:tcBorders>
              <w:bottom w:val="nil"/>
            </w:tcBorders>
          </w:tcPr>
          <w:p w:rsidRPr="008743E1" w:rsidR="005D0BAD" w:rsidP="005D0BAD" w:rsidRDefault="005D0BAD" w14:paraId="5F2209A0" w14:textId="741FE12B">
            <w:r w:rsidRPr="008743E1">
              <w:t xml:space="preserve">Listen, take notes, </w:t>
            </w:r>
            <w:r w:rsidR="00FD19F7">
              <w:t xml:space="preserve">and </w:t>
            </w:r>
            <w:r w:rsidRPr="008743E1">
              <w:t>ask clarification questions.</w:t>
            </w:r>
            <w:r w:rsidRPr="008743E1" w:rsidR="000400BF">
              <w:t xml:space="preserve">  Access the </w:t>
            </w:r>
            <w:hyperlink w:history="1" r:id="rId42">
              <w:r w:rsidRPr="00AE491A" w:rsidR="000400BF">
                <w:rPr>
                  <w:rStyle w:val="Hyperlink"/>
                  <w:b/>
                  <w:bCs/>
                </w:rPr>
                <w:t>Collaborative wall.</w:t>
              </w:r>
            </w:hyperlink>
          </w:p>
        </w:tc>
      </w:tr>
      <w:tr w:rsidRPr="008743E1" w:rsidR="005D0BAD" w14:paraId="619206E4" w14:textId="77777777">
        <w:trPr>
          <w:trHeight w:val="567"/>
        </w:trPr>
        <w:tc>
          <w:tcPr>
            <w:tcW w:w="1417" w:type="dxa"/>
            <w:tcBorders>
              <w:top w:val="nil"/>
              <w:bottom w:val="nil"/>
            </w:tcBorders>
          </w:tcPr>
          <w:p w:rsidRPr="008743E1" w:rsidR="005D0BAD" w:rsidP="005D0BAD" w:rsidRDefault="005D0BAD" w14:paraId="7C2520A7" w14:textId="77777777"/>
        </w:tc>
        <w:tc>
          <w:tcPr>
            <w:tcW w:w="3756" w:type="dxa"/>
            <w:tcBorders>
              <w:top w:val="nil"/>
              <w:bottom w:val="nil"/>
            </w:tcBorders>
          </w:tcPr>
          <w:p w:rsidRPr="008743E1" w:rsidR="005D0BAD" w:rsidP="005D0BAD" w:rsidRDefault="005D0BAD" w14:paraId="37629FFA" w14:textId="4A3B495E">
            <w:r w:rsidRPr="008743E1">
              <w:t xml:space="preserve">Circulate and ensure learners understand </w:t>
            </w:r>
            <w:r w:rsidR="00FD19F7">
              <w:t xml:space="preserve">the </w:t>
            </w:r>
            <w:r w:rsidRPr="008743E1">
              <w:t>requirements of the activity</w:t>
            </w:r>
            <w:r w:rsidR="00FD19F7">
              <w:t>,</w:t>
            </w:r>
            <w:r w:rsidRPr="008743E1">
              <w:t xml:space="preserve"> and provide technological support if required.</w:t>
            </w:r>
          </w:p>
        </w:tc>
        <w:tc>
          <w:tcPr>
            <w:tcW w:w="3757" w:type="dxa"/>
            <w:tcBorders>
              <w:top w:val="nil"/>
              <w:bottom w:val="nil"/>
            </w:tcBorders>
          </w:tcPr>
          <w:p w:rsidRPr="008743E1" w:rsidR="005D0BAD" w:rsidP="005D0BAD" w:rsidRDefault="009F65FA" w14:paraId="5DA016A8" w14:textId="23BBAEAA">
            <w:r>
              <w:t>Individually</w:t>
            </w:r>
            <w:r w:rsidRPr="008743E1" w:rsidR="005D0BAD">
              <w:t xml:space="preserve"> access</w:t>
            </w:r>
            <w:r w:rsidR="00D56AC3">
              <w:t xml:space="preserve"> the </w:t>
            </w:r>
            <w:hyperlink w:history="1" r:id="rId43">
              <w:r w:rsidRPr="002C15FD" w:rsidR="00D56AC3">
                <w:rPr>
                  <w:rStyle w:val="Hyperlink"/>
                  <w:rFonts w:eastAsiaTheme="minorEastAsia" w:cstheme="minorBidi"/>
                  <w:b/>
                  <w:bCs/>
                  <w:kern w:val="0"/>
                  <w:lang w:eastAsia="ja-JP"/>
                  <w14:ligatures w14:val="none"/>
                </w:rPr>
                <w:t>Collaborative wall</w:t>
              </w:r>
            </w:hyperlink>
            <w:r w:rsidRPr="008743E1" w:rsidR="005D0BAD">
              <w:t xml:space="preserve"> application.  They input their answer to the question.</w:t>
            </w:r>
          </w:p>
        </w:tc>
      </w:tr>
      <w:tr w:rsidRPr="008743E1" w:rsidR="005D0BAD" w14:paraId="5D9446F6" w14:textId="77777777">
        <w:trPr>
          <w:trHeight w:val="567"/>
        </w:trPr>
        <w:tc>
          <w:tcPr>
            <w:tcW w:w="1417" w:type="dxa"/>
            <w:tcBorders>
              <w:top w:val="nil"/>
              <w:bottom w:val="nil"/>
            </w:tcBorders>
          </w:tcPr>
          <w:p w:rsidRPr="008743E1" w:rsidR="005D0BAD" w:rsidP="005D0BAD" w:rsidRDefault="005D0BAD" w14:paraId="487BE5D6" w14:textId="77777777"/>
        </w:tc>
        <w:tc>
          <w:tcPr>
            <w:tcW w:w="3756" w:type="dxa"/>
            <w:tcBorders>
              <w:top w:val="nil"/>
              <w:bottom w:val="nil"/>
            </w:tcBorders>
          </w:tcPr>
          <w:p w:rsidRPr="008743E1" w:rsidR="005D0BAD" w:rsidP="005D0BAD" w:rsidRDefault="00074107" w14:paraId="542D2A38" w14:textId="3A8AF8BD">
            <w:r w:rsidRPr="008743E1">
              <w:t xml:space="preserve">Using the answers provided through the </w:t>
            </w:r>
            <w:hyperlink w:history="1" r:id="rId44">
              <w:r w:rsidRPr="002C15FD" w:rsidR="00D56AC3">
                <w:rPr>
                  <w:rStyle w:val="Hyperlink"/>
                  <w:rFonts w:eastAsiaTheme="minorEastAsia" w:cstheme="minorBidi"/>
                  <w:b/>
                  <w:bCs/>
                  <w:kern w:val="0"/>
                  <w:lang w:eastAsia="ja-JP"/>
                  <w14:ligatures w14:val="none"/>
                </w:rPr>
                <w:t>Collaborative wall</w:t>
              </w:r>
            </w:hyperlink>
            <w:r w:rsidRPr="008743E1">
              <w:t>, show learners how to move from a stated descriptive response to giving a reasoned response.</w:t>
            </w:r>
          </w:p>
        </w:tc>
        <w:tc>
          <w:tcPr>
            <w:tcW w:w="3757" w:type="dxa"/>
            <w:tcBorders>
              <w:top w:val="nil"/>
              <w:bottom w:val="nil"/>
            </w:tcBorders>
          </w:tcPr>
          <w:p w:rsidRPr="008743E1" w:rsidR="005D0BAD" w:rsidP="005D0BAD" w:rsidRDefault="00074107" w14:paraId="63B97A43" w14:textId="79FB7137">
            <w:r w:rsidRPr="008743E1">
              <w:t xml:space="preserve">Listen, take notes, </w:t>
            </w:r>
            <w:r w:rsidR="00FD19F7">
              <w:t xml:space="preserve">and </w:t>
            </w:r>
            <w:r w:rsidRPr="008743E1">
              <w:t>ask clarification questions.</w:t>
            </w:r>
          </w:p>
        </w:tc>
      </w:tr>
      <w:tr w:rsidRPr="008743E1" w:rsidR="005D0BAD" w14:paraId="6C7956E8" w14:textId="77777777">
        <w:trPr>
          <w:trHeight w:val="567"/>
        </w:trPr>
        <w:tc>
          <w:tcPr>
            <w:tcW w:w="1417" w:type="dxa"/>
            <w:tcBorders>
              <w:top w:val="nil"/>
              <w:bottom w:val="nil"/>
            </w:tcBorders>
          </w:tcPr>
          <w:p w:rsidRPr="008743E1" w:rsidR="005D0BAD" w:rsidP="005D0BAD" w:rsidRDefault="005D0BAD" w14:paraId="1A3CE976" w14:textId="77777777"/>
        </w:tc>
        <w:tc>
          <w:tcPr>
            <w:tcW w:w="3756" w:type="dxa"/>
            <w:tcBorders>
              <w:top w:val="nil"/>
              <w:bottom w:val="nil"/>
            </w:tcBorders>
          </w:tcPr>
          <w:p w:rsidRPr="008743E1" w:rsidR="005D0BAD" w:rsidP="005D0BAD" w:rsidRDefault="00074107" w14:paraId="2DD50E3D" w14:textId="00754866">
            <w:r w:rsidRPr="008743E1">
              <w:t xml:space="preserve">Present details of the </w:t>
            </w:r>
            <w:r w:rsidRPr="008743E1" w:rsidR="00843B94">
              <w:t>two exam</w:t>
            </w:r>
            <w:r w:rsidR="00FD19F7">
              <w:t>-</w:t>
            </w:r>
            <w:r w:rsidRPr="008743E1" w:rsidR="00843B94">
              <w:t>style questions.</w:t>
            </w:r>
          </w:p>
        </w:tc>
        <w:tc>
          <w:tcPr>
            <w:tcW w:w="3757" w:type="dxa"/>
            <w:tcBorders>
              <w:top w:val="nil"/>
              <w:bottom w:val="nil"/>
            </w:tcBorders>
          </w:tcPr>
          <w:p w:rsidRPr="008743E1" w:rsidR="005D0BAD" w:rsidP="005D0BAD" w:rsidRDefault="00074107" w14:paraId="619000BE" w14:textId="0E8F7D42">
            <w:r w:rsidRPr="008743E1">
              <w:t>Listen.</w:t>
            </w:r>
          </w:p>
        </w:tc>
      </w:tr>
      <w:tr w:rsidRPr="008743E1" w:rsidR="005D0BAD" w14:paraId="6CCD3E8F" w14:textId="77777777">
        <w:trPr>
          <w:trHeight w:val="567"/>
        </w:trPr>
        <w:tc>
          <w:tcPr>
            <w:tcW w:w="1417" w:type="dxa"/>
            <w:tcBorders>
              <w:top w:val="nil"/>
              <w:bottom w:val="nil"/>
            </w:tcBorders>
          </w:tcPr>
          <w:p w:rsidRPr="008743E1" w:rsidR="005D0BAD" w:rsidP="005D0BAD" w:rsidRDefault="005D0BAD" w14:paraId="481AFC8D" w14:textId="77777777"/>
        </w:tc>
        <w:tc>
          <w:tcPr>
            <w:tcW w:w="3756" w:type="dxa"/>
            <w:tcBorders>
              <w:top w:val="nil"/>
              <w:bottom w:val="nil"/>
            </w:tcBorders>
          </w:tcPr>
          <w:p w:rsidRPr="008743E1" w:rsidR="005D0BAD" w:rsidP="005D0BAD" w:rsidRDefault="00843B94" w14:paraId="4E5782DD" w14:textId="034CB2C5">
            <w:r w:rsidRPr="008743E1">
              <w:t xml:space="preserve">Circulate and ensure learners understand </w:t>
            </w:r>
            <w:r w:rsidR="00FD19F7">
              <w:t xml:space="preserve">the </w:t>
            </w:r>
            <w:r w:rsidRPr="008743E1">
              <w:t>requirements of the activity</w:t>
            </w:r>
            <w:r w:rsidR="00FD19F7">
              <w:t>,</w:t>
            </w:r>
            <w:r w:rsidRPr="008743E1">
              <w:t xml:space="preserve"> giving prompts and probing questions as appropriate.</w:t>
            </w:r>
          </w:p>
        </w:tc>
        <w:tc>
          <w:tcPr>
            <w:tcW w:w="3757" w:type="dxa"/>
            <w:tcBorders>
              <w:top w:val="nil"/>
              <w:bottom w:val="nil"/>
            </w:tcBorders>
          </w:tcPr>
          <w:p w:rsidRPr="008743E1" w:rsidR="005D0BAD" w:rsidP="005D0BAD" w:rsidRDefault="00B26F08" w14:paraId="0E4449BB" w14:textId="2E672D73">
            <w:r w:rsidRPr="008743E1">
              <w:t>Individually, a</w:t>
            </w:r>
            <w:r w:rsidRPr="008743E1" w:rsidR="00074107">
              <w:t>nswer the two exam</w:t>
            </w:r>
            <w:r w:rsidR="00FD19F7">
              <w:t>-</w:t>
            </w:r>
            <w:r w:rsidRPr="008743E1" w:rsidR="00074107">
              <w:t>style questions from the slide deck</w:t>
            </w:r>
            <w:r w:rsidR="00FD19F7">
              <w:t>,</w:t>
            </w:r>
            <w:r w:rsidRPr="008743E1" w:rsidR="00843B94">
              <w:t xml:space="preserve"> giving a reasoned rather than </w:t>
            </w:r>
            <w:r w:rsidRPr="008743E1" w:rsidR="00DA165F">
              <w:t>knowledge-based</w:t>
            </w:r>
            <w:r w:rsidRPr="008743E1" w:rsidR="00843B94">
              <w:t xml:space="preserve"> response.</w:t>
            </w:r>
          </w:p>
        </w:tc>
      </w:tr>
      <w:tr w:rsidRPr="008743E1" w:rsidR="005D0BAD" w14:paraId="446FA29F" w14:textId="77777777">
        <w:trPr>
          <w:trHeight w:val="567"/>
        </w:trPr>
        <w:tc>
          <w:tcPr>
            <w:tcW w:w="1417" w:type="dxa"/>
            <w:tcBorders>
              <w:top w:val="nil"/>
              <w:bottom w:val="nil"/>
            </w:tcBorders>
          </w:tcPr>
          <w:p w:rsidRPr="008743E1" w:rsidR="005D0BAD" w:rsidP="005D0BAD" w:rsidRDefault="005D0BAD" w14:paraId="423651B4" w14:textId="77777777"/>
        </w:tc>
        <w:tc>
          <w:tcPr>
            <w:tcW w:w="3756" w:type="dxa"/>
            <w:tcBorders>
              <w:top w:val="nil"/>
              <w:bottom w:val="nil"/>
            </w:tcBorders>
          </w:tcPr>
          <w:p w:rsidRPr="008743E1" w:rsidR="005D0BAD" w:rsidP="005D0BAD" w:rsidRDefault="00B26F08" w14:paraId="38E9440D" w14:textId="3819FCD2">
            <w:r w:rsidRPr="008743E1">
              <w:t>Present the ‘marking’ criteria and details of the activity.</w:t>
            </w:r>
          </w:p>
        </w:tc>
        <w:tc>
          <w:tcPr>
            <w:tcW w:w="3757" w:type="dxa"/>
            <w:tcBorders>
              <w:top w:val="nil"/>
              <w:bottom w:val="nil"/>
            </w:tcBorders>
          </w:tcPr>
          <w:p w:rsidRPr="008743E1" w:rsidR="00B26F08" w:rsidP="005D0BAD" w:rsidRDefault="00B26F08" w14:paraId="67E48282" w14:textId="662C6D44">
            <w:r w:rsidRPr="008743E1">
              <w:t>Swap the answers with one of their peers.</w:t>
            </w:r>
          </w:p>
        </w:tc>
      </w:tr>
      <w:tr w:rsidRPr="008743E1" w:rsidR="00B26F08" w14:paraId="3F29C41E" w14:textId="77777777">
        <w:trPr>
          <w:trHeight w:val="567"/>
        </w:trPr>
        <w:tc>
          <w:tcPr>
            <w:tcW w:w="1417" w:type="dxa"/>
            <w:tcBorders>
              <w:top w:val="nil"/>
              <w:bottom w:val="nil"/>
            </w:tcBorders>
          </w:tcPr>
          <w:p w:rsidRPr="008743E1" w:rsidR="00B26F08" w:rsidP="005D0BAD" w:rsidRDefault="00B26F08" w14:paraId="483C1B59" w14:textId="77777777"/>
        </w:tc>
        <w:tc>
          <w:tcPr>
            <w:tcW w:w="3756" w:type="dxa"/>
            <w:tcBorders>
              <w:top w:val="nil"/>
              <w:bottom w:val="nil"/>
            </w:tcBorders>
          </w:tcPr>
          <w:p w:rsidRPr="008743E1" w:rsidR="00B26F08" w:rsidP="005D0BAD" w:rsidRDefault="00B26F08" w14:paraId="44F20E75" w14:textId="6A13848B">
            <w:r w:rsidRPr="008743E1">
              <w:t xml:space="preserve">Circulate and ensure learners understand </w:t>
            </w:r>
            <w:r w:rsidR="00FD19F7">
              <w:t xml:space="preserve">the </w:t>
            </w:r>
            <w:r w:rsidRPr="008743E1">
              <w:t>requirements of the activity</w:t>
            </w:r>
            <w:r w:rsidR="00FD19F7">
              <w:t>,</w:t>
            </w:r>
            <w:r w:rsidRPr="008743E1">
              <w:t xml:space="preserve"> giving prompts.</w:t>
            </w:r>
          </w:p>
        </w:tc>
        <w:tc>
          <w:tcPr>
            <w:tcW w:w="3757" w:type="dxa"/>
            <w:tcBorders>
              <w:top w:val="nil"/>
              <w:bottom w:val="nil"/>
            </w:tcBorders>
          </w:tcPr>
          <w:p w:rsidRPr="008743E1" w:rsidR="00B26F08" w:rsidP="005D0BAD" w:rsidRDefault="00B26F08" w14:paraId="15217247" w14:textId="474757B0">
            <w:r w:rsidRPr="008743E1">
              <w:t xml:space="preserve">Review the two responses from the peer. Annotate with comments </w:t>
            </w:r>
            <w:r w:rsidR="00FD19F7">
              <w:t xml:space="preserve"> using</w:t>
            </w:r>
            <w:r w:rsidRPr="008743E1">
              <w:t xml:space="preserve"> the marking criteria provided. Return annotated questions to the learner.</w:t>
            </w:r>
          </w:p>
        </w:tc>
      </w:tr>
      <w:tr w:rsidRPr="008743E1" w:rsidR="00CE6C2B" w14:paraId="6E4E0B67" w14:textId="77777777">
        <w:trPr>
          <w:trHeight w:val="567"/>
        </w:trPr>
        <w:tc>
          <w:tcPr>
            <w:tcW w:w="1417" w:type="dxa"/>
            <w:tcBorders>
              <w:top w:val="nil"/>
              <w:bottom w:val="nil"/>
            </w:tcBorders>
          </w:tcPr>
          <w:p w:rsidRPr="008743E1" w:rsidR="00CE6C2B" w:rsidP="005D0BAD" w:rsidRDefault="00CE6C2B" w14:paraId="0FCD05C2" w14:textId="77777777"/>
        </w:tc>
        <w:tc>
          <w:tcPr>
            <w:tcW w:w="3756" w:type="dxa"/>
            <w:tcBorders>
              <w:top w:val="nil"/>
              <w:bottom w:val="nil"/>
            </w:tcBorders>
          </w:tcPr>
          <w:p w:rsidRPr="008743E1" w:rsidR="00CE6C2B" w:rsidP="005D0BAD" w:rsidRDefault="00CE6C2B" w14:paraId="476294EE" w14:textId="1E6939FE">
            <w:r w:rsidRPr="008743E1">
              <w:t xml:space="preserve">Circulate and ensure learners understand </w:t>
            </w:r>
            <w:r w:rsidR="00FD19F7">
              <w:t xml:space="preserve">the </w:t>
            </w:r>
            <w:r w:rsidRPr="008743E1">
              <w:t>requirements of the activity</w:t>
            </w:r>
            <w:r w:rsidR="00FD19F7">
              <w:t>,</w:t>
            </w:r>
            <w:r w:rsidRPr="008743E1">
              <w:t xml:space="preserve"> giving prompts</w:t>
            </w:r>
          </w:p>
        </w:tc>
        <w:tc>
          <w:tcPr>
            <w:tcW w:w="3757" w:type="dxa"/>
            <w:tcBorders>
              <w:top w:val="nil"/>
              <w:bottom w:val="nil"/>
            </w:tcBorders>
          </w:tcPr>
          <w:p w:rsidRPr="008743E1" w:rsidR="00CE6C2B" w:rsidP="005D0BAD" w:rsidRDefault="00CE6C2B" w14:paraId="2BF843CE" w14:textId="507F9EC0">
            <w:r w:rsidRPr="008743E1">
              <w:t>Review comments from the peer.  Note on a piece of paper (or a mini whiteboard) how many of the responses were considered accurate. Note how many responses were considered reasoned.</w:t>
            </w:r>
          </w:p>
        </w:tc>
      </w:tr>
      <w:tr w:rsidRPr="008743E1" w:rsidR="00CE6C2B" w14:paraId="1FED1594" w14:textId="77777777">
        <w:trPr>
          <w:trHeight w:val="567"/>
        </w:trPr>
        <w:tc>
          <w:tcPr>
            <w:tcW w:w="1417" w:type="dxa"/>
            <w:tcBorders>
              <w:top w:val="nil"/>
              <w:bottom w:val="nil"/>
            </w:tcBorders>
          </w:tcPr>
          <w:p w:rsidRPr="008743E1" w:rsidR="00CE6C2B" w:rsidP="005D0BAD" w:rsidRDefault="00CE6C2B" w14:paraId="0FEC8764" w14:textId="77777777"/>
        </w:tc>
        <w:tc>
          <w:tcPr>
            <w:tcW w:w="3756" w:type="dxa"/>
            <w:tcBorders>
              <w:top w:val="nil"/>
              <w:bottom w:val="nil"/>
            </w:tcBorders>
          </w:tcPr>
          <w:p w:rsidRPr="008743E1" w:rsidR="00CE6C2B" w:rsidP="005D0BAD" w:rsidRDefault="00CE6C2B" w14:paraId="0012C260" w14:textId="54C6C6C0">
            <w:r w:rsidRPr="008743E1">
              <w:t xml:space="preserve">Ask learners to show the results by raising the paper or </w:t>
            </w:r>
            <w:r w:rsidR="00FD19F7">
              <w:t xml:space="preserve">a </w:t>
            </w:r>
            <w:r w:rsidRPr="008743E1">
              <w:t>mini whiteboard. Ask learners who have a number lower than two if they are willing to talk about the answer that was considered inaccurate or unreasoned.  Explore with the class any misconceptions based on those contributions.</w:t>
            </w:r>
          </w:p>
        </w:tc>
        <w:tc>
          <w:tcPr>
            <w:tcW w:w="3757" w:type="dxa"/>
            <w:tcBorders>
              <w:top w:val="nil"/>
              <w:bottom w:val="nil"/>
            </w:tcBorders>
          </w:tcPr>
          <w:p w:rsidRPr="008743E1" w:rsidR="00CE6C2B" w:rsidP="005D0BAD" w:rsidRDefault="00CE6C2B" w14:paraId="6AB79572" w14:textId="16FBE826">
            <w:r w:rsidRPr="008743E1">
              <w:t>Raise the paper or mini whiteboard so that the teacher can see. Respond to questions if posed by the teacher, where appropriate. Note any misconceptions and contribute to support peers understanding.</w:t>
            </w:r>
          </w:p>
        </w:tc>
      </w:tr>
      <w:tr w:rsidRPr="008743E1" w:rsidR="005D0BAD" w14:paraId="2ED6B8B8" w14:textId="77777777">
        <w:trPr>
          <w:trHeight w:val="567"/>
        </w:trPr>
        <w:tc>
          <w:tcPr>
            <w:tcW w:w="1417" w:type="dxa"/>
            <w:tcBorders>
              <w:top w:val="nil"/>
              <w:bottom w:val="single" w:color="auto" w:sz="4" w:space="0"/>
            </w:tcBorders>
          </w:tcPr>
          <w:p w:rsidRPr="008743E1" w:rsidR="005D0BAD" w:rsidP="005D0BAD" w:rsidRDefault="005D0BAD" w14:paraId="3A1F4D31" w14:textId="77777777"/>
        </w:tc>
        <w:tc>
          <w:tcPr>
            <w:tcW w:w="3756" w:type="dxa"/>
            <w:tcBorders>
              <w:top w:val="nil"/>
              <w:bottom w:val="single" w:color="auto" w:sz="4" w:space="0"/>
            </w:tcBorders>
          </w:tcPr>
          <w:p w:rsidRPr="008743E1" w:rsidR="005D0BAD" w:rsidP="005D0BAD" w:rsidRDefault="00CE6C2B" w14:paraId="5DE12E03" w14:textId="641A0B3A">
            <w:r w:rsidRPr="008743E1">
              <w:t>Set homework task.</w:t>
            </w:r>
            <w:r w:rsidR="00686850">
              <w:t xml:space="preserve"> </w:t>
            </w:r>
            <w:r w:rsidR="00385163">
              <w:t>Provide details of how to access a digital copy of</w:t>
            </w:r>
            <w:r w:rsidRPr="008743E1" w:rsidR="00805A2E">
              <w:t xml:space="preserve"> the </w:t>
            </w:r>
            <w:r w:rsidRPr="008743E1" w:rsidR="00805A2E">
              <w:rPr>
                <w:b/>
                <w:bCs/>
              </w:rPr>
              <w:t>Chatbot homework activity</w:t>
            </w:r>
            <w:r w:rsidRPr="008743E1" w:rsidR="00EA7A3C">
              <w:rPr>
                <w:b/>
                <w:bCs/>
              </w:rPr>
              <w:t xml:space="preserve"> </w:t>
            </w:r>
            <w:r w:rsidRPr="008743E1" w:rsidR="00EA7A3C">
              <w:t>electronically.</w:t>
            </w:r>
          </w:p>
        </w:tc>
        <w:tc>
          <w:tcPr>
            <w:tcW w:w="3757" w:type="dxa"/>
            <w:tcBorders>
              <w:top w:val="nil"/>
              <w:bottom w:val="single" w:color="auto" w:sz="4" w:space="0"/>
            </w:tcBorders>
          </w:tcPr>
          <w:p w:rsidRPr="008743E1" w:rsidR="005D0BAD" w:rsidP="005D0BAD" w:rsidRDefault="00CE6C2B" w14:paraId="22AF016F" w14:textId="5770A196">
            <w:r w:rsidRPr="008743E1">
              <w:t>Homework:</w:t>
            </w:r>
            <w:r w:rsidR="00686850">
              <w:t xml:space="preserve"> </w:t>
            </w:r>
            <w:r w:rsidRPr="008743E1">
              <w:t xml:space="preserve">Complete the </w:t>
            </w:r>
            <w:r w:rsidRPr="008743E1">
              <w:rPr>
                <w:b/>
                <w:bCs/>
              </w:rPr>
              <w:t>Chatbot homework activity</w:t>
            </w:r>
            <w:r w:rsidRPr="008743E1">
              <w:t xml:space="preserve"> to interact with three different </w:t>
            </w:r>
            <w:r w:rsidR="007928E7">
              <w:rPr>
                <w:b/>
                <w:bCs/>
              </w:rPr>
              <w:t>C</w:t>
            </w:r>
            <w:r w:rsidRPr="00EE720F">
              <w:rPr>
                <w:b/>
                <w:bCs/>
              </w:rPr>
              <w:t>hatbot</w:t>
            </w:r>
            <w:r w:rsidR="007928E7">
              <w:rPr>
                <w:b/>
                <w:bCs/>
              </w:rPr>
              <w:t xml:space="preserve"> link</w:t>
            </w:r>
            <w:r w:rsidRPr="00EE720F">
              <w:rPr>
                <w:b/>
                <w:bCs/>
              </w:rPr>
              <w:t xml:space="preserve">s </w:t>
            </w:r>
            <w:r w:rsidRPr="008743E1">
              <w:t>and note the user experience.</w:t>
            </w:r>
          </w:p>
        </w:tc>
      </w:tr>
    </w:tbl>
    <w:p w:rsidRPr="008743E1" w:rsidR="00A62BD7" w:rsidP="00A62BD7" w:rsidRDefault="00A62BD7" w14:paraId="37E32F0B" w14:textId="77777777">
      <w:r w:rsidRPr="008743E1">
        <w:br w:type="page"/>
      </w:r>
    </w:p>
    <w:p w:rsidRPr="008743E1" w:rsidR="00A62BD7" w:rsidP="00A62BD7" w:rsidRDefault="00A62BD7" w14:paraId="219077CA" w14:textId="1D4A8F2C">
      <w:pPr>
        <w:pStyle w:val="Heading2"/>
      </w:pPr>
      <w:r w:rsidRPr="008743E1">
        <w:t>Lesson 5</w:t>
      </w:r>
    </w:p>
    <w:p w:rsidRPr="008743E1" w:rsidR="00376700" w:rsidP="00376700" w:rsidRDefault="00376700" w14:paraId="2757A8CD" w14:textId="511AD09A">
      <w:pPr>
        <w:rPr>
          <w:rStyle w:val="Strong"/>
        </w:rPr>
      </w:pPr>
      <w:r w:rsidRPr="008743E1">
        <w:rPr>
          <w:rStyle w:val="Strong"/>
        </w:rPr>
        <w:t xml:space="preserve">Lesson title: </w:t>
      </w:r>
      <w:r w:rsidRPr="008743E1" w:rsidR="004E19C5">
        <w:t>Chatbots</w:t>
      </w:r>
    </w:p>
    <w:p w:rsidRPr="008743E1" w:rsidR="00376700" w:rsidP="00376700" w:rsidRDefault="00376700" w14:paraId="68F38B66" w14:textId="77777777">
      <w:r w:rsidRPr="008743E1">
        <w:rPr>
          <w:rStyle w:val="Strong"/>
        </w:rPr>
        <w:t xml:space="preserve">Lesson time: </w:t>
      </w:r>
      <w:r w:rsidRPr="008743E1">
        <w:t>2 hours</w:t>
      </w:r>
    </w:p>
    <w:p w:rsidRPr="008743E1" w:rsidR="00376700" w:rsidP="00376700" w:rsidRDefault="00376700" w14:paraId="6237BA78" w14:textId="303A9B29">
      <w:pPr>
        <w:rPr>
          <w:rStyle w:val="Strong"/>
        </w:rPr>
      </w:pPr>
      <w:r w:rsidRPr="008743E1">
        <w:rPr>
          <w:b/>
          <w:bCs/>
        </w:rPr>
        <w:t>Targeted content:</w:t>
      </w:r>
      <w:r w:rsidRPr="008743E1">
        <w:t xml:space="preserve"> </w:t>
      </w:r>
      <w:r w:rsidR="000A5F33">
        <w:t>CC</w:t>
      </w:r>
      <w:r w:rsidRPr="008743E1" w:rsidR="00FA63FB">
        <w:t xml:space="preserve">9.1.1, </w:t>
      </w:r>
      <w:r w:rsidR="000A5F33">
        <w:t>CC</w:t>
      </w:r>
      <w:r w:rsidRPr="008743E1" w:rsidR="00FA63FB">
        <w:t>9.1.2</w:t>
      </w:r>
    </w:p>
    <w:p w:rsidRPr="008743E1" w:rsidR="00376700" w:rsidP="00376700" w:rsidRDefault="00376700" w14:paraId="0EF97573" w14:textId="77777777">
      <w:pPr>
        <w:rPr>
          <w:rStyle w:val="Strong"/>
        </w:rPr>
      </w:pPr>
      <w:r w:rsidRPr="008743E1">
        <w:rPr>
          <w:rStyle w:val="Strong"/>
        </w:rPr>
        <w:t xml:space="preserve">Resources needed: </w:t>
      </w:r>
    </w:p>
    <w:p w:rsidRPr="008743E1" w:rsidR="00376700" w:rsidP="00376700" w:rsidRDefault="00376700" w14:paraId="131B66D1" w14:textId="77777777">
      <w:pPr>
        <w:pStyle w:val="ListParagraph"/>
        <w:numPr>
          <w:ilvl w:val="0"/>
          <w:numId w:val="11"/>
        </w:numPr>
        <w:rPr>
          <w:rStyle w:val="Strong"/>
        </w:rPr>
      </w:pPr>
      <w:r w:rsidRPr="008743E1">
        <w:rPr>
          <w:rStyle w:val="Strong"/>
        </w:rPr>
        <w:t>Support materials</w:t>
      </w:r>
    </w:p>
    <w:p w:rsidRPr="008743E1" w:rsidR="00F037EE" w:rsidP="00376700" w:rsidRDefault="00F037EE" w14:paraId="523585A1" w14:textId="05F862C8">
      <w:pPr>
        <w:pStyle w:val="ListParagraph"/>
        <w:numPr>
          <w:ilvl w:val="1"/>
          <w:numId w:val="11"/>
        </w:numPr>
        <w:rPr>
          <w:rStyle w:val="Strong"/>
          <w:b w:val="0"/>
          <w:bCs w:val="0"/>
        </w:rPr>
      </w:pPr>
      <w:r w:rsidRPr="008743E1">
        <w:rPr>
          <w:rStyle w:val="Strong"/>
          <w:b w:val="0"/>
          <w:bCs w:val="0"/>
        </w:rPr>
        <w:t>Role play information – marketing</w:t>
      </w:r>
      <w:r w:rsidR="00FD19F7">
        <w:rPr>
          <w:rStyle w:val="Strong"/>
          <w:b w:val="0"/>
          <w:bCs w:val="0"/>
        </w:rPr>
        <w:t>.</w:t>
      </w:r>
    </w:p>
    <w:p w:rsidRPr="008743E1" w:rsidR="00F037EE" w:rsidP="00376700" w:rsidRDefault="00F037EE" w14:paraId="42AC5711" w14:textId="03ACEEF2">
      <w:pPr>
        <w:pStyle w:val="ListParagraph"/>
        <w:numPr>
          <w:ilvl w:val="1"/>
          <w:numId w:val="11"/>
        </w:numPr>
        <w:rPr>
          <w:rStyle w:val="Strong"/>
          <w:b w:val="0"/>
          <w:bCs w:val="0"/>
        </w:rPr>
      </w:pPr>
      <w:r w:rsidRPr="008743E1">
        <w:rPr>
          <w:rStyle w:val="Strong"/>
          <w:b w:val="0"/>
          <w:bCs w:val="0"/>
        </w:rPr>
        <w:t>Role play information – customer</w:t>
      </w:r>
      <w:r w:rsidR="00FD19F7">
        <w:rPr>
          <w:rStyle w:val="Strong"/>
          <w:b w:val="0"/>
          <w:bCs w:val="0"/>
        </w:rPr>
        <w:t>.</w:t>
      </w:r>
    </w:p>
    <w:p w:rsidRPr="008743E1" w:rsidR="002326D3" w:rsidP="00376700" w:rsidRDefault="002326D3" w14:paraId="7F9829A1" w14:textId="650C4F45">
      <w:pPr>
        <w:pStyle w:val="ListParagraph"/>
        <w:numPr>
          <w:ilvl w:val="1"/>
          <w:numId w:val="11"/>
        </w:numPr>
        <w:rPr>
          <w:rStyle w:val="Strong"/>
          <w:b w:val="0"/>
          <w:bCs w:val="0"/>
        </w:rPr>
      </w:pPr>
      <w:r w:rsidRPr="008743E1">
        <w:rPr>
          <w:rStyle w:val="Strong"/>
          <w:b w:val="0"/>
          <w:bCs w:val="0"/>
        </w:rPr>
        <w:t>Chatbot results sheet</w:t>
      </w:r>
      <w:r w:rsidR="00FD19F7">
        <w:rPr>
          <w:rStyle w:val="Strong"/>
          <w:b w:val="0"/>
          <w:bCs w:val="0"/>
        </w:rPr>
        <w:t>.</w:t>
      </w:r>
    </w:p>
    <w:p w:rsidR="002326D3" w:rsidP="00376700" w:rsidRDefault="002326D3" w14:paraId="774209DA" w14:textId="79DB4A14">
      <w:pPr>
        <w:pStyle w:val="ListParagraph"/>
        <w:numPr>
          <w:ilvl w:val="1"/>
          <w:numId w:val="11"/>
        </w:numPr>
        <w:rPr>
          <w:rStyle w:val="Strong"/>
          <w:b w:val="0"/>
          <w:bCs w:val="0"/>
        </w:rPr>
      </w:pPr>
      <w:r w:rsidRPr="008743E1">
        <w:rPr>
          <w:rStyle w:val="Strong"/>
          <w:b w:val="0"/>
          <w:bCs w:val="0"/>
        </w:rPr>
        <w:t>Pipling case study part 2</w:t>
      </w:r>
      <w:r w:rsidR="00FD19F7">
        <w:rPr>
          <w:rStyle w:val="Strong"/>
          <w:b w:val="0"/>
          <w:bCs w:val="0"/>
        </w:rPr>
        <w:t>.</w:t>
      </w:r>
    </w:p>
    <w:p w:rsidRPr="008743E1" w:rsidR="00B10D78" w:rsidP="00B10D78" w:rsidRDefault="00B10D78" w14:paraId="3778B721" w14:textId="77777777">
      <w:pPr>
        <w:pStyle w:val="ListParagraph"/>
        <w:numPr>
          <w:ilvl w:val="0"/>
          <w:numId w:val="11"/>
        </w:numPr>
        <w:rPr>
          <w:rStyle w:val="Strong"/>
        </w:rPr>
      </w:pPr>
      <w:r w:rsidRPr="008743E1">
        <w:rPr>
          <w:rStyle w:val="Strong"/>
        </w:rPr>
        <w:t>Equipment</w:t>
      </w:r>
    </w:p>
    <w:p w:rsidRPr="008743E1" w:rsidR="00B10D78" w:rsidP="00B10D78" w:rsidRDefault="00B10D78" w14:paraId="2D1650DF" w14:textId="567F6E25">
      <w:pPr>
        <w:pStyle w:val="ListParagraph"/>
        <w:numPr>
          <w:ilvl w:val="1"/>
          <w:numId w:val="11"/>
        </w:numPr>
        <w:rPr>
          <w:rStyle w:val="Strong"/>
        </w:rPr>
      </w:pPr>
      <w:r>
        <w:rPr>
          <w:rStyle w:val="Strong"/>
          <w:b w:val="0"/>
          <w:bCs w:val="0"/>
        </w:rPr>
        <w:t>Flip</w:t>
      </w:r>
      <w:r w:rsidR="006E7A19">
        <w:rPr>
          <w:rStyle w:val="Strong"/>
          <w:b w:val="0"/>
          <w:bCs w:val="0"/>
        </w:rPr>
        <w:t xml:space="preserve"> chart paper and pens</w:t>
      </w:r>
      <w:r w:rsidR="00FD19F7">
        <w:rPr>
          <w:rStyle w:val="Strong"/>
          <w:b w:val="0"/>
          <w:bCs w:val="0"/>
        </w:rPr>
        <w:t>.</w:t>
      </w:r>
    </w:p>
    <w:p w:rsidRPr="008743E1" w:rsidR="00376700" w:rsidP="00376700" w:rsidRDefault="00376700" w14:paraId="415B1A45" w14:textId="77777777">
      <w:pPr>
        <w:pStyle w:val="ListParagraph"/>
        <w:numPr>
          <w:ilvl w:val="0"/>
          <w:numId w:val="11"/>
        </w:numPr>
        <w:rPr>
          <w:rStyle w:val="Strong"/>
        </w:rPr>
      </w:pPr>
      <w:r w:rsidRPr="008743E1">
        <w:rPr>
          <w:rStyle w:val="Strong"/>
        </w:rPr>
        <w:t>Web links</w:t>
      </w:r>
    </w:p>
    <w:p w:rsidRPr="00AE491A" w:rsidR="005F37E9" w:rsidP="00507770" w:rsidRDefault="005F37E9" w14:paraId="4E57B457" w14:textId="0F79B900">
      <w:pPr>
        <w:pStyle w:val="ListParagraph"/>
        <w:numPr>
          <w:ilvl w:val="1"/>
          <w:numId w:val="11"/>
        </w:numPr>
        <w:rPr>
          <w:rStyle w:val="Strong"/>
          <w:bCs w:val="0"/>
        </w:rPr>
      </w:pPr>
      <w:hyperlink w:history="1" r:id="rId45">
        <w:r w:rsidRPr="00AE491A">
          <w:rPr>
            <w:rStyle w:val="Hyperlink"/>
          </w:rPr>
          <w:t>ChatGPT</w:t>
        </w:r>
      </w:hyperlink>
      <w:r w:rsidR="00FD19F7">
        <w:t>.</w:t>
      </w:r>
    </w:p>
    <w:p w:rsidRPr="008743E1" w:rsidR="00507770" w:rsidP="00507770" w:rsidRDefault="00507770" w14:paraId="371D678E" w14:textId="77777777">
      <w:pPr>
        <w:pStyle w:val="ListParagraph"/>
        <w:numPr>
          <w:ilvl w:val="1"/>
          <w:numId w:val="11"/>
        </w:numPr>
        <w:rPr>
          <w:rStyle w:val="Strong"/>
          <w:b w:val="0"/>
          <w:bCs w:val="0"/>
        </w:rPr>
      </w:pPr>
      <w:r>
        <w:rPr>
          <w:rStyle w:val="Strong"/>
          <w:b w:val="0"/>
          <w:bCs w:val="0"/>
        </w:rPr>
        <w:t>Chatbot links:</w:t>
      </w:r>
    </w:p>
    <w:p w:rsidRPr="008743E1" w:rsidR="00507770" w:rsidP="00507770" w:rsidRDefault="00507770" w14:paraId="7E1A7246" w14:textId="729A3432">
      <w:pPr>
        <w:pStyle w:val="ListParagraph"/>
        <w:numPr>
          <w:ilvl w:val="2"/>
          <w:numId w:val="11"/>
        </w:numPr>
        <w:rPr>
          <w:rStyle w:val="Strong"/>
          <w:b w:val="0"/>
          <w:bCs w:val="0"/>
        </w:rPr>
      </w:pPr>
      <w:hyperlink w:history="1" w:anchor="georedirect" r:id="rId46">
        <w:r w:rsidRPr="00507770">
          <w:rPr>
            <w:rStyle w:val="Hyperlink"/>
          </w:rPr>
          <w:t>Zendesk</w:t>
        </w:r>
      </w:hyperlink>
      <w:r w:rsidR="00613A5B">
        <w:t>.</w:t>
      </w:r>
      <w:r>
        <w:t xml:space="preserve"> </w:t>
      </w:r>
    </w:p>
    <w:p w:rsidR="00507770" w:rsidP="00507770" w:rsidRDefault="00507770" w14:paraId="579ED067" w14:textId="1EBD83F1">
      <w:pPr>
        <w:pStyle w:val="ListParagraph"/>
        <w:numPr>
          <w:ilvl w:val="2"/>
          <w:numId w:val="11"/>
        </w:numPr>
      </w:pPr>
      <w:hyperlink w:history="1" r:id="rId47">
        <w:r w:rsidRPr="00507770">
          <w:rPr>
            <w:rStyle w:val="Hyperlink"/>
          </w:rPr>
          <w:t>Sky help</w:t>
        </w:r>
      </w:hyperlink>
      <w:r w:rsidR="00613A5B">
        <w:t>.</w:t>
      </w:r>
      <w:r>
        <w:t xml:space="preserve"> </w:t>
      </w:r>
    </w:p>
    <w:p w:rsidR="00507770" w:rsidP="00507770" w:rsidRDefault="00507770" w14:paraId="02ADEBB2" w14:textId="09176751">
      <w:pPr>
        <w:pStyle w:val="ListParagraph"/>
        <w:numPr>
          <w:ilvl w:val="2"/>
          <w:numId w:val="11"/>
        </w:numPr>
        <w:rPr>
          <w:rStyle w:val="Strong"/>
          <w:b w:val="0"/>
          <w:bCs w:val="0"/>
        </w:rPr>
      </w:pPr>
      <w:hyperlink w:history="1" r:id="rId48">
        <w:r w:rsidRPr="00507770">
          <w:rPr>
            <w:rStyle w:val="Hyperlink"/>
          </w:rPr>
          <w:t>Currys</w:t>
        </w:r>
      </w:hyperlink>
      <w:r w:rsidR="00613A5B">
        <w:t>.</w:t>
      </w:r>
    </w:p>
    <w:p w:rsidR="00507770" w:rsidP="00507770" w:rsidRDefault="00507770" w14:paraId="6537AAD5" w14:textId="61B50875">
      <w:pPr>
        <w:pStyle w:val="ListParagraph"/>
        <w:numPr>
          <w:ilvl w:val="2"/>
          <w:numId w:val="11"/>
        </w:numPr>
        <w:rPr>
          <w:rStyle w:val="Strong"/>
          <w:b w:val="0"/>
          <w:bCs w:val="0"/>
        </w:rPr>
      </w:pPr>
      <w:hyperlink w:history="1" r:id="rId49">
        <w:r w:rsidRPr="00507770">
          <w:rPr>
            <w:rStyle w:val="Hyperlink"/>
          </w:rPr>
          <w:t>Barnsley council</w:t>
        </w:r>
      </w:hyperlink>
      <w:r w:rsidR="00613A5B">
        <w:t>.</w:t>
      </w:r>
    </w:p>
    <w:p w:rsidRPr="008743E1" w:rsidR="00376700" w:rsidP="00376700" w:rsidRDefault="00376700" w14:paraId="5E443B21"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7A9D556C" w14:textId="37EB86B9">
      <w:r w:rsidRPr="008743E1">
        <w:t>English:</w:t>
      </w:r>
      <w:r w:rsidR="005B24D6">
        <w:t xml:space="preserve"> </w:t>
      </w:r>
      <w:r w:rsidRPr="008743E1" w:rsidR="002660F6">
        <w:t>Learners develop skills in moving from descriptive statements to reasoned judgement in both discussion and written responses.</w:t>
      </w:r>
    </w:p>
    <w:p w:rsidRPr="008743E1" w:rsidR="00376700" w:rsidP="00376700" w:rsidRDefault="00376700" w14:paraId="23871897" w14:textId="021BB548">
      <w:pPr>
        <w:rPr>
          <w:rStyle w:val="Strong"/>
        </w:rPr>
      </w:pPr>
      <w:r w:rsidRPr="008743E1">
        <w:t xml:space="preserve">Digital: </w:t>
      </w:r>
      <w:r w:rsidRPr="008743E1" w:rsidR="00AB2B2B">
        <w:t xml:space="preserve">Learners develop digital skills by interacting with customer service chatbots, testing legitimate and illegitimate queries, and evaluating </w:t>
      </w:r>
      <w:r w:rsidR="00613A5B">
        <w:t xml:space="preserve">the </w:t>
      </w:r>
      <w:r w:rsidRPr="008743E1" w:rsidR="00AB2B2B">
        <w:t>clarity, accuracy, and appropriateness of responses. Learners use digital tools to compare chatbot outputs with traditional search and to record, organise, and interpret findings.</w:t>
      </w:r>
    </w:p>
    <w:p w:rsidRPr="008743E1" w:rsidR="00376700" w:rsidP="00376700" w:rsidRDefault="00376700" w14:paraId="10C71999" w14:textId="77777777">
      <w:pPr>
        <w:rPr>
          <w:rStyle w:val="Strong"/>
        </w:rPr>
      </w:pPr>
      <w:r w:rsidRPr="008743E1">
        <w:rPr>
          <w:rStyle w:val="Strong"/>
        </w:rPr>
        <w:t xml:space="preserve">SEND support: </w:t>
      </w:r>
    </w:p>
    <w:p w:rsidR="00AD7EEE" w:rsidP="00AD7EEE" w:rsidRDefault="00AD7EEE" w14:paraId="78F2369F" w14:textId="77777777">
      <w:r>
        <w:t>Multiple means of engagement are supported through observation, voluntary role play, individual testing, paired discussion, and group evaluation. Learners are not required to participate in role play to engage meaningfully, supporting confidence and inclusion.</w:t>
      </w:r>
    </w:p>
    <w:p w:rsidR="00AD7EEE" w:rsidP="00AD7EEE" w:rsidRDefault="00AD7EEE" w14:paraId="7CF83033" w14:textId="5905B67F">
      <w:r>
        <w:t>Multiple means of representation are provided through role information sheets, live demonstrations, chatbot outputs, structured results tables, verbal explanation</w:t>
      </w:r>
      <w:r w:rsidR="00613A5B">
        <w:t>s</w:t>
      </w:r>
      <w:r>
        <w:t>, and whole</w:t>
      </w:r>
      <w:r w:rsidR="00613A5B">
        <w:t>-</w:t>
      </w:r>
      <w:r>
        <w:t>class summaries. Complex ideas are introduced through practical examples rather than abstract description</w:t>
      </w:r>
      <w:r w:rsidR="00613A5B">
        <w:t>s</w:t>
      </w:r>
      <w:r>
        <w:t>.</w:t>
      </w:r>
    </w:p>
    <w:p w:rsidRPr="008743E1" w:rsidR="00A62BD7" w:rsidP="00A62BD7" w:rsidRDefault="00AD7EEE" w14:paraId="0C04F9DC" w14:textId="23972F69">
      <w:r>
        <w:t>Multiple means of action and expression are supported through observation notes, timed testing, scoring activities, written justification, peer annotation, and discussion. Learners demonstrate understanding through multiple formats, allowing strengths to be shown in different ways.</w:t>
      </w:r>
      <w:r w:rsidRPr="008743E1" w:rsidR="00A62BD7">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786E3EDD" w14:textId="77777777">
        <w:trPr>
          <w:trHeight w:val="567"/>
        </w:trPr>
        <w:tc>
          <w:tcPr>
            <w:tcW w:w="1417" w:type="dxa"/>
            <w:tcBorders>
              <w:bottom w:val="single" w:color="auto" w:sz="4" w:space="0"/>
            </w:tcBorders>
          </w:tcPr>
          <w:p w:rsidRPr="008743E1" w:rsidR="00C305E8" w:rsidRDefault="00C305E8" w14:paraId="1429B33B" w14:textId="77777777">
            <w:r w:rsidRPr="008743E1">
              <w:rPr>
                <w:b/>
                <w:bCs/>
              </w:rPr>
              <w:t>Timing</w:t>
            </w:r>
          </w:p>
        </w:tc>
        <w:tc>
          <w:tcPr>
            <w:tcW w:w="3756" w:type="dxa"/>
            <w:tcBorders>
              <w:bottom w:val="single" w:color="auto" w:sz="4" w:space="0"/>
            </w:tcBorders>
          </w:tcPr>
          <w:p w:rsidRPr="008743E1" w:rsidR="00C305E8" w:rsidRDefault="00C305E8" w14:paraId="1ECD9D87" w14:textId="77777777">
            <w:r w:rsidRPr="008743E1">
              <w:rPr>
                <w:b/>
                <w:bCs/>
              </w:rPr>
              <w:t>Teacher activity</w:t>
            </w:r>
          </w:p>
        </w:tc>
        <w:tc>
          <w:tcPr>
            <w:tcW w:w="3757" w:type="dxa"/>
            <w:tcBorders>
              <w:bottom w:val="single" w:color="auto" w:sz="4" w:space="0"/>
            </w:tcBorders>
          </w:tcPr>
          <w:p w:rsidRPr="008743E1" w:rsidR="00C305E8" w:rsidRDefault="00C305E8" w14:paraId="5120F545" w14:textId="77777777">
            <w:r w:rsidRPr="008743E1">
              <w:rPr>
                <w:b/>
                <w:bCs/>
              </w:rPr>
              <w:t xml:space="preserve">Learner activity </w:t>
            </w:r>
          </w:p>
        </w:tc>
      </w:tr>
      <w:tr w:rsidRPr="008743E1" w:rsidR="009D33B2" w14:paraId="225759D5" w14:textId="77777777">
        <w:trPr>
          <w:trHeight w:val="567"/>
        </w:trPr>
        <w:tc>
          <w:tcPr>
            <w:tcW w:w="1417" w:type="dxa"/>
            <w:tcBorders>
              <w:bottom w:val="nil"/>
            </w:tcBorders>
            <w:shd w:val="clear" w:color="auto" w:fill="D9D9D9" w:themeFill="background1" w:themeFillShade="D9"/>
          </w:tcPr>
          <w:p w:rsidRPr="008743E1" w:rsidR="009D33B2" w:rsidP="009D33B2" w:rsidRDefault="000375B5" w14:paraId="386EAC95" w14:textId="566132C9">
            <w:r w:rsidRPr="008743E1">
              <w:t>25</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08DF9332" w14:textId="34F701EC">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613A5B">
              <w:t xml:space="preserve">the </w:t>
            </w:r>
            <w:r w:rsidRPr="008743E1">
              <w:t xml:space="preserve">class from </w:t>
            </w:r>
            <w:r w:rsidR="00613A5B">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041E8816" w14:textId="4DC404F2">
            <w:r w:rsidRPr="008743E1">
              <w:t xml:space="preserve">Listen, take notes, </w:t>
            </w:r>
            <w:r w:rsidR="00613A5B">
              <w:t xml:space="preserve">and </w:t>
            </w:r>
            <w:r w:rsidRPr="008743E1">
              <w:t>ask clarification questions.</w:t>
            </w:r>
          </w:p>
        </w:tc>
      </w:tr>
      <w:tr w:rsidRPr="008743E1" w:rsidR="009D33B2" w14:paraId="08F7F2AA" w14:textId="77777777">
        <w:trPr>
          <w:trHeight w:val="567"/>
        </w:trPr>
        <w:tc>
          <w:tcPr>
            <w:tcW w:w="1417" w:type="dxa"/>
            <w:tcBorders>
              <w:top w:val="nil"/>
              <w:bottom w:val="nil"/>
            </w:tcBorders>
            <w:shd w:val="clear" w:color="auto" w:fill="D9D9D9" w:themeFill="background1" w:themeFillShade="D9"/>
          </w:tcPr>
          <w:p w:rsidRPr="008743E1" w:rsidR="009D33B2" w:rsidP="009D33B2" w:rsidRDefault="009D33B2" w14:paraId="0C1E0FCE" w14:textId="77777777"/>
        </w:tc>
        <w:tc>
          <w:tcPr>
            <w:tcW w:w="3756" w:type="dxa"/>
            <w:tcBorders>
              <w:top w:val="nil"/>
              <w:bottom w:val="nil"/>
            </w:tcBorders>
            <w:shd w:val="clear" w:color="auto" w:fill="D9D9D9" w:themeFill="background1" w:themeFillShade="D9"/>
          </w:tcPr>
          <w:p w:rsidRPr="008743E1" w:rsidR="009D33B2" w:rsidP="009D33B2" w:rsidRDefault="000375B5" w14:paraId="785119FD" w14:textId="2EE38D52">
            <w:r w:rsidRPr="008743E1">
              <w:t xml:space="preserve">Ask learners for reflections on </w:t>
            </w:r>
            <w:r w:rsidR="0026282E">
              <w:t xml:space="preserve">the </w:t>
            </w:r>
            <w:r w:rsidRPr="008743E1">
              <w:t>previous lesson. Respond to any queries and correct any misconceptions. Encourage peers to contribute to responses, where appropriate.</w:t>
            </w:r>
          </w:p>
        </w:tc>
        <w:tc>
          <w:tcPr>
            <w:tcW w:w="3757" w:type="dxa"/>
            <w:tcBorders>
              <w:top w:val="nil"/>
              <w:bottom w:val="nil"/>
            </w:tcBorders>
            <w:shd w:val="clear" w:color="auto" w:fill="D9D9D9" w:themeFill="background1" w:themeFillShade="D9"/>
          </w:tcPr>
          <w:p w:rsidRPr="008743E1" w:rsidR="009D33B2" w:rsidP="009D33B2" w:rsidRDefault="000375B5" w14:paraId="5A5EFC0A" w14:textId="5224D257">
            <w:r w:rsidRPr="008743E1">
              <w:t>Raise any queries regarding the content of the previous lesson with the teacher.</w:t>
            </w:r>
          </w:p>
        </w:tc>
      </w:tr>
      <w:tr w:rsidRPr="008743E1" w:rsidR="000375B5" w14:paraId="38A13947" w14:textId="77777777">
        <w:trPr>
          <w:trHeight w:val="567"/>
        </w:trPr>
        <w:tc>
          <w:tcPr>
            <w:tcW w:w="1417" w:type="dxa"/>
            <w:tcBorders>
              <w:top w:val="nil"/>
              <w:bottom w:val="nil"/>
            </w:tcBorders>
            <w:shd w:val="clear" w:color="auto" w:fill="D9D9D9" w:themeFill="background1" w:themeFillShade="D9"/>
          </w:tcPr>
          <w:p w:rsidRPr="008743E1" w:rsidR="000375B5" w:rsidP="009D33B2" w:rsidRDefault="000375B5" w14:paraId="18119F97" w14:textId="77777777"/>
        </w:tc>
        <w:tc>
          <w:tcPr>
            <w:tcW w:w="3756" w:type="dxa"/>
            <w:tcBorders>
              <w:top w:val="nil"/>
              <w:bottom w:val="nil"/>
            </w:tcBorders>
            <w:shd w:val="clear" w:color="auto" w:fill="D9D9D9" w:themeFill="background1" w:themeFillShade="D9"/>
          </w:tcPr>
          <w:p w:rsidRPr="008743E1" w:rsidR="000375B5" w:rsidP="009D33B2" w:rsidRDefault="000375B5" w14:paraId="772431B4" w14:textId="56B614CC">
            <w:r w:rsidRPr="008743E1">
              <w:t>Refer learners to the homework set for the previous lesson.  Ask for two volunteers to lead the sessions, one for each</w:t>
            </w:r>
            <w:r w:rsidR="00EB4322">
              <w:t xml:space="preserve"> </w:t>
            </w:r>
            <w:r w:rsidR="008E4D16">
              <w:t xml:space="preserve">selected </w:t>
            </w:r>
            <w:r w:rsidRPr="008E4D16" w:rsidR="008E4D16">
              <w:rPr>
                <w:b/>
                <w:bCs/>
              </w:rPr>
              <w:t>Chatbot</w:t>
            </w:r>
            <w:r w:rsidRPr="008E4D16" w:rsidR="00EB4322">
              <w:rPr>
                <w:b/>
                <w:bCs/>
              </w:rPr>
              <w:t xml:space="preserve"> l</w:t>
            </w:r>
            <w:r w:rsidRPr="00EE720F" w:rsidR="00EB4322">
              <w:rPr>
                <w:b/>
                <w:bCs/>
              </w:rPr>
              <w:t>ink</w:t>
            </w:r>
            <w:r w:rsidRPr="00EE720F">
              <w:rPr>
                <w:b/>
                <w:bCs/>
              </w:rPr>
              <w:t xml:space="preserve">. </w:t>
            </w:r>
            <w:r w:rsidRPr="008743E1">
              <w:t>Allow up to two learners for each chatbot.</w:t>
            </w:r>
          </w:p>
        </w:tc>
        <w:tc>
          <w:tcPr>
            <w:tcW w:w="3757" w:type="dxa"/>
            <w:tcBorders>
              <w:top w:val="nil"/>
              <w:bottom w:val="nil"/>
            </w:tcBorders>
            <w:shd w:val="clear" w:color="auto" w:fill="D9D9D9" w:themeFill="background1" w:themeFillShade="D9"/>
          </w:tcPr>
          <w:p w:rsidRPr="008743E1" w:rsidR="000375B5" w:rsidP="009D33B2" w:rsidRDefault="000375B5" w14:paraId="4293BC07" w14:textId="54D380F6">
            <w:r w:rsidRPr="008743E1">
              <w:t>Volunteer to lead the session if confident.</w:t>
            </w:r>
          </w:p>
        </w:tc>
      </w:tr>
      <w:tr w:rsidRPr="008743E1" w:rsidR="000375B5" w14:paraId="58D6A839" w14:textId="77777777">
        <w:trPr>
          <w:trHeight w:val="567"/>
        </w:trPr>
        <w:tc>
          <w:tcPr>
            <w:tcW w:w="1417" w:type="dxa"/>
            <w:tcBorders>
              <w:top w:val="nil"/>
              <w:bottom w:val="nil"/>
            </w:tcBorders>
            <w:shd w:val="clear" w:color="auto" w:fill="D9D9D9" w:themeFill="background1" w:themeFillShade="D9"/>
          </w:tcPr>
          <w:p w:rsidRPr="008743E1" w:rsidR="000375B5" w:rsidP="009D33B2" w:rsidRDefault="000375B5" w14:paraId="1D1187C9" w14:textId="77777777"/>
        </w:tc>
        <w:tc>
          <w:tcPr>
            <w:tcW w:w="3756" w:type="dxa"/>
            <w:tcBorders>
              <w:top w:val="nil"/>
              <w:bottom w:val="nil"/>
            </w:tcBorders>
            <w:shd w:val="clear" w:color="auto" w:fill="D9D9D9" w:themeFill="background1" w:themeFillShade="D9"/>
          </w:tcPr>
          <w:p w:rsidRPr="008743E1" w:rsidR="000375B5" w:rsidP="009D33B2" w:rsidRDefault="000375B5" w14:paraId="4492F3AD" w14:textId="4B3704EC">
            <w:r w:rsidRPr="008743E1">
              <w:t xml:space="preserve">Listen to the presentation from the learners. Give prompts if needed. Encourage participation </w:t>
            </w:r>
            <w:r w:rsidR="00613A5B">
              <w:t>in</w:t>
            </w:r>
            <w:r w:rsidRPr="008743E1" w:rsidR="00613A5B">
              <w:t xml:space="preserve"> </w:t>
            </w:r>
            <w:r w:rsidRPr="008743E1">
              <w:t xml:space="preserve">the wider class, if required.  </w:t>
            </w:r>
            <w:r w:rsidRPr="008743E1" w:rsidR="00AA4146">
              <w:t>Take notes for sharing later.</w:t>
            </w:r>
          </w:p>
        </w:tc>
        <w:tc>
          <w:tcPr>
            <w:tcW w:w="3757" w:type="dxa"/>
            <w:tcBorders>
              <w:top w:val="nil"/>
              <w:bottom w:val="nil"/>
            </w:tcBorders>
            <w:shd w:val="clear" w:color="auto" w:fill="D9D9D9" w:themeFill="background1" w:themeFillShade="D9"/>
          </w:tcPr>
          <w:p w:rsidRPr="008743E1" w:rsidR="000375B5" w:rsidP="009D33B2" w:rsidRDefault="000375B5" w14:paraId="549AFC87" w14:textId="18C4A2F6">
            <w:r w:rsidRPr="008743E1">
              <w:t xml:space="preserve">The </w:t>
            </w:r>
            <w:r w:rsidR="008E6AAD">
              <w:t>‘</w:t>
            </w:r>
            <w:r w:rsidRPr="008743E1">
              <w:t>volunteer</w:t>
            </w:r>
            <w:r w:rsidR="008E6AAD">
              <w:t>’</w:t>
            </w:r>
            <w:r w:rsidRPr="008743E1">
              <w:t xml:space="preserve"> </w:t>
            </w:r>
            <w:r w:rsidRPr="008743E1" w:rsidR="006F37F2">
              <w:t>uses the teacher</w:t>
            </w:r>
            <w:r w:rsidR="00644868">
              <w:t>’s</w:t>
            </w:r>
            <w:r w:rsidRPr="008743E1" w:rsidR="006F37F2">
              <w:t xml:space="preserve"> computer and demonstrates how the chatbot works</w:t>
            </w:r>
            <w:r w:rsidR="00613A5B">
              <w:t>,</w:t>
            </w:r>
            <w:r w:rsidRPr="008743E1" w:rsidR="006F37F2">
              <w:t xml:space="preserve"> in terms of the </w:t>
            </w:r>
            <w:r w:rsidRPr="008743E1">
              <w:t xml:space="preserve">homework </w:t>
            </w:r>
            <w:r w:rsidRPr="008743E1" w:rsidR="006F37F2">
              <w:t>task</w:t>
            </w:r>
            <w:r w:rsidR="00613A5B">
              <w:t>,</w:t>
            </w:r>
            <w:r w:rsidRPr="008743E1" w:rsidR="006F37F2">
              <w:t xml:space="preserve"> </w:t>
            </w:r>
            <w:r w:rsidRPr="008743E1">
              <w:t>for one of the sites given, highlighting any difficulties and strengths encountered. The learner (or two learners) encourages other learners to contribute with their recollection of experiences. Repeat for the second chatbot</w:t>
            </w:r>
            <w:r w:rsidRPr="008743E1" w:rsidR="006F37F2">
              <w:t xml:space="preserve"> with the other volunteer(s)</w:t>
            </w:r>
            <w:r w:rsidRPr="008743E1">
              <w:t>.</w:t>
            </w:r>
            <w:r w:rsidRPr="008743E1" w:rsidR="00AA4146">
              <w:t xml:space="preserve"> Other learners listen, take notes, contribute </w:t>
            </w:r>
            <w:r w:rsidR="00613A5B">
              <w:t xml:space="preserve">their </w:t>
            </w:r>
            <w:r w:rsidRPr="008743E1" w:rsidR="00AA4146">
              <w:t xml:space="preserve">own perceptions and experiences, </w:t>
            </w:r>
            <w:r w:rsidR="00613A5B">
              <w:t xml:space="preserve">and </w:t>
            </w:r>
            <w:r w:rsidRPr="008743E1" w:rsidR="00AA4146">
              <w:t>ask questions as appropriate.</w:t>
            </w:r>
          </w:p>
        </w:tc>
      </w:tr>
      <w:tr w:rsidRPr="008743E1" w:rsidR="006671B4" w14:paraId="023E666E" w14:textId="77777777">
        <w:trPr>
          <w:trHeight w:val="567"/>
        </w:trPr>
        <w:tc>
          <w:tcPr>
            <w:tcW w:w="1417" w:type="dxa"/>
            <w:tcBorders>
              <w:top w:val="nil"/>
              <w:bottom w:val="single" w:color="auto" w:sz="4" w:space="0"/>
            </w:tcBorders>
            <w:shd w:val="clear" w:color="auto" w:fill="D9D9D9" w:themeFill="background1" w:themeFillShade="D9"/>
          </w:tcPr>
          <w:p w:rsidRPr="008743E1" w:rsidR="006671B4" w:rsidP="006671B4" w:rsidRDefault="006671B4" w14:paraId="2B250DDE" w14:textId="77777777"/>
        </w:tc>
        <w:tc>
          <w:tcPr>
            <w:tcW w:w="3756" w:type="dxa"/>
            <w:tcBorders>
              <w:top w:val="nil"/>
              <w:bottom w:val="single" w:color="auto" w:sz="4" w:space="0"/>
            </w:tcBorders>
            <w:shd w:val="clear" w:color="auto" w:fill="D9D9D9" w:themeFill="background1" w:themeFillShade="D9"/>
          </w:tcPr>
          <w:p w:rsidRPr="008743E1" w:rsidR="006671B4" w:rsidP="006671B4" w:rsidRDefault="006671B4" w14:paraId="4791DAA2" w14:textId="1F89312D">
            <w:r w:rsidRPr="008743E1">
              <w:t>Summarise key strengths and weaknesses identified by the learner after each presentation.</w:t>
            </w:r>
          </w:p>
        </w:tc>
        <w:tc>
          <w:tcPr>
            <w:tcW w:w="3757" w:type="dxa"/>
            <w:tcBorders>
              <w:top w:val="nil"/>
              <w:bottom w:val="single" w:color="auto" w:sz="4" w:space="0"/>
            </w:tcBorders>
            <w:shd w:val="clear" w:color="auto" w:fill="D9D9D9" w:themeFill="background1" w:themeFillShade="D9"/>
          </w:tcPr>
          <w:p w:rsidRPr="008743E1" w:rsidR="006671B4" w:rsidP="006671B4" w:rsidRDefault="006671B4" w14:paraId="417D62A7" w14:textId="6D30469D">
            <w:r w:rsidRPr="008743E1">
              <w:t>Take notes.  Ask questions.</w:t>
            </w:r>
          </w:p>
        </w:tc>
      </w:tr>
      <w:tr w:rsidRPr="008743E1" w:rsidR="006671B4" w14:paraId="6CF1A23C" w14:textId="77777777">
        <w:trPr>
          <w:trHeight w:val="567"/>
        </w:trPr>
        <w:tc>
          <w:tcPr>
            <w:tcW w:w="1417" w:type="dxa"/>
            <w:tcBorders>
              <w:bottom w:val="nil"/>
            </w:tcBorders>
          </w:tcPr>
          <w:p w:rsidRPr="008743E1" w:rsidR="006671B4" w:rsidP="006671B4" w:rsidRDefault="00420D56" w14:paraId="2EEC418F" w14:textId="4C80516E">
            <w:r w:rsidRPr="008743E1">
              <w:t>4</w:t>
            </w:r>
            <w:r w:rsidRPr="008743E1" w:rsidR="00ED09BD">
              <w:t>0</w:t>
            </w:r>
            <w:r w:rsidRPr="008743E1" w:rsidR="006671B4">
              <w:t xml:space="preserve"> minutes</w:t>
            </w:r>
          </w:p>
        </w:tc>
        <w:tc>
          <w:tcPr>
            <w:tcW w:w="3756" w:type="dxa"/>
            <w:tcBorders>
              <w:bottom w:val="nil"/>
            </w:tcBorders>
          </w:tcPr>
          <w:p w:rsidRPr="008743E1" w:rsidR="006671B4" w:rsidP="006671B4" w:rsidRDefault="006671B4" w14:paraId="389BDC40" w14:textId="63937D11">
            <w:r w:rsidRPr="008743E1">
              <w:t>Present details of the activity.  Ask for four volunteers to participate in the role play.  Two will play the role of the customer</w:t>
            </w:r>
            <w:r w:rsidR="00613A5B">
              <w:t>,</w:t>
            </w:r>
            <w:r w:rsidRPr="008743E1">
              <w:t xml:space="preserve"> and two will play the role of the marketing support advisor.</w:t>
            </w:r>
          </w:p>
        </w:tc>
        <w:tc>
          <w:tcPr>
            <w:tcW w:w="3757" w:type="dxa"/>
            <w:tcBorders>
              <w:bottom w:val="nil"/>
            </w:tcBorders>
          </w:tcPr>
          <w:p w:rsidRPr="008743E1" w:rsidR="006671B4" w:rsidP="006671B4" w:rsidRDefault="006671B4" w14:paraId="4E5D50CD" w14:textId="3FF36C8D">
            <w:r w:rsidRPr="008743E1">
              <w:t xml:space="preserve">Listen, take notes, </w:t>
            </w:r>
            <w:r w:rsidR="00613A5B">
              <w:t xml:space="preserve">and </w:t>
            </w:r>
            <w:r w:rsidRPr="008743E1">
              <w:t xml:space="preserve">ask clarification questions.  </w:t>
            </w:r>
            <w:r w:rsidRPr="008743E1" w:rsidR="00D71F6B">
              <w:t>If confident</w:t>
            </w:r>
            <w:r w:rsidR="00A83424">
              <w:t xml:space="preserve"> and willing</w:t>
            </w:r>
            <w:r w:rsidRPr="008743E1" w:rsidR="00D71F6B">
              <w:t>, v</w:t>
            </w:r>
            <w:r w:rsidRPr="008743E1">
              <w:t>olunteer to be involved in the role play.</w:t>
            </w:r>
          </w:p>
        </w:tc>
      </w:tr>
      <w:tr w:rsidRPr="008743E1" w:rsidR="006671B4" w14:paraId="238D9489" w14:textId="77777777">
        <w:trPr>
          <w:trHeight w:val="567"/>
        </w:trPr>
        <w:tc>
          <w:tcPr>
            <w:tcW w:w="1417" w:type="dxa"/>
            <w:tcBorders>
              <w:top w:val="nil"/>
              <w:bottom w:val="nil"/>
            </w:tcBorders>
          </w:tcPr>
          <w:p w:rsidRPr="008743E1" w:rsidR="006671B4" w:rsidP="006671B4" w:rsidRDefault="006671B4" w14:paraId="0CE9C8DE" w14:textId="77777777"/>
        </w:tc>
        <w:tc>
          <w:tcPr>
            <w:tcW w:w="3756" w:type="dxa"/>
            <w:tcBorders>
              <w:top w:val="nil"/>
              <w:bottom w:val="nil"/>
            </w:tcBorders>
          </w:tcPr>
          <w:p w:rsidRPr="008743E1" w:rsidR="006671B4" w:rsidP="006671B4" w:rsidRDefault="00CC4F2B" w14:paraId="7FCBA3DE" w14:textId="5DE0769B">
            <w:r w:rsidRPr="008743E1">
              <w:t xml:space="preserve">Allocate volunteer learners their role and provide them with the relevant </w:t>
            </w:r>
            <w:r w:rsidRPr="008743E1" w:rsidR="00CA6C4F">
              <w:rPr>
                <w:b/>
                <w:bCs/>
              </w:rPr>
              <w:t>Role play information</w:t>
            </w:r>
            <w:r w:rsidRPr="008743E1">
              <w:rPr>
                <w:b/>
                <w:bCs/>
              </w:rPr>
              <w:t xml:space="preserve"> – marketing </w:t>
            </w:r>
            <w:r w:rsidRPr="008743E1">
              <w:t xml:space="preserve">or </w:t>
            </w:r>
            <w:r w:rsidRPr="008743E1">
              <w:rPr>
                <w:b/>
                <w:bCs/>
              </w:rPr>
              <w:t>Role play information – customer</w:t>
            </w:r>
            <w:r w:rsidRPr="008743E1" w:rsidR="00CA6C4F">
              <w:t xml:space="preserve">.  Provide them with space to read through.  </w:t>
            </w:r>
          </w:p>
        </w:tc>
        <w:tc>
          <w:tcPr>
            <w:tcW w:w="3757" w:type="dxa"/>
            <w:tcBorders>
              <w:top w:val="nil"/>
              <w:bottom w:val="nil"/>
            </w:tcBorders>
          </w:tcPr>
          <w:p w:rsidRPr="008743E1" w:rsidR="006671B4" w:rsidP="006671B4" w:rsidRDefault="00CA6C4F" w14:paraId="425A76D5" w14:textId="5D9BE83A">
            <w:r w:rsidRPr="008743E1">
              <w:t xml:space="preserve">Volunteers read through their </w:t>
            </w:r>
            <w:r w:rsidRPr="008743E1" w:rsidR="00CC4F2B">
              <w:rPr>
                <w:b/>
                <w:bCs/>
              </w:rPr>
              <w:t xml:space="preserve">Role play information – marketing </w:t>
            </w:r>
            <w:r w:rsidRPr="008743E1" w:rsidR="00AD0BF1">
              <w:t>or</w:t>
            </w:r>
            <w:r w:rsidRPr="008743E1" w:rsidR="00CC4F2B">
              <w:t xml:space="preserve"> </w:t>
            </w:r>
            <w:r w:rsidRPr="008743E1" w:rsidR="00CC4F2B">
              <w:rPr>
                <w:b/>
                <w:bCs/>
              </w:rPr>
              <w:t xml:space="preserve">Role play information – customer </w:t>
            </w:r>
            <w:r w:rsidRPr="008743E1">
              <w:t>and prepare their approach.</w:t>
            </w:r>
          </w:p>
        </w:tc>
      </w:tr>
      <w:tr w:rsidRPr="008743E1" w:rsidR="006671B4" w14:paraId="40A389E2" w14:textId="77777777">
        <w:trPr>
          <w:trHeight w:val="567"/>
        </w:trPr>
        <w:tc>
          <w:tcPr>
            <w:tcW w:w="1417" w:type="dxa"/>
            <w:tcBorders>
              <w:top w:val="nil"/>
              <w:bottom w:val="nil"/>
            </w:tcBorders>
          </w:tcPr>
          <w:p w:rsidRPr="008743E1" w:rsidR="006671B4" w:rsidP="006671B4" w:rsidRDefault="006671B4" w14:paraId="2FF5CC43" w14:textId="77777777"/>
        </w:tc>
        <w:tc>
          <w:tcPr>
            <w:tcW w:w="3756" w:type="dxa"/>
            <w:tcBorders>
              <w:top w:val="nil"/>
              <w:bottom w:val="nil"/>
            </w:tcBorders>
          </w:tcPr>
          <w:p w:rsidRPr="008743E1" w:rsidR="006671B4" w:rsidP="006671B4" w:rsidRDefault="00CA6C4F" w14:paraId="03AA050E" w14:textId="709B5A7A">
            <w:r w:rsidRPr="008743E1">
              <w:t>Set out to the rest of the class how they are expected to engage</w:t>
            </w:r>
            <w:r w:rsidRPr="008743E1" w:rsidR="00B60EE4">
              <w:t xml:space="preserve">. Hand out the </w:t>
            </w:r>
            <w:r w:rsidRPr="008743E1">
              <w:rPr>
                <w:b/>
                <w:bCs/>
              </w:rPr>
              <w:t>Chatbot results sheet</w:t>
            </w:r>
            <w:r w:rsidRPr="008743E1">
              <w:t xml:space="preserve"> </w:t>
            </w:r>
            <w:r w:rsidRPr="008743E1" w:rsidR="00B60EE4">
              <w:t xml:space="preserve">and explain how to complete </w:t>
            </w:r>
            <w:r w:rsidR="00613A5B">
              <w:t xml:space="preserve">it </w:t>
            </w:r>
            <w:r w:rsidRPr="008743E1" w:rsidR="00B60EE4">
              <w:t>w</w:t>
            </w:r>
            <w:r w:rsidRPr="008743E1">
              <w:t>ith their observations.</w:t>
            </w:r>
          </w:p>
        </w:tc>
        <w:tc>
          <w:tcPr>
            <w:tcW w:w="3757" w:type="dxa"/>
            <w:tcBorders>
              <w:top w:val="nil"/>
              <w:bottom w:val="nil"/>
            </w:tcBorders>
          </w:tcPr>
          <w:p w:rsidRPr="008743E1" w:rsidR="006671B4" w:rsidP="006671B4" w:rsidRDefault="00B60EE4" w14:paraId="2C908DFA" w14:textId="43D8352A">
            <w:r w:rsidRPr="008743E1">
              <w:t xml:space="preserve">Listen. Read through the </w:t>
            </w:r>
            <w:r w:rsidRPr="008743E1">
              <w:rPr>
                <w:b/>
                <w:bCs/>
              </w:rPr>
              <w:t>Chatbot results sheet</w:t>
            </w:r>
            <w:r w:rsidRPr="008743E1">
              <w:t xml:space="preserve"> and ask any clarification questions.</w:t>
            </w:r>
          </w:p>
        </w:tc>
      </w:tr>
      <w:tr w:rsidRPr="008743E1" w:rsidR="006671B4" w14:paraId="55A42FA5" w14:textId="77777777">
        <w:trPr>
          <w:trHeight w:val="567"/>
        </w:trPr>
        <w:tc>
          <w:tcPr>
            <w:tcW w:w="1417" w:type="dxa"/>
            <w:tcBorders>
              <w:top w:val="nil"/>
              <w:bottom w:val="nil"/>
            </w:tcBorders>
          </w:tcPr>
          <w:p w:rsidRPr="008743E1" w:rsidR="006671B4" w:rsidP="006671B4" w:rsidRDefault="006671B4" w14:paraId="28D4F64D" w14:textId="77777777"/>
        </w:tc>
        <w:tc>
          <w:tcPr>
            <w:tcW w:w="3756" w:type="dxa"/>
            <w:tcBorders>
              <w:top w:val="nil"/>
              <w:bottom w:val="nil"/>
            </w:tcBorders>
          </w:tcPr>
          <w:p w:rsidRPr="008743E1" w:rsidR="006671B4" w:rsidP="006671B4" w:rsidRDefault="00B60EE4" w14:paraId="0CF9AFAF" w14:textId="7D9A7287">
            <w:r w:rsidRPr="008743E1">
              <w:t xml:space="preserve">Observe role plays and complete </w:t>
            </w:r>
            <w:r w:rsidR="00613A5B">
              <w:t xml:space="preserve">the </w:t>
            </w:r>
            <w:r w:rsidRPr="008743E1">
              <w:rPr>
                <w:b/>
                <w:bCs/>
              </w:rPr>
              <w:t>Chatbot results sheet</w:t>
            </w:r>
            <w:r w:rsidRPr="008743E1">
              <w:t>. Ensure all learners stay on task.</w:t>
            </w:r>
          </w:p>
        </w:tc>
        <w:tc>
          <w:tcPr>
            <w:tcW w:w="3757" w:type="dxa"/>
            <w:tcBorders>
              <w:top w:val="nil"/>
              <w:bottom w:val="nil"/>
            </w:tcBorders>
          </w:tcPr>
          <w:p w:rsidRPr="008743E1" w:rsidR="006671B4" w:rsidP="006671B4" w:rsidRDefault="00B60EE4" w14:paraId="61D57988" w14:textId="5020731E">
            <w:r w:rsidRPr="008743E1">
              <w:t>Two volunteers engage in role play 1. The other two volunteers use ear defenders or headphones so that they don’t hear the approach being taken.  The other two volunteers then engage in role play 2. The rest of the class complete</w:t>
            </w:r>
            <w:r w:rsidR="00613A5B">
              <w:t>s</w:t>
            </w:r>
            <w:r w:rsidRPr="008743E1">
              <w:t xml:space="preserve"> their </w:t>
            </w:r>
            <w:r w:rsidRPr="008743E1">
              <w:rPr>
                <w:b/>
                <w:bCs/>
              </w:rPr>
              <w:t>Chatbot results sheet.</w:t>
            </w:r>
          </w:p>
        </w:tc>
      </w:tr>
      <w:tr w:rsidRPr="008743E1" w:rsidR="0096541F" w14:paraId="534A0B84" w14:textId="77777777">
        <w:trPr>
          <w:trHeight w:val="567"/>
        </w:trPr>
        <w:tc>
          <w:tcPr>
            <w:tcW w:w="1417" w:type="dxa"/>
            <w:tcBorders>
              <w:top w:val="nil"/>
              <w:bottom w:val="nil"/>
            </w:tcBorders>
          </w:tcPr>
          <w:p w:rsidRPr="008743E1" w:rsidR="0096541F" w:rsidP="0096541F" w:rsidRDefault="0096541F" w14:paraId="3B97DF61" w14:textId="77777777"/>
        </w:tc>
        <w:tc>
          <w:tcPr>
            <w:tcW w:w="3756" w:type="dxa"/>
            <w:tcBorders>
              <w:top w:val="nil"/>
              <w:bottom w:val="nil"/>
            </w:tcBorders>
          </w:tcPr>
          <w:p w:rsidRPr="008743E1" w:rsidR="0096541F" w:rsidP="0096541F" w:rsidRDefault="0096541F" w14:paraId="4C61682D" w14:textId="53195CA8">
            <w:r w:rsidRPr="008743E1">
              <w:t xml:space="preserve">Present details of the activity. </w:t>
            </w:r>
          </w:p>
        </w:tc>
        <w:tc>
          <w:tcPr>
            <w:tcW w:w="3757" w:type="dxa"/>
            <w:tcBorders>
              <w:top w:val="nil"/>
              <w:bottom w:val="nil"/>
            </w:tcBorders>
          </w:tcPr>
          <w:p w:rsidRPr="008743E1" w:rsidR="0096541F" w:rsidP="0096541F" w:rsidRDefault="0096541F" w14:paraId="4FE65B51" w14:textId="5D6C9F00">
            <w:r w:rsidRPr="008743E1">
              <w:t xml:space="preserve">Listen, take notes, </w:t>
            </w:r>
            <w:r w:rsidR="00613A5B">
              <w:t xml:space="preserve">and </w:t>
            </w:r>
            <w:r w:rsidRPr="008743E1">
              <w:t>ask clarification questions.</w:t>
            </w:r>
          </w:p>
        </w:tc>
      </w:tr>
      <w:tr w:rsidRPr="008743E1" w:rsidR="0096541F" w14:paraId="09D185FB" w14:textId="77777777">
        <w:trPr>
          <w:trHeight w:val="567"/>
        </w:trPr>
        <w:tc>
          <w:tcPr>
            <w:tcW w:w="1417" w:type="dxa"/>
            <w:tcBorders>
              <w:top w:val="nil"/>
              <w:bottom w:val="nil"/>
            </w:tcBorders>
          </w:tcPr>
          <w:p w:rsidRPr="008743E1" w:rsidR="0096541F" w:rsidP="0096541F" w:rsidRDefault="0096541F" w14:paraId="45B70A4A" w14:textId="77777777"/>
        </w:tc>
        <w:tc>
          <w:tcPr>
            <w:tcW w:w="3756" w:type="dxa"/>
            <w:tcBorders>
              <w:top w:val="nil"/>
              <w:bottom w:val="nil"/>
            </w:tcBorders>
          </w:tcPr>
          <w:p w:rsidRPr="008743E1" w:rsidR="0096541F" w:rsidP="0096541F" w:rsidRDefault="00895DEA" w14:paraId="1A129A5E" w14:textId="45C7E9D0">
            <w:r w:rsidRPr="008743E1">
              <w:t>Use language to support learners who may experience anxiety working on a timed activity. Set the timer using a digital clock application that all learners can see. Circulate and ensure learners have started the activity</w:t>
            </w:r>
            <w:r w:rsidR="00613A5B">
              <w:t>,</w:t>
            </w:r>
            <w:r w:rsidRPr="008743E1">
              <w:t xml:space="preserve"> and support those who may feel anxious or need to restart. </w:t>
            </w:r>
            <w:r w:rsidRPr="008743E1" w:rsidR="008C6DC1">
              <w:t>Ensure learners understand what is meant by the term ‘clarity’.</w:t>
            </w:r>
          </w:p>
        </w:tc>
        <w:tc>
          <w:tcPr>
            <w:tcW w:w="3757" w:type="dxa"/>
            <w:tcBorders>
              <w:top w:val="nil"/>
              <w:bottom w:val="nil"/>
            </w:tcBorders>
          </w:tcPr>
          <w:p w:rsidRPr="008743E1" w:rsidR="0096541F" w:rsidP="0096541F" w:rsidRDefault="00643510" w14:paraId="56B8C7B0" w14:textId="2B399296">
            <w:r w:rsidRPr="008743E1">
              <w:t xml:space="preserve">Individually, carry out the chatbot test task as set out on the slide deck. </w:t>
            </w:r>
            <w:r w:rsidRPr="008743E1" w:rsidR="00D76888">
              <w:t xml:space="preserve">Record the result of the timing from the search against the criteria in the </w:t>
            </w:r>
            <w:r w:rsidRPr="008743E1">
              <w:rPr>
                <w:b/>
                <w:bCs/>
              </w:rPr>
              <w:t>Chatbot results sheet.</w:t>
            </w:r>
            <w:r w:rsidRPr="008743E1" w:rsidR="00095A93">
              <w:rPr>
                <w:b/>
                <w:bCs/>
              </w:rPr>
              <w:t xml:space="preserve"> </w:t>
            </w:r>
            <w:r w:rsidRPr="008743E1" w:rsidR="00095A93">
              <w:t>Give a score of 1 to 5 for clarity of response.</w:t>
            </w:r>
            <w:r w:rsidRPr="008743E1" w:rsidR="009D7D57">
              <w:t xml:space="preserve"> </w:t>
            </w:r>
            <w:r w:rsidRPr="008743E1" w:rsidR="00366BC2">
              <w:t xml:space="preserve">Screenshot or copy the responses and paste </w:t>
            </w:r>
            <w:r w:rsidR="00613A5B">
              <w:t xml:space="preserve">them </w:t>
            </w:r>
            <w:r w:rsidRPr="008743E1" w:rsidR="00366BC2">
              <w:t>into Word.</w:t>
            </w:r>
          </w:p>
        </w:tc>
      </w:tr>
      <w:tr w:rsidRPr="008743E1" w:rsidR="00643510" w14:paraId="7EDA91FB" w14:textId="77777777">
        <w:trPr>
          <w:trHeight w:val="567"/>
        </w:trPr>
        <w:tc>
          <w:tcPr>
            <w:tcW w:w="1417" w:type="dxa"/>
            <w:tcBorders>
              <w:top w:val="nil"/>
              <w:bottom w:val="nil"/>
            </w:tcBorders>
          </w:tcPr>
          <w:p w:rsidRPr="008743E1" w:rsidR="00643510" w:rsidP="00643510" w:rsidRDefault="00643510" w14:paraId="663B9356" w14:textId="77777777"/>
        </w:tc>
        <w:tc>
          <w:tcPr>
            <w:tcW w:w="3756" w:type="dxa"/>
            <w:tcBorders>
              <w:top w:val="nil"/>
              <w:bottom w:val="nil"/>
            </w:tcBorders>
          </w:tcPr>
          <w:p w:rsidRPr="008743E1" w:rsidR="00643510" w:rsidP="00643510" w:rsidRDefault="00643510" w14:paraId="16903E62" w14:textId="77866370">
            <w:r w:rsidRPr="008743E1">
              <w:t>Present details of the activity.</w:t>
            </w:r>
          </w:p>
        </w:tc>
        <w:tc>
          <w:tcPr>
            <w:tcW w:w="3757" w:type="dxa"/>
            <w:tcBorders>
              <w:top w:val="nil"/>
              <w:bottom w:val="nil"/>
            </w:tcBorders>
          </w:tcPr>
          <w:p w:rsidRPr="008743E1" w:rsidR="00643510" w:rsidP="00643510" w:rsidRDefault="00643510" w14:paraId="36B5FDE9" w14:textId="79A1C4FB">
            <w:r w:rsidRPr="008743E1">
              <w:t>Listen.</w:t>
            </w:r>
          </w:p>
        </w:tc>
      </w:tr>
      <w:tr w:rsidRPr="008743E1" w:rsidR="00643510" w14:paraId="3FA58D87" w14:textId="77777777">
        <w:trPr>
          <w:trHeight w:val="567"/>
        </w:trPr>
        <w:tc>
          <w:tcPr>
            <w:tcW w:w="1417" w:type="dxa"/>
            <w:tcBorders>
              <w:top w:val="nil"/>
              <w:bottom w:val="nil"/>
            </w:tcBorders>
          </w:tcPr>
          <w:p w:rsidRPr="008743E1" w:rsidR="00643510" w:rsidP="00643510" w:rsidRDefault="00643510" w14:paraId="0F51EDE7" w14:textId="77777777"/>
        </w:tc>
        <w:tc>
          <w:tcPr>
            <w:tcW w:w="3756" w:type="dxa"/>
            <w:tcBorders>
              <w:top w:val="nil"/>
              <w:bottom w:val="nil"/>
            </w:tcBorders>
          </w:tcPr>
          <w:p w:rsidRPr="008743E1" w:rsidR="00643510" w:rsidP="00643510" w:rsidRDefault="00643510" w14:paraId="5520793B" w14:textId="5B482C33">
            <w:r w:rsidRPr="008743E1">
              <w:t xml:space="preserve">Circulate and ensure learners understand </w:t>
            </w:r>
            <w:r w:rsidR="00613A5B">
              <w:t xml:space="preserve">the </w:t>
            </w:r>
            <w:r w:rsidRPr="008743E1">
              <w:t>requirements of the activity and provide technological support.</w:t>
            </w:r>
          </w:p>
        </w:tc>
        <w:tc>
          <w:tcPr>
            <w:tcW w:w="3757" w:type="dxa"/>
            <w:tcBorders>
              <w:top w:val="nil"/>
              <w:bottom w:val="nil"/>
            </w:tcBorders>
          </w:tcPr>
          <w:p w:rsidRPr="008743E1" w:rsidR="00643510" w:rsidP="00643510" w:rsidRDefault="00DA16EC" w14:paraId="59D79CC1" w14:textId="14D34E0F">
            <w:r w:rsidRPr="008743E1">
              <w:t>Individually, u</w:t>
            </w:r>
            <w:r w:rsidRPr="008743E1" w:rsidR="00643510">
              <w:t xml:space="preserve">se traditional search to check the accuracy of the </w:t>
            </w:r>
            <w:r w:rsidRPr="008743E1">
              <w:t>chatbot</w:t>
            </w:r>
            <w:r w:rsidRPr="008743E1" w:rsidR="00643510">
              <w:t xml:space="preserve"> results. Record findings in the </w:t>
            </w:r>
            <w:r w:rsidRPr="008743E1">
              <w:rPr>
                <w:b/>
                <w:bCs/>
              </w:rPr>
              <w:t>Chatbot r</w:t>
            </w:r>
            <w:r w:rsidRPr="008743E1" w:rsidR="00643510">
              <w:rPr>
                <w:b/>
                <w:bCs/>
              </w:rPr>
              <w:t>esults sheet.</w:t>
            </w:r>
          </w:p>
        </w:tc>
      </w:tr>
      <w:tr w:rsidRPr="008743E1" w:rsidR="00643510" w14:paraId="06BB424B" w14:textId="77777777">
        <w:trPr>
          <w:trHeight w:val="567"/>
        </w:trPr>
        <w:tc>
          <w:tcPr>
            <w:tcW w:w="1417" w:type="dxa"/>
            <w:tcBorders>
              <w:top w:val="nil"/>
              <w:bottom w:val="nil"/>
            </w:tcBorders>
          </w:tcPr>
          <w:p w:rsidRPr="008743E1" w:rsidR="00643510" w:rsidP="00643510" w:rsidRDefault="00643510" w14:paraId="34D8CAA9" w14:textId="77777777"/>
        </w:tc>
        <w:tc>
          <w:tcPr>
            <w:tcW w:w="3756" w:type="dxa"/>
            <w:tcBorders>
              <w:top w:val="nil"/>
              <w:bottom w:val="nil"/>
            </w:tcBorders>
          </w:tcPr>
          <w:p w:rsidRPr="008743E1" w:rsidR="00643510" w:rsidP="00643510" w:rsidRDefault="00643510" w14:paraId="7BE3862A" w14:textId="3BBAB29A">
            <w:r w:rsidRPr="008743E1">
              <w:t>Present details of the activity.</w:t>
            </w:r>
          </w:p>
        </w:tc>
        <w:tc>
          <w:tcPr>
            <w:tcW w:w="3757" w:type="dxa"/>
            <w:tcBorders>
              <w:top w:val="nil"/>
              <w:bottom w:val="nil"/>
            </w:tcBorders>
          </w:tcPr>
          <w:p w:rsidRPr="008743E1" w:rsidR="00643510" w:rsidP="00643510" w:rsidRDefault="00643510" w14:paraId="629EF21E" w14:textId="09665824">
            <w:r w:rsidRPr="008743E1">
              <w:t>Listen. Ask questions.</w:t>
            </w:r>
          </w:p>
        </w:tc>
      </w:tr>
      <w:tr w:rsidRPr="008743E1" w:rsidR="00643510" w14:paraId="2A857092" w14:textId="77777777">
        <w:trPr>
          <w:trHeight w:val="567"/>
        </w:trPr>
        <w:tc>
          <w:tcPr>
            <w:tcW w:w="1417" w:type="dxa"/>
            <w:tcBorders>
              <w:top w:val="nil"/>
              <w:bottom w:val="nil"/>
            </w:tcBorders>
          </w:tcPr>
          <w:p w:rsidRPr="008743E1" w:rsidR="00643510" w:rsidP="00643510" w:rsidRDefault="00643510" w14:paraId="3E3D058A" w14:textId="77777777"/>
        </w:tc>
        <w:tc>
          <w:tcPr>
            <w:tcW w:w="3756" w:type="dxa"/>
            <w:tcBorders>
              <w:top w:val="nil"/>
              <w:bottom w:val="nil"/>
            </w:tcBorders>
          </w:tcPr>
          <w:p w:rsidRPr="008743E1" w:rsidR="00643510" w:rsidP="00643510" w:rsidRDefault="00643510" w14:paraId="460A5C45" w14:textId="4AAC66F2">
            <w:r w:rsidRPr="008743E1">
              <w:t>Circulate and support by giving prompts to learners</w:t>
            </w:r>
            <w:r w:rsidRPr="008743E1" w:rsidR="00095A93">
              <w:t xml:space="preserve"> and provid</w:t>
            </w:r>
            <w:r w:rsidR="00613A5B">
              <w:t>ing</w:t>
            </w:r>
            <w:r w:rsidRPr="008743E1" w:rsidR="00095A93">
              <w:t xml:space="preserve"> technological support.</w:t>
            </w:r>
          </w:p>
        </w:tc>
        <w:tc>
          <w:tcPr>
            <w:tcW w:w="3757" w:type="dxa"/>
            <w:tcBorders>
              <w:top w:val="nil"/>
              <w:bottom w:val="nil"/>
            </w:tcBorders>
          </w:tcPr>
          <w:p w:rsidRPr="008743E1" w:rsidR="00643510" w:rsidP="00643510" w:rsidRDefault="00095A93" w14:paraId="16829471" w14:textId="2B97AAB2">
            <w:r w:rsidRPr="008743E1">
              <w:t xml:space="preserve">Individually use </w:t>
            </w:r>
            <w:hyperlink w:history="1" r:id="rId50">
              <w:r w:rsidRPr="002B16AC">
                <w:rPr>
                  <w:rStyle w:val="Hyperlink"/>
                  <w:b/>
                </w:rPr>
                <w:t>ChatG</w:t>
              </w:r>
              <w:r w:rsidRPr="002B16AC">
                <w:rPr>
                  <w:rStyle w:val="Hyperlink"/>
                  <w:b/>
                  <w:bCs/>
                </w:rPr>
                <w:t>PT</w:t>
              </w:r>
            </w:hyperlink>
            <w:r w:rsidRPr="008743E1">
              <w:t xml:space="preserve"> to assess the clarity of the response given by the chatbot.  </w:t>
            </w:r>
            <w:r w:rsidRPr="008743E1" w:rsidR="00643510">
              <w:t xml:space="preserve">Complete the </w:t>
            </w:r>
            <w:r w:rsidRPr="008743E1">
              <w:rPr>
                <w:b/>
                <w:bCs/>
              </w:rPr>
              <w:t>Chatbot r</w:t>
            </w:r>
            <w:r w:rsidRPr="008743E1" w:rsidR="00643510">
              <w:rPr>
                <w:b/>
                <w:bCs/>
              </w:rPr>
              <w:t>esults sheet</w:t>
            </w:r>
            <w:r w:rsidRPr="008743E1" w:rsidR="00643510">
              <w:t>.</w:t>
            </w:r>
          </w:p>
        </w:tc>
      </w:tr>
      <w:tr w:rsidRPr="008743E1" w:rsidR="00FF56DE" w14:paraId="7CB50118" w14:textId="77777777">
        <w:trPr>
          <w:trHeight w:val="567"/>
        </w:trPr>
        <w:tc>
          <w:tcPr>
            <w:tcW w:w="1417" w:type="dxa"/>
            <w:tcBorders>
              <w:top w:val="nil"/>
              <w:bottom w:val="nil"/>
            </w:tcBorders>
          </w:tcPr>
          <w:p w:rsidRPr="008743E1" w:rsidR="00FF56DE" w:rsidP="00FF56DE" w:rsidRDefault="00FF56DE" w14:paraId="2F07BC95" w14:textId="77777777"/>
        </w:tc>
        <w:tc>
          <w:tcPr>
            <w:tcW w:w="3756" w:type="dxa"/>
            <w:tcBorders>
              <w:top w:val="nil"/>
              <w:bottom w:val="nil"/>
            </w:tcBorders>
          </w:tcPr>
          <w:p w:rsidRPr="008743E1" w:rsidR="00FF56DE" w:rsidP="00FF56DE" w:rsidRDefault="00FF56DE" w14:paraId="56DA6510" w14:textId="52F638DD">
            <w:r w:rsidRPr="008743E1">
              <w:t xml:space="preserve">Present the question to learners ‘Should Pipling use a chatbot for marketing support?’ Ask learners to show their answers.  Note the numbers </w:t>
            </w:r>
            <w:r w:rsidR="00446B80">
              <w:t>indicating yes and no</w:t>
            </w:r>
            <w:r w:rsidRPr="008743E1">
              <w:t>.</w:t>
            </w:r>
          </w:p>
        </w:tc>
        <w:tc>
          <w:tcPr>
            <w:tcW w:w="3757" w:type="dxa"/>
            <w:tcBorders>
              <w:top w:val="nil"/>
              <w:bottom w:val="nil"/>
            </w:tcBorders>
          </w:tcPr>
          <w:p w:rsidRPr="008743E1" w:rsidR="00FF56DE" w:rsidP="00FF56DE" w:rsidRDefault="00FF56DE" w14:paraId="1363F4DA" w14:textId="759D2A92">
            <w:r w:rsidRPr="008743E1">
              <w:t>On a sheet of paper, write yes or no to the question.  Show the answer when asked.</w:t>
            </w:r>
          </w:p>
        </w:tc>
      </w:tr>
      <w:tr w:rsidRPr="008743E1" w:rsidR="00FF56DE" w14:paraId="537D3318" w14:textId="77777777">
        <w:trPr>
          <w:trHeight w:val="567"/>
        </w:trPr>
        <w:tc>
          <w:tcPr>
            <w:tcW w:w="1417" w:type="dxa"/>
            <w:tcBorders>
              <w:top w:val="nil"/>
              <w:bottom w:val="single" w:color="auto" w:sz="4" w:space="0"/>
            </w:tcBorders>
          </w:tcPr>
          <w:p w:rsidRPr="008743E1" w:rsidR="00FF56DE" w:rsidP="00FF56DE" w:rsidRDefault="00FF56DE" w14:paraId="0988065E" w14:textId="77777777"/>
        </w:tc>
        <w:tc>
          <w:tcPr>
            <w:tcW w:w="3756" w:type="dxa"/>
            <w:tcBorders>
              <w:top w:val="nil"/>
              <w:bottom w:val="single" w:color="auto" w:sz="4" w:space="0"/>
            </w:tcBorders>
          </w:tcPr>
          <w:p w:rsidRPr="008743E1" w:rsidR="00FF56DE" w:rsidP="00FF56DE" w:rsidRDefault="00FF56DE" w14:paraId="4268F946" w14:textId="152CED7C">
            <w:r w:rsidRPr="008743E1">
              <w:t>Highlight to learners that they have just been conducting a critical analysis and remind them of the stages they went through to make the decision they have given.</w:t>
            </w:r>
          </w:p>
        </w:tc>
        <w:tc>
          <w:tcPr>
            <w:tcW w:w="3757" w:type="dxa"/>
            <w:tcBorders>
              <w:top w:val="nil"/>
              <w:bottom w:val="single" w:color="auto" w:sz="4" w:space="0"/>
            </w:tcBorders>
          </w:tcPr>
          <w:p w:rsidRPr="008743E1" w:rsidR="00FF56DE" w:rsidP="00FF56DE" w:rsidRDefault="00FF56DE" w14:paraId="502FC3F3" w14:textId="3C435F94">
            <w:r w:rsidRPr="008743E1">
              <w:t>Listen.  Ask questions.</w:t>
            </w:r>
          </w:p>
        </w:tc>
      </w:tr>
      <w:tr w:rsidRPr="008743E1" w:rsidR="00FF56DE" w14:paraId="2B2DBA45" w14:textId="77777777">
        <w:trPr>
          <w:trHeight w:val="567"/>
        </w:trPr>
        <w:tc>
          <w:tcPr>
            <w:tcW w:w="1417" w:type="dxa"/>
            <w:tcBorders>
              <w:bottom w:val="nil"/>
            </w:tcBorders>
            <w:shd w:val="clear" w:color="auto" w:fill="D9D9D9" w:themeFill="background1" w:themeFillShade="D9"/>
          </w:tcPr>
          <w:p w:rsidRPr="008743E1" w:rsidR="00FF56DE" w:rsidP="00FF56DE" w:rsidRDefault="007D308F" w14:paraId="051DF631" w14:textId="1A76C825">
            <w:r>
              <w:t>4</w:t>
            </w:r>
            <w:r w:rsidR="0004099F">
              <w:t xml:space="preserve">0 </w:t>
            </w:r>
            <w:r w:rsidRPr="008743E1" w:rsidR="00FF56DE">
              <w:t>minutes</w:t>
            </w:r>
          </w:p>
        </w:tc>
        <w:tc>
          <w:tcPr>
            <w:tcW w:w="3756" w:type="dxa"/>
            <w:tcBorders>
              <w:bottom w:val="nil"/>
            </w:tcBorders>
            <w:shd w:val="clear" w:color="auto" w:fill="D9D9D9" w:themeFill="background1" w:themeFillShade="D9"/>
          </w:tcPr>
          <w:p w:rsidRPr="008743E1" w:rsidR="00FF56DE" w:rsidP="00FF56DE" w:rsidRDefault="00FF56DE" w14:paraId="697A5A70" w14:textId="27D6B364">
            <w:r w:rsidRPr="008743E1">
              <w:t xml:space="preserve">Present details of the activity.  Hand out the </w:t>
            </w:r>
            <w:r w:rsidRPr="008743E1">
              <w:rPr>
                <w:b/>
                <w:bCs/>
              </w:rPr>
              <w:t>Pipling case study part 2</w:t>
            </w:r>
            <w:r w:rsidRPr="008743E1">
              <w:t>.</w:t>
            </w:r>
          </w:p>
        </w:tc>
        <w:tc>
          <w:tcPr>
            <w:tcW w:w="3757" w:type="dxa"/>
            <w:tcBorders>
              <w:bottom w:val="nil"/>
            </w:tcBorders>
            <w:shd w:val="clear" w:color="auto" w:fill="D9D9D9" w:themeFill="background1" w:themeFillShade="D9"/>
          </w:tcPr>
          <w:p w:rsidRPr="008743E1" w:rsidR="00FF56DE" w:rsidP="00FF56DE" w:rsidRDefault="00FF56DE" w14:paraId="15EC7413" w14:textId="777A7DDE">
            <w:r w:rsidRPr="008743E1">
              <w:t xml:space="preserve">Listen. Take notes.  Read the </w:t>
            </w:r>
            <w:r w:rsidRPr="008743E1" w:rsidR="00420D56">
              <w:rPr>
                <w:b/>
                <w:bCs/>
              </w:rPr>
              <w:t>Pipling</w:t>
            </w:r>
            <w:r w:rsidRPr="008743E1">
              <w:rPr>
                <w:b/>
                <w:bCs/>
              </w:rPr>
              <w:t xml:space="preserve"> case study part 2</w:t>
            </w:r>
            <w:r w:rsidRPr="008743E1">
              <w:t>.  Ask clarification questions if needed.</w:t>
            </w:r>
          </w:p>
        </w:tc>
      </w:tr>
      <w:tr w:rsidRPr="008743E1" w:rsidR="00FF56DE" w14:paraId="0227619A"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144FB9D8" w14:textId="77777777"/>
        </w:tc>
        <w:tc>
          <w:tcPr>
            <w:tcW w:w="3756" w:type="dxa"/>
            <w:tcBorders>
              <w:top w:val="nil"/>
              <w:bottom w:val="nil"/>
            </w:tcBorders>
            <w:shd w:val="clear" w:color="auto" w:fill="D9D9D9" w:themeFill="background1" w:themeFillShade="D9"/>
          </w:tcPr>
          <w:p w:rsidRPr="008743E1" w:rsidR="00FF56DE" w:rsidP="00FF56DE" w:rsidRDefault="00FF56DE" w14:paraId="51993F9A" w14:textId="031C3B6B">
            <w:r w:rsidRPr="008743E1">
              <w:t xml:space="preserve">Ask learners to organise themselves into small groups of 3-4. Allow learners to work individually or in pairs, if required.  Allocate each group one of the following: workforce, cyber, </w:t>
            </w:r>
            <w:r w:rsidR="00613A5B">
              <w:t xml:space="preserve">or </w:t>
            </w:r>
            <w:r w:rsidRPr="008743E1">
              <w:t>data.</w:t>
            </w:r>
          </w:p>
        </w:tc>
        <w:tc>
          <w:tcPr>
            <w:tcW w:w="3757" w:type="dxa"/>
            <w:tcBorders>
              <w:top w:val="nil"/>
              <w:bottom w:val="nil"/>
            </w:tcBorders>
            <w:shd w:val="clear" w:color="auto" w:fill="D9D9D9" w:themeFill="background1" w:themeFillShade="D9"/>
          </w:tcPr>
          <w:p w:rsidRPr="008743E1" w:rsidR="00FF56DE" w:rsidP="00FF56DE" w:rsidRDefault="00FF56DE" w14:paraId="7F29D042" w14:textId="487417FC">
            <w:r w:rsidRPr="008743E1">
              <w:t>Organise into groups as agreed with the teacher.</w:t>
            </w:r>
          </w:p>
        </w:tc>
      </w:tr>
      <w:tr w:rsidRPr="008743E1" w:rsidR="00FF56DE" w14:paraId="003F52AE"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08A1249D" w14:textId="77777777"/>
        </w:tc>
        <w:tc>
          <w:tcPr>
            <w:tcW w:w="3756" w:type="dxa"/>
            <w:tcBorders>
              <w:top w:val="nil"/>
              <w:bottom w:val="nil"/>
            </w:tcBorders>
            <w:shd w:val="clear" w:color="auto" w:fill="D9D9D9" w:themeFill="background1" w:themeFillShade="D9"/>
          </w:tcPr>
          <w:p w:rsidRPr="008743E1" w:rsidR="00FF56DE" w:rsidP="00FF56DE" w:rsidRDefault="00420D56" w14:paraId="29063E1A" w14:textId="45356482">
            <w:r w:rsidRPr="008743E1">
              <w:t xml:space="preserve">Circulate to provide support, giving prompts and asking probing questions.  </w:t>
            </w:r>
          </w:p>
        </w:tc>
        <w:tc>
          <w:tcPr>
            <w:tcW w:w="3757" w:type="dxa"/>
            <w:tcBorders>
              <w:top w:val="nil"/>
              <w:bottom w:val="nil"/>
            </w:tcBorders>
            <w:shd w:val="clear" w:color="auto" w:fill="D9D9D9" w:themeFill="background1" w:themeFillShade="D9"/>
          </w:tcPr>
          <w:p w:rsidRPr="008743E1" w:rsidR="00FF56DE" w:rsidP="00FF56DE" w:rsidRDefault="00FF56DE" w14:paraId="6F894595" w14:textId="5380BADD">
            <w:r w:rsidRPr="008743E1">
              <w:t xml:space="preserve">Discuss the potential risks of the organisation adopting chatbots for marketing support based on the allocated risk type.  On a flip chart or large sheet of paper, </w:t>
            </w:r>
            <w:r w:rsidRPr="008743E1" w:rsidR="00831248">
              <w:t xml:space="preserve">note their risk type, </w:t>
            </w:r>
            <w:r w:rsidRPr="008743E1">
              <w:t>write the advantages and disadvantages and conclusion</w:t>
            </w:r>
            <w:r w:rsidRPr="008743E1" w:rsidR="003F1F41">
              <w:t xml:space="preserve"> regarding whether a chatbot should be introduced</w:t>
            </w:r>
            <w:r w:rsidRPr="008743E1">
              <w:t xml:space="preserve">.  This can be using images, </w:t>
            </w:r>
            <w:r w:rsidR="00613A5B">
              <w:t xml:space="preserve">a </w:t>
            </w:r>
            <w:r w:rsidRPr="008743E1" w:rsidR="00A87798">
              <w:t>mind map</w:t>
            </w:r>
            <w:r w:rsidRPr="008743E1">
              <w:t xml:space="preserve">, </w:t>
            </w:r>
            <w:r w:rsidR="00613A5B">
              <w:t xml:space="preserve">a </w:t>
            </w:r>
            <w:r w:rsidRPr="008743E1">
              <w:t xml:space="preserve">table, </w:t>
            </w:r>
            <w:r w:rsidR="00613A5B">
              <w:t xml:space="preserve">a </w:t>
            </w:r>
            <w:r w:rsidRPr="008743E1">
              <w:t xml:space="preserve">narrative or </w:t>
            </w:r>
            <w:r w:rsidR="00613A5B">
              <w:t>an</w:t>
            </w:r>
            <w:r w:rsidRPr="008743E1">
              <w:t>other approach.</w:t>
            </w:r>
          </w:p>
        </w:tc>
      </w:tr>
      <w:tr w:rsidRPr="008743E1" w:rsidR="00FF56DE" w:rsidTr="00FA115A" w14:paraId="49F6CF3E"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3BD7FA88" w14:textId="77777777"/>
        </w:tc>
        <w:tc>
          <w:tcPr>
            <w:tcW w:w="3756" w:type="dxa"/>
            <w:tcBorders>
              <w:top w:val="nil"/>
              <w:bottom w:val="nil"/>
            </w:tcBorders>
            <w:shd w:val="clear" w:color="auto" w:fill="D9D9D9" w:themeFill="background1" w:themeFillShade="D9"/>
          </w:tcPr>
          <w:p w:rsidRPr="008743E1" w:rsidR="00FF56DE" w:rsidP="00FF56DE" w:rsidRDefault="00FF56DE" w14:paraId="67B305FA" w14:textId="0874A2AA">
            <w:r w:rsidRPr="008743E1">
              <w:t xml:space="preserve">Facilitate the activity by allocating space for each </w:t>
            </w:r>
            <w:r w:rsidR="009158E8">
              <w:t>piece of flip chart paper</w:t>
            </w:r>
            <w:r w:rsidRPr="008743E1" w:rsidR="009158E8">
              <w:t xml:space="preserve"> </w:t>
            </w:r>
            <w:r w:rsidRPr="008743E1">
              <w:t xml:space="preserve">to be added to the wall, setting time for completion of each stage, </w:t>
            </w:r>
            <w:r w:rsidR="00613A5B">
              <w:t xml:space="preserve">and </w:t>
            </w:r>
            <w:r w:rsidRPr="008743E1">
              <w:t xml:space="preserve">supporting learners to move along to the different documents.  Give prompts and ask probing questions as appropriate to move </w:t>
            </w:r>
            <w:r w:rsidR="00F2102C">
              <w:t>learners’</w:t>
            </w:r>
            <w:r w:rsidR="00613A5B">
              <w:t xml:space="preserve"> thinking forward</w:t>
            </w:r>
            <w:r w:rsidRPr="008743E1">
              <w:t xml:space="preserve">. Take photographs of each document when annotations </w:t>
            </w:r>
            <w:r w:rsidR="00613A5B">
              <w:t xml:space="preserve">are </w:t>
            </w:r>
            <w:r w:rsidRPr="008743E1">
              <w:t xml:space="preserve">complete and upload to </w:t>
            </w:r>
            <w:r w:rsidR="00613A5B">
              <w:t xml:space="preserve">the </w:t>
            </w:r>
            <w:r w:rsidRPr="008743E1">
              <w:t>shared area for learners to access later.</w:t>
            </w:r>
          </w:p>
        </w:tc>
        <w:tc>
          <w:tcPr>
            <w:tcW w:w="3757" w:type="dxa"/>
            <w:tcBorders>
              <w:top w:val="nil"/>
              <w:bottom w:val="nil"/>
            </w:tcBorders>
            <w:shd w:val="clear" w:color="auto" w:fill="D9D9D9" w:themeFill="background1" w:themeFillShade="D9"/>
          </w:tcPr>
          <w:p w:rsidRPr="008743E1" w:rsidR="00FF56DE" w:rsidP="00FF56DE" w:rsidRDefault="00FF56DE" w14:paraId="59F93F1B" w14:textId="71A9F88F">
            <w:r w:rsidRPr="008743E1">
              <w:t xml:space="preserve">When </w:t>
            </w:r>
            <w:r w:rsidR="00613A5B">
              <w:t xml:space="preserve">the </w:t>
            </w:r>
            <w:r w:rsidRPr="008743E1">
              <w:t xml:space="preserve">time allocated is complete, attach the completed </w:t>
            </w:r>
            <w:r w:rsidR="00171E24">
              <w:t>flip chart paper</w:t>
            </w:r>
            <w:r w:rsidRPr="008743E1">
              <w:t xml:space="preserve"> to the wall using reusable adhesive. Review the document completed by another group.  Annotate with any constructive feedback</w:t>
            </w:r>
            <w:r w:rsidR="00613A5B">
              <w:t>,</w:t>
            </w:r>
            <w:r w:rsidRPr="008743E1">
              <w:t xml:space="preserve"> including any additional considerations. Move to the other document and complete the same activity.  Individually take a photograph of each document when all annotations are complete.</w:t>
            </w:r>
          </w:p>
        </w:tc>
      </w:tr>
      <w:tr w:rsidRPr="008743E1" w:rsidR="00FF56DE" w:rsidTr="00FA115A" w14:paraId="23668CBC"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631D469E" w14:textId="77777777"/>
        </w:tc>
        <w:tc>
          <w:tcPr>
            <w:tcW w:w="3756" w:type="dxa"/>
            <w:tcBorders>
              <w:top w:val="nil"/>
              <w:bottom w:val="nil"/>
            </w:tcBorders>
            <w:shd w:val="clear" w:color="auto" w:fill="D9D9D9" w:themeFill="background1" w:themeFillShade="D9"/>
          </w:tcPr>
          <w:p w:rsidRPr="008743E1" w:rsidR="00FF56DE" w:rsidP="00FF56DE" w:rsidRDefault="00FF56DE" w14:paraId="752AF54F" w14:textId="4AF06627">
            <w:r w:rsidRPr="008743E1">
              <w:t xml:space="preserve">Present the question to learners ‘Should </w:t>
            </w:r>
            <w:r w:rsidRPr="008743E1" w:rsidR="00831248">
              <w:t>Pipling</w:t>
            </w:r>
            <w:r w:rsidRPr="008743E1">
              <w:t xml:space="preserve"> use a chatbot for marketing support?’ Ask learners to show their answers.  Note the numbers </w:t>
            </w:r>
            <w:r w:rsidR="009158E8">
              <w:t>yes and no</w:t>
            </w:r>
            <w:r w:rsidRPr="008743E1">
              <w:t>.  Compare with the responses given previously.</w:t>
            </w:r>
          </w:p>
        </w:tc>
        <w:tc>
          <w:tcPr>
            <w:tcW w:w="3757" w:type="dxa"/>
            <w:tcBorders>
              <w:top w:val="nil"/>
              <w:bottom w:val="nil"/>
            </w:tcBorders>
            <w:shd w:val="clear" w:color="auto" w:fill="D9D9D9" w:themeFill="background1" w:themeFillShade="D9"/>
          </w:tcPr>
          <w:p w:rsidRPr="008743E1" w:rsidR="00FF56DE" w:rsidP="00FF56DE" w:rsidRDefault="00FF56DE" w14:paraId="0C11D6B5" w14:textId="43F050A7">
            <w:r w:rsidRPr="008743E1">
              <w:t>On a sheet of paper, write yes or no to the question. Show the answer when asked.</w:t>
            </w:r>
          </w:p>
        </w:tc>
      </w:tr>
      <w:tr w:rsidRPr="008743E1" w:rsidR="00FF56DE" w14:paraId="46459119" w14:textId="77777777">
        <w:trPr>
          <w:trHeight w:val="567"/>
        </w:trPr>
        <w:tc>
          <w:tcPr>
            <w:tcW w:w="1417" w:type="dxa"/>
            <w:tcBorders>
              <w:top w:val="nil"/>
              <w:bottom w:val="single" w:color="auto" w:sz="4" w:space="0"/>
            </w:tcBorders>
            <w:shd w:val="clear" w:color="auto" w:fill="D9D9D9" w:themeFill="background1" w:themeFillShade="D9"/>
          </w:tcPr>
          <w:p w:rsidRPr="008743E1" w:rsidR="00FF56DE" w:rsidP="00FF56DE" w:rsidRDefault="00FF56DE" w14:paraId="565F15BF" w14:textId="77777777"/>
        </w:tc>
        <w:tc>
          <w:tcPr>
            <w:tcW w:w="3756" w:type="dxa"/>
            <w:tcBorders>
              <w:top w:val="nil"/>
              <w:bottom w:val="single" w:color="auto" w:sz="4" w:space="0"/>
            </w:tcBorders>
            <w:shd w:val="clear" w:color="auto" w:fill="D9D9D9" w:themeFill="background1" w:themeFillShade="D9"/>
          </w:tcPr>
          <w:p w:rsidRPr="008743E1" w:rsidR="00FF56DE" w:rsidP="00FF56DE" w:rsidRDefault="00966347" w14:paraId="18D2326E" w14:textId="0D33CB71">
            <w:r w:rsidRPr="008743E1">
              <w:t>Participate in</w:t>
            </w:r>
            <w:r w:rsidRPr="008743E1" w:rsidR="00FF56DE">
              <w:t xml:space="preserve"> a discussion on any differences between the recommendations for the company, using terminology that supports a justification.</w:t>
            </w:r>
          </w:p>
        </w:tc>
        <w:tc>
          <w:tcPr>
            <w:tcW w:w="3757" w:type="dxa"/>
            <w:tcBorders>
              <w:top w:val="nil"/>
              <w:bottom w:val="single" w:color="auto" w:sz="4" w:space="0"/>
            </w:tcBorders>
            <w:shd w:val="clear" w:color="auto" w:fill="D9D9D9" w:themeFill="background1" w:themeFillShade="D9"/>
          </w:tcPr>
          <w:p w:rsidRPr="008743E1" w:rsidR="00FF56DE" w:rsidP="00FF56DE" w:rsidRDefault="00FF56DE" w14:paraId="52E56AF8" w14:textId="17295763">
            <w:r w:rsidRPr="008743E1">
              <w:t xml:space="preserve">Contribute to </w:t>
            </w:r>
            <w:r w:rsidR="00613A5B">
              <w:t xml:space="preserve">the </w:t>
            </w:r>
            <w:r w:rsidRPr="008743E1">
              <w:t>discussion, answering questions if asked. Note references to justification terminology.</w:t>
            </w:r>
          </w:p>
        </w:tc>
      </w:tr>
      <w:tr w:rsidRPr="008743E1" w:rsidR="00FF56DE" w14:paraId="0C92F0B2" w14:textId="77777777">
        <w:trPr>
          <w:trHeight w:val="567"/>
        </w:trPr>
        <w:tc>
          <w:tcPr>
            <w:tcW w:w="1417" w:type="dxa"/>
            <w:tcBorders>
              <w:bottom w:val="nil"/>
            </w:tcBorders>
          </w:tcPr>
          <w:p w:rsidRPr="008743E1" w:rsidR="00FF56DE" w:rsidP="00FF56DE" w:rsidRDefault="00FF56DE" w14:paraId="1C794E99" w14:textId="6C5A1ED0">
            <w:r w:rsidRPr="008743E1">
              <w:t>15 minutes</w:t>
            </w:r>
          </w:p>
        </w:tc>
        <w:tc>
          <w:tcPr>
            <w:tcW w:w="3756" w:type="dxa"/>
            <w:tcBorders>
              <w:bottom w:val="nil"/>
            </w:tcBorders>
          </w:tcPr>
          <w:p w:rsidRPr="008743E1" w:rsidR="00FF56DE" w:rsidP="00FF56DE" w:rsidRDefault="00BE365B" w14:paraId="74C90B96" w14:textId="038BC747">
            <w:r w:rsidRPr="008743E1">
              <w:t xml:space="preserve">Present a definition of </w:t>
            </w:r>
            <w:r w:rsidRPr="008743E1" w:rsidR="00F2102C">
              <w:t>justify</w:t>
            </w:r>
            <w:r w:rsidR="00F2102C">
              <w:t xml:space="preserve"> and</w:t>
            </w:r>
            <w:r w:rsidRPr="008743E1">
              <w:t xml:space="preserve"> associated key terms. Refer to the previous discussion and the use of those terms.</w:t>
            </w:r>
          </w:p>
        </w:tc>
        <w:tc>
          <w:tcPr>
            <w:tcW w:w="3757" w:type="dxa"/>
            <w:tcBorders>
              <w:bottom w:val="nil"/>
            </w:tcBorders>
          </w:tcPr>
          <w:p w:rsidRPr="008743E1" w:rsidR="00FF56DE" w:rsidP="00FF56DE" w:rsidRDefault="00BE365B" w14:paraId="5FCE68AF" w14:textId="7552FE5E">
            <w:r w:rsidRPr="008743E1">
              <w:t>Listen. Take notes.  Ask questions.</w:t>
            </w:r>
          </w:p>
        </w:tc>
      </w:tr>
      <w:tr w:rsidRPr="008743E1" w:rsidR="00BE365B" w14:paraId="0B062CC3" w14:textId="77777777">
        <w:trPr>
          <w:trHeight w:val="567"/>
        </w:trPr>
        <w:tc>
          <w:tcPr>
            <w:tcW w:w="1417" w:type="dxa"/>
            <w:tcBorders>
              <w:top w:val="nil"/>
              <w:bottom w:val="nil"/>
            </w:tcBorders>
          </w:tcPr>
          <w:p w:rsidRPr="008743E1" w:rsidR="00BE365B" w:rsidP="00BE365B" w:rsidRDefault="00BE365B" w14:paraId="270F6028" w14:textId="77777777"/>
        </w:tc>
        <w:tc>
          <w:tcPr>
            <w:tcW w:w="3756" w:type="dxa"/>
            <w:tcBorders>
              <w:top w:val="nil"/>
              <w:bottom w:val="nil"/>
            </w:tcBorders>
          </w:tcPr>
          <w:p w:rsidRPr="008743E1" w:rsidR="00BE365B" w:rsidP="00BE365B" w:rsidRDefault="00BE365B" w14:paraId="13E895E8" w14:textId="2468B1DB">
            <w:r w:rsidRPr="008743E1">
              <w:t>Present details of the activity and the exam</w:t>
            </w:r>
            <w:r w:rsidR="00613A5B">
              <w:t>-</w:t>
            </w:r>
            <w:r w:rsidRPr="008743E1">
              <w:t xml:space="preserve">style question. </w:t>
            </w:r>
          </w:p>
        </w:tc>
        <w:tc>
          <w:tcPr>
            <w:tcW w:w="3757" w:type="dxa"/>
            <w:tcBorders>
              <w:top w:val="nil"/>
              <w:bottom w:val="nil"/>
            </w:tcBorders>
          </w:tcPr>
          <w:p w:rsidRPr="008743E1" w:rsidR="00BE365B" w:rsidP="00BE365B" w:rsidRDefault="00BE365B" w14:paraId="5CCBA1AC" w14:textId="24815253">
            <w:r w:rsidRPr="008743E1">
              <w:t>Listen.</w:t>
            </w:r>
          </w:p>
        </w:tc>
      </w:tr>
      <w:tr w:rsidRPr="008743E1" w:rsidR="00BE365B" w14:paraId="6732E2E6" w14:textId="77777777">
        <w:trPr>
          <w:trHeight w:val="567"/>
        </w:trPr>
        <w:tc>
          <w:tcPr>
            <w:tcW w:w="1417" w:type="dxa"/>
            <w:tcBorders>
              <w:top w:val="nil"/>
              <w:bottom w:val="nil"/>
            </w:tcBorders>
          </w:tcPr>
          <w:p w:rsidRPr="008743E1" w:rsidR="00BE365B" w:rsidP="00BE365B" w:rsidRDefault="00BE365B" w14:paraId="7C289E73" w14:textId="77777777"/>
        </w:tc>
        <w:tc>
          <w:tcPr>
            <w:tcW w:w="3756" w:type="dxa"/>
            <w:tcBorders>
              <w:top w:val="nil"/>
              <w:bottom w:val="nil"/>
            </w:tcBorders>
          </w:tcPr>
          <w:p w:rsidRPr="008743E1" w:rsidR="00BE365B" w:rsidP="00BE365B" w:rsidRDefault="00BE365B" w14:paraId="3D538E0D" w14:textId="414766D9">
            <w:r w:rsidRPr="008743E1">
              <w:t xml:space="preserve">Circulate and ensure learners understand </w:t>
            </w:r>
            <w:r w:rsidR="00613A5B">
              <w:t xml:space="preserve">the </w:t>
            </w:r>
            <w:r w:rsidRPr="008743E1">
              <w:t>requirements of the activity.</w:t>
            </w:r>
          </w:p>
        </w:tc>
        <w:tc>
          <w:tcPr>
            <w:tcW w:w="3757" w:type="dxa"/>
            <w:tcBorders>
              <w:top w:val="nil"/>
              <w:bottom w:val="nil"/>
            </w:tcBorders>
          </w:tcPr>
          <w:p w:rsidRPr="008743E1" w:rsidR="00BE365B" w:rsidP="00BE365B" w:rsidRDefault="00BE365B" w14:paraId="497D4E55" w14:textId="39AA53A4">
            <w:r w:rsidRPr="008743E1">
              <w:t>Individually answer the question.</w:t>
            </w:r>
          </w:p>
        </w:tc>
      </w:tr>
      <w:tr w:rsidRPr="008743E1" w:rsidR="00BE365B" w14:paraId="674C76F6" w14:textId="77777777">
        <w:trPr>
          <w:trHeight w:val="567"/>
        </w:trPr>
        <w:tc>
          <w:tcPr>
            <w:tcW w:w="1417" w:type="dxa"/>
            <w:tcBorders>
              <w:top w:val="nil"/>
              <w:bottom w:val="nil"/>
            </w:tcBorders>
          </w:tcPr>
          <w:p w:rsidRPr="008743E1" w:rsidR="00BE365B" w:rsidP="00BE365B" w:rsidRDefault="00BE365B" w14:paraId="06520BB3" w14:textId="77777777"/>
        </w:tc>
        <w:tc>
          <w:tcPr>
            <w:tcW w:w="3756" w:type="dxa"/>
            <w:tcBorders>
              <w:top w:val="nil"/>
              <w:bottom w:val="nil"/>
            </w:tcBorders>
          </w:tcPr>
          <w:p w:rsidRPr="008743E1" w:rsidR="00BE365B" w:rsidP="00BE365B" w:rsidRDefault="00BE365B" w14:paraId="1497789E" w14:textId="5F7BE7D6">
            <w:r w:rsidRPr="008743E1">
              <w:t>Collect completed answers</w:t>
            </w:r>
          </w:p>
        </w:tc>
        <w:tc>
          <w:tcPr>
            <w:tcW w:w="3757" w:type="dxa"/>
            <w:tcBorders>
              <w:top w:val="nil"/>
              <w:bottom w:val="nil"/>
            </w:tcBorders>
          </w:tcPr>
          <w:p w:rsidRPr="008743E1" w:rsidR="00BE365B" w:rsidP="00BE365B" w:rsidRDefault="00BE365B" w14:paraId="11FB0DC8" w14:textId="0024CC9F">
            <w:r w:rsidRPr="008743E1">
              <w:t xml:space="preserve">Hand in </w:t>
            </w:r>
            <w:r w:rsidR="00613A5B">
              <w:t xml:space="preserve">the </w:t>
            </w:r>
            <w:r w:rsidRPr="008743E1">
              <w:t>completed answer.</w:t>
            </w:r>
          </w:p>
        </w:tc>
      </w:tr>
      <w:tr w:rsidRPr="008743E1" w:rsidR="00BE365B" w14:paraId="2CD76394" w14:textId="77777777">
        <w:trPr>
          <w:trHeight w:val="567"/>
        </w:trPr>
        <w:tc>
          <w:tcPr>
            <w:tcW w:w="1417" w:type="dxa"/>
            <w:tcBorders>
              <w:top w:val="nil"/>
              <w:bottom w:val="single" w:color="auto" w:sz="4" w:space="0"/>
            </w:tcBorders>
          </w:tcPr>
          <w:p w:rsidRPr="008743E1" w:rsidR="00BE365B" w:rsidP="00BE365B" w:rsidRDefault="00BE365B" w14:paraId="26379176" w14:textId="77777777"/>
        </w:tc>
        <w:tc>
          <w:tcPr>
            <w:tcW w:w="3756" w:type="dxa"/>
            <w:tcBorders>
              <w:top w:val="nil"/>
              <w:bottom w:val="single" w:color="auto" w:sz="4" w:space="0"/>
            </w:tcBorders>
          </w:tcPr>
          <w:p w:rsidRPr="008743E1" w:rsidR="00BE365B" w:rsidP="00BE365B" w:rsidRDefault="00BE365B" w14:paraId="3CD411AB" w14:textId="73DE791F">
            <w:r w:rsidRPr="008743E1">
              <w:t xml:space="preserve">Next steps: Teacher to review written responses.  Note any misconceptions or issues to share in </w:t>
            </w:r>
            <w:r w:rsidR="00613A5B">
              <w:t xml:space="preserve">the </w:t>
            </w:r>
            <w:r w:rsidRPr="008743E1">
              <w:t>next lesson with all learners. Provide written or oral feedback to each learner prior to the next lesson.</w:t>
            </w:r>
          </w:p>
        </w:tc>
        <w:tc>
          <w:tcPr>
            <w:tcW w:w="3757" w:type="dxa"/>
            <w:tcBorders>
              <w:top w:val="nil"/>
              <w:bottom w:val="single" w:color="auto" w:sz="4" w:space="0"/>
            </w:tcBorders>
          </w:tcPr>
          <w:p w:rsidRPr="008743E1" w:rsidR="00BE365B" w:rsidP="00BE365B" w:rsidRDefault="00BE365B" w14:paraId="2EB690A2" w14:textId="77777777"/>
        </w:tc>
      </w:tr>
    </w:tbl>
    <w:p w:rsidRPr="008743E1" w:rsidR="00A62BD7" w:rsidP="00A62BD7" w:rsidRDefault="00A62BD7" w14:paraId="0AACCA29" w14:textId="77777777">
      <w:r w:rsidRPr="008743E1">
        <w:br w:type="page"/>
      </w:r>
    </w:p>
    <w:p w:rsidRPr="008743E1" w:rsidR="00A62BD7" w:rsidP="00A62BD7" w:rsidRDefault="00A62BD7" w14:paraId="21D42FBC" w14:textId="179D183D">
      <w:pPr>
        <w:pStyle w:val="Heading2"/>
      </w:pPr>
      <w:r w:rsidRPr="008743E1">
        <w:t>Lesson 6</w:t>
      </w:r>
    </w:p>
    <w:p w:rsidRPr="008743E1" w:rsidR="00376700" w:rsidP="00376700" w:rsidRDefault="00376700" w14:paraId="42B9A8E4" w14:textId="7FE577BC">
      <w:pPr>
        <w:rPr>
          <w:rStyle w:val="Strong"/>
        </w:rPr>
      </w:pPr>
      <w:r w:rsidRPr="008743E1">
        <w:rPr>
          <w:rStyle w:val="Strong"/>
        </w:rPr>
        <w:t xml:space="preserve">Lesson title: </w:t>
      </w:r>
      <w:r w:rsidR="002026B1">
        <w:t>Analysing</w:t>
      </w:r>
      <w:r w:rsidRPr="008743E1" w:rsidR="002026B1">
        <w:t xml:space="preserve"> </w:t>
      </w:r>
      <w:r w:rsidRPr="008743E1" w:rsidR="0000678A">
        <w:t>risks</w:t>
      </w:r>
    </w:p>
    <w:p w:rsidRPr="008743E1" w:rsidR="00376700" w:rsidP="00376700" w:rsidRDefault="00376700" w14:paraId="67910878" w14:textId="77777777">
      <w:r w:rsidRPr="008743E1">
        <w:rPr>
          <w:rStyle w:val="Strong"/>
        </w:rPr>
        <w:t xml:space="preserve">Lesson time: </w:t>
      </w:r>
      <w:r w:rsidRPr="008743E1">
        <w:t>2 hours</w:t>
      </w:r>
    </w:p>
    <w:p w:rsidRPr="008743E1" w:rsidR="00376700" w:rsidP="00376700" w:rsidRDefault="00376700" w14:paraId="41FED509" w14:textId="1C89B4DD">
      <w:pPr>
        <w:rPr>
          <w:rStyle w:val="Strong"/>
        </w:rPr>
      </w:pPr>
      <w:r w:rsidRPr="008743E1">
        <w:rPr>
          <w:b/>
          <w:bCs/>
        </w:rPr>
        <w:t>Targeted content:</w:t>
      </w:r>
      <w:r w:rsidRPr="008743E1">
        <w:t xml:space="preserve"> </w:t>
      </w:r>
      <w:r w:rsidR="00F95F51">
        <w:t>CC</w:t>
      </w:r>
      <w:r w:rsidRPr="008743E1" w:rsidR="00FA63FB">
        <w:t>9.1.1</w:t>
      </w:r>
      <w:r w:rsidR="00F95F51">
        <w:t xml:space="preserve"> and CC</w:t>
      </w:r>
      <w:r w:rsidRPr="008743E1" w:rsidR="00FA63FB">
        <w:t>9.1.2</w:t>
      </w:r>
    </w:p>
    <w:p w:rsidRPr="008743E1" w:rsidR="00376700" w:rsidP="00376700" w:rsidRDefault="00376700" w14:paraId="683F9442" w14:textId="77777777">
      <w:pPr>
        <w:rPr>
          <w:rStyle w:val="Strong"/>
        </w:rPr>
      </w:pPr>
      <w:r w:rsidRPr="008743E1">
        <w:rPr>
          <w:rStyle w:val="Strong"/>
        </w:rPr>
        <w:t xml:space="preserve">Resources needed: </w:t>
      </w:r>
    </w:p>
    <w:p w:rsidRPr="008743E1" w:rsidR="00376700" w:rsidP="00376700" w:rsidRDefault="00376700" w14:paraId="6A278795" w14:textId="77777777">
      <w:pPr>
        <w:pStyle w:val="ListParagraph"/>
        <w:numPr>
          <w:ilvl w:val="0"/>
          <w:numId w:val="11"/>
        </w:numPr>
        <w:rPr>
          <w:rStyle w:val="Strong"/>
        </w:rPr>
      </w:pPr>
      <w:r w:rsidRPr="008743E1">
        <w:rPr>
          <w:rStyle w:val="Strong"/>
        </w:rPr>
        <w:t>Support materials</w:t>
      </w:r>
    </w:p>
    <w:p w:rsidRPr="008743E1" w:rsidR="00822F81" w:rsidP="00822F81" w:rsidRDefault="00822F81" w14:paraId="2E4653B6" w14:textId="4C2C944D">
      <w:pPr>
        <w:pStyle w:val="ListParagraph"/>
        <w:numPr>
          <w:ilvl w:val="1"/>
          <w:numId w:val="11"/>
        </w:numPr>
        <w:rPr>
          <w:rStyle w:val="Strong"/>
          <w:b w:val="0"/>
          <w:bCs w:val="0"/>
        </w:rPr>
      </w:pPr>
      <w:r w:rsidRPr="008743E1">
        <w:rPr>
          <w:rStyle w:val="Strong"/>
          <w:b w:val="0"/>
          <w:bCs w:val="0"/>
        </w:rPr>
        <w:t>Marmot Signal case study</w:t>
      </w:r>
      <w:r w:rsidR="00613A5B">
        <w:rPr>
          <w:rStyle w:val="Strong"/>
          <w:b w:val="0"/>
          <w:bCs w:val="0"/>
        </w:rPr>
        <w:t>.</w:t>
      </w:r>
    </w:p>
    <w:p w:rsidRPr="008743E1" w:rsidR="00822F81" w:rsidP="00822F81" w:rsidRDefault="00822F81" w14:paraId="5D37C876" w14:textId="04F5863A">
      <w:pPr>
        <w:pStyle w:val="ListParagraph"/>
        <w:numPr>
          <w:ilvl w:val="1"/>
          <w:numId w:val="11"/>
        </w:numPr>
        <w:rPr>
          <w:rStyle w:val="Strong"/>
          <w:b w:val="0"/>
          <w:bCs w:val="0"/>
        </w:rPr>
      </w:pPr>
      <w:r w:rsidRPr="008743E1">
        <w:rPr>
          <w:rStyle w:val="Strong"/>
          <w:b w:val="0"/>
          <w:bCs w:val="0"/>
        </w:rPr>
        <w:t>Marmot Signal risk table</w:t>
      </w:r>
      <w:r w:rsidR="00613A5B">
        <w:rPr>
          <w:rStyle w:val="Strong"/>
          <w:b w:val="0"/>
          <w:bCs w:val="0"/>
        </w:rPr>
        <w:t>.</w:t>
      </w:r>
      <w:r w:rsidRPr="008743E1">
        <w:rPr>
          <w:rStyle w:val="Strong"/>
          <w:b w:val="0"/>
          <w:bCs w:val="0"/>
        </w:rPr>
        <w:t xml:space="preserve"> </w:t>
      </w:r>
    </w:p>
    <w:p w:rsidRPr="008743E1" w:rsidR="00822F81" w:rsidP="00822F81" w:rsidRDefault="00822F81" w14:paraId="244B99EC" w14:textId="16D84419">
      <w:pPr>
        <w:pStyle w:val="ListParagraph"/>
        <w:numPr>
          <w:ilvl w:val="1"/>
          <w:numId w:val="11"/>
        </w:numPr>
        <w:rPr>
          <w:rStyle w:val="Strong"/>
          <w:b w:val="0"/>
          <w:bCs w:val="0"/>
        </w:rPr>
      </w:pPr>
      <w:r w:rsidRPr="008743E1">
        <w:rPr>
          <w:rStyle w:val="Strong"/>
          <w:b w:val="0"/>
          <w:bCs w:val="0"/>
        </w:rPr>
        <w:t>Completed Marmot Signal risk table</w:t>
      </w:r>
      <w:r w:rsidR="00613A5B">
        <w:rPr>
          <w:rStyle w:val="Strong"/>
          <w:b w:val="0"/>
          <w:bCs w:val="0"/>
        </w:rPr>
        <w:t>.</w:t>
      </w:r>
    </w:p>
    <w:p w:rsidRPr="008743E1" w:rsidR="00822F81" w:rsidP="00822F81" w:rsidRDefault="00822F81" w14:paraId="19709DFD" w14:textId="4FF17033">
      <w:pPr>
        <w:pStyle w:val="ListParagraph"/>
        <w:numPr>
          <w:ilvl w:val="1"/>
          <w:numId w:val="11"/>
        </w:numPr>
        <w:rPr>
          <w:rStyle w:val="Strong"/>
          <w:b w:val="0"/>
          <w:bCs w:val="0"/>
        </w:rPr>
      </w:pPr>
      <w:r w:rsidRPr="008743E1">
        <w:rPr>
          <w:rStyle w:val="Strong"/>
          <w:b w:val="0"/>
          <w:bCs w:val="0"/>
        </w:rPr>
        <w:t>Marmot Signal report template</w:t>
      </w:r>
      <w:r w:rsidR="00613A5B">
        <w:rPr>
          <w:rStyle w:val="Strong"/>
          <w:b w:val="0"/>
          <w:bCs w:val="0"/>
        </w:rPr>
        <w:t>.</w:t>
      </w:r>
    </w:p>
    <w:p w:rsidRPr="008743E1" w:rsidR="00376700" w:rsidP="00376700" w:rsidRDefault="00376700" w14:paraId="74CDA08D" w14:textId="77777777">
      <w:pPr>
        <w:pStyle w:val="ListParagraph"/>
        <w:numPr>
          <w:ilvl w:val="0"/>
          <w:numId w:val="11"/>
        </w:numPr>
        <w:rPr>
          <w:rStyle w:val="Strong"/>
        </w:rPr>
      </w:pPr>
      <w:r w:rsidRPr="008743E1">
        <w:rPr>
          <w:rStyle w:val="Strong"/>
        </w:rPr>
        <w:t>Equipment</w:t>
      </w:r>
    </w:p>
    <w:p w:rsidRPr="008743E1" w:rsidR="00376700" w:rsidP="00376700" w:rsidRDefault="000469A0" w14:paraId="0F952C4C" w14:textId="4EFD072E">
      <w:pPr>
        <w:pStyle w:val="ListParagraph"/>
        <w:numPr>
          <w:ilvl w:val="1"/>
          <w:numId w:val="11"/>
        </w:numPr>
        <w:rPr>
          <w:rStyle w:val="Strong"/>
        </w:rPr>
      </w:pPr>
      <w:r>
        <w:rPr>
          <w:rStyle w:val="Strong"/>
          <w:b w:val="0"/>
          <w:bCs w:val="0"/>
        </w:rPr>
        <w:t>H</w:t>
      </w:r>
      <w:r w:rsidRPr="008743E1" w:rsidR="006A57F7">
        <w:rPr>
          <w:rStyle w:val="Strong"/>
          <w:b w:val="0"/>
          <w:bCs w:val="0"/>
        </w:rPr>
        <w:t>ighlighter pens</w:t>
      </w:r>
      <w:r w:rsidR="00613A5B">
        <w:rPr>
          <w:rStyle w:val="Strong"/>
          <w:b w:val="0"/>
          <w:bCs w:val="0"/>
        </w:rPr>
        <w:t>.</w:t>
      </w:r>
    </w:p>
    <w:p w:rsidRPr="008743E1" w:rsidR="00376700" w:rsidP="00376700" w:rsidRDefault="00376700" w14:paraId="1441BB71"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38C0A5D5" w14:textId="4228392A">
      <w:r w:rsidRPr="008743E1">
        <w:t xml:space="preserve">English: </w:t>
      </w:r>
      <w:r w:rsidRPr="008743E1" w:rsidR="00503D48">
        <w:t>Learners develop skills in moving from descriptive statements to reasoned explanation</w:t>
      </w:r>
      <w:r w:rsidR="008B1F55">
        <w:t>s</w:t>
      </w:r>
      <w:r w:rsidRPr="008743E1" w:rsidR="00503D48">
        <w:t xml:space="preserve"> and justification</w:t>
      </w:r>
      <w:r w:rsidR="008B1F55">
        <w:t>s</w:t>
      </w:r>
      <w:r w:rsidRPr="008743E1" w:rsidR="00503D48">
        <w:t xml:space="preserve"> through structured discussion and written report sections. Learners practise using precise language to describe risk, explain problems, and justify decisions clearly in context.</w:t>
      </w:r>
    </w:p>
    <w:p w:rsidRPr="008743E1" w:rsidR="00376700" w:rsidP="00376700" w:rsidRDefault="00376700" w14:paraId="03BA933E" w14:textId="0C613780">
      <w:pPr>
        <w:rPr>
          <w:rStyle w:val="Strong"/>
        </w:rPr>
      </w:pPr>
      <w:r w:rsidRPr="008743E1">
        <w:t xml:space="preserve">Digital: </w:t>
      </w:r>
      <w:r w:rsidRPr="008743E1" w:rsidR="00432641">
        <w:t>Learners develop digital understanding by analysing the risks associated with emerging marketing technologies such as AI</w:t>
      </w:r>
      <w:r w:rsidR="00613A5B">
        <w:t>-</w:t>
      </w:r>
      <w:r w:rsidRPr="008743E1" w:rsidR="00432641">
        <w:t>generated content, voice search, AI</w:t>
      </w:r>
      <w:r w:rsidR="00613A5B">
        <w:t>-</w:t>
      </w:r>
      <w:r w:rsidRPr="008743E1" w:rsidR="00432641">
        <w:t>driven search, and customer service chatbots. Learners apply their knowledge to a realistic SaaS business context and evaluate the implications of technology adoption.</w:t>
      </w:r>
    </w:p>
    <w:p w:rsidRPr="008743E1" w:rsidR="00376700" w:rsidP="00376700" w:rsidRDefault="00376700" w14:paraId="27AF7230" w14:textId="77777777">
      <w:pPr>
        <w:rPr>
          <w:rStyle w:val="Strong"/>
        </w:rPr>
      </w:pPr>
      <w:r w:rsidRPr="008743E1">
        <w:rPr>
          <w:rStyle w:val="Strong"/>
        </w:rPr>
        <w:t xml:space="preserve">SEND support: </w:t>
      </w:r>
    </w:p>
    <w:p w:rsidR="00A73B14" w:rsidP="00A73B14" w:rsidRDefault="00A73B14" w14:paraId="1D44C50E" w14:textId="77777777">
      <w:r>
        <w:t>Multiple means of engagement are supported through individual, paired, and group work across clearly sequenced stages of the report task. Breaking the task into defined sections helps sustain focus and reduces pressure, allowing learners to build confidence as they progress.</w:t>
      </w:r>
    </w:p>
    <w:p w:rsidR="00A73B14" w:rsidP="00A73B14" w:rsidRDefault="00A73B14" w14:paraId="61591F85" w14:textId="77777777">
      <w:r>
        <w:t>Multiple means of representation are provided through structured worksheets, tables, sentence prompts, and teacher clarification at checkpoints before learners move on to the next stage. This supports understanding of complex ideas without requiring learners to infer expectations.</w:t>
      </w:r>
    </w:p>
    <w:p w:rsidRPr="008743E1" w:rsidR="00A62BD7" w:rsidP="00A62BD7" w:rsidRDefault="00A73B14" w14:paraId="6444A9F6" w14:textId="4C25735B">
      <w:r>
        <w:t>Multiple means of action and expression are supported through staged electronic writing tasks that allow learners to demonstrate understanding incrementally. Digital completion supports editing, accessibility tools, and assistive technologies, enabling learners to express their learning in different ways.</w:t>
      </w:r>
      <w:r w:rsidRPr="008743E1" w:rsidR="00A62BD7">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61935024" w14:textId="77777777">
        <w:trPr>
          <w:trHeight w:val="567"/>
        </w:trPr>
        <w:tc>
          <w:tcPr>
            <w:tcW w:w="1417" w:type="dxa"/>
            <w:tcBorders>
              <w:bottom w:val="single" w:color="auto" w:sz="4" w:space="0"/>
            </w:tcBorders>
          </w:tcPr>
          <w:p w:rsidRPr="008743E1" w:rsidR="00C305E8" w:rsidRDefault="00C305E8" w14:paraId="78EF791B" w14:textId="77777777">
            <w:r w:rsidRPr="008743E1">
              <w:rPr>
                <w:b/>
                <w:bCs/>
              </w:rPr>
              <w:t>Timing</w:t>
            </w:r>
          </w:p>
        </w:tc>
        <w:tc>
          <w:tcPr>
            <w:tcW w:w="3756" w:type="dxa"/>
            <w:tcBorders>
              <w:bottom w:val="single" w:color="auto" w:sz="4" w:space="0"/>
            </w:tcBorders>
          </w:tcPr>
          <w:p w:rsidRPr="008743E1" w:rsidR="00C305E8" w:rsidRDefault="00C305E8" w14:paraId="1605FED7" w14:textId="77777777">
            <w:r w:rsidRPr="008743E1">
              <w:rPr>
                <w:b/>
                <w:bCs/>
              </w:rPr>
              <w:t>Teacher activity</w:t>
            </w:r>
          </w:p>
        </w:tc>
        <w:tc>
          <w:tcPr>
            <w:tcW w:w="3757" w:type="dxa"/>
            <w:tcBorders>
              <w:bottom w:val="single" w:color="auto" w:sz="4" w:space="0"/>
            </w:tcBorders>
          </w:tcPr>
          <w:p w:rsidRPr="008743E1" w:rsidR="00C305E8" w:rsidRDefault="00C305E8" w14:paraId="7F0E45A9" w14:textId="77777777">
            <w:r w:rsidRPr="008743E1">
              <w:rPr>
                <w:b/>
                <w:bCs/>
              </w:rPr>
              <w:t xml:space="preserve">Learner activity </w:t>
            </w:r>
          </w:p>
        </w:tc>
      </w:tr>
      <w:tr w:rsidRPr="008743E1" w:rsidR="009D33B2" w14:paraId="43DBB305" w14:textId="77777777">
        <w:trPr>
          <w:trHeight w:val="567"/>
        </w:trPr>
        <w:tc>
          <w:tcPr>
            <w:tcW w:w="1417" w:type="dxa"/>
            <w:tcBorders>
              <w:bottom w:val="nil"/>
            </w:tcBorders>
            <w:shd w:val="clear" w:color="auto" w:fill="D9D9D9" w:themeFill="background1" w:themeFillShade="D9"/>
          </w:tcPr>
          <w:p w:rsidRPr="008743E1" w:rsidR="009D33B2" w:rsidP="009D33B2" w:rsidRDefault="00945ADD" w14:paraId="6B7656B5" w14:textId="231B4DB5">
            <w:r w:rsidRPr="008743E1">
              <w:t>5</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35E95198" w14:textId="0DA30EC8">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F8653C">
              <w:t xml:space="preserve">the </w:t>
            </w:r>
            <w:r w:rsidRPr="008743E1">
              <w:t xml:space="preserve">class from </w:t>
            </w:r>
            <w:r w:rsidR="00F8653C">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52EC072A" w14:textId="53F926AF">
            <w:r w:rsidRPr="008743E1">
              <w:t xml:space="preserve">Listen, take notes, </w:t>
            </w:r>
            <w:r w:rsidR="00F8653C">
              <w:t xml:space="preserve">and </w:t>
            </w:r>
            <w:r w:rsidRPr="008743E1">
              <w:t>ask clarification questions.</w:t>
            </w:r>
          </w:p>
        </w:tc>
      </w:tr>
      <w:tr w:rsidRPr="008743E1" w:rsidR="00945ADD" w14:paraId="1D194646" w14:textId="77777777">
        <w:trPr>
          <w:trHeight w:val="567"/>
        </w:trPr>
        <w:tc>
          <w:tcPr>
            <w:tcW w:w="1417" w:type="dxa"/>
            <w:tcBorders>
              <w:bottom w:val="nil"/>
            </w:tcBorders>
          </w:tcPr>
          <w:p w:rsidRPr="008743E1" w:rsidR="00945ADD" w:rsidP="00945ADD" w:rsidRDefault="00B63D4E" w14:paraId="34A79255" w14:textId="2D77CA16">
            <w:r w:rsidRPr="008743E1">
              <w:t>25</w:t>
            </w:r>
            <w:r w:rsidRPr="008743E1" w:rsidR="00945ADD">
              <w:t xml:space="preserve"> minutes</w:t>
            </w:r>
          </w:p>
        </w:tc>
        <w:tc>
          <w:tcPr>
            <w:tcW w:w="3756" w:type="dxa"/>
            <w:tcBorders>
              <w:bottom w:val="nil"/>
            </w:tcBorders>
          </w:tcPr>
          <w:p w:rsidRPr="008743E1" w:rsidR="00945ADD" w:rsidP="00945ADD" w:rsidRDefault="00C56A85" w14:paraId="1BA58FA3" w14:textId="34CC562E">
            <w:r>
              <w:t>Present information on business risks and risk areas.</w:t>
            </w:r>
          </w:p>
        </w:tc>
        <w:tc>
          <w:tcPr>
            <w:tcW w:w="3757" w:type="dxa"/>
            <w:tcBorders>
              <w:bottom w:val="nil"/>
            </w:tcBorders>
          </w:tcPr>
          <w:p w:rsidRPr="008743E1" w:rsidR="00945ADD" w:rsidP="00945ADD" w:rsidRDefault="007C5454" w14:paraId="39842201" w14:textId="406223C2">
            <w:r w:rsidRPr="008743E1">
              <w:t>Listen, take notes</w:t>
            </w:r>
            <w:r>
              <w:t>, ask clarifying questions.</w:t>
            </w:r>
          </w:p>
        </w:tc>
      </w:tr>
      <w:tr w:rsidRPr="008743E1" w:rsidR="00C56A85" w14:paraId="505465D6" w14:textId="77777777">
        <w:trPr>
          <w:trHeight w:val="567"/>
        </w:trPr>
        <w:tc>
          <w:tcPr>
            <w:tcW w:w="1417" w:type="dxa"/>
            <w:tcBorders>
              <w:top w:val="nil"/>
              <w:bottom w:val="nil"/>
            </w:tcBorders>
          </w:tcPr>
          <w:p w:rsidRPr="008743E1" w:rsidR="00C56A85" w:rsidP="00C56A85" w:rsidRDefault="00C56A85" w14:paraId="5ED70F83" w14:textId="77777777"/>
        </w:tc>
        <w:tc>
          <w:tcPr>
            <w:tcW w:w="3756" w:type="dxa"/>
            <w:tcBorders>
              <w:top w:val="nil"/>
              <w:bottom w:val="nil"/>
            </w:tcBorders>
          </w:tcPr>
          <w:p w:rsidRPr="008743E1" w:rsidR="00C56A85" w:rsidP="00C56A85" w:rsidRDefault="00C56A85" w14:paraId="7B7AF64B" w14:textId="4C7250B0">
            <w:r w:rsidRPr="008743E1">
              <w:t xml:space="preserve">Hand out </w:t>
            </w:r>
            <w:r w:rsidR="00F8653C">
              <w:t xml:space="preserve">the </w:t>
            </w:r>
            <w:r w:rsidRPr="008743E1">
              <w:rPr>
                <w:b/>
                <w:bCs/>
              </w:rPr>
              <w:t>Marmot Signal case study.</w:t>
            </w:r>
            <w:r w:rsidRPr="008743E1">
              <w:t xml:space="preserve"> Present details of the activity. Refer the learners to the slide deck and remind them of how to analyse a case study.</w:t>
            </w:r>
          </w:p>
        </w:tc>
        <w:tc>
          <w:tcPr>
            <w:tcW w:w="3757" w:type="dxa"/>
            <w:tcBorders>
              <w:top w:val="nil"/>
              <w:bottom w:val="nil"/>
            </w:tcBorders>
          </w:tcPr>
          <w:p w:rsidRPr="008743E1" w:rsidR="00C56A85" w:rsidP="00C56A85" w:rsidRDefault="00C56A85" w14:paraId="3747960E" w14:textId="2A98DA79">
            <w:r w:rsidRPr="008743E1">
              <w:t>Listen, take notes.</w:t>
            </w:r>
          </w:p>
        </w:tc>
      </w:tr>
      <w:tr w:rsidRPr="008743E1" w:rsidR="00C56A85" w14:paraId="4A0632D6" w14:textId="77777777">
        <w:trPr>
          <w:trHeight w:val="567"/>
        </w:trPr>
        <w:tc>
          <w:tcPr>
            <w:tcW w:w="1417" w:type="dxa"/>
            <w:tcBorders>
              <w:top w:val="nil"/>
              <w:bottom w:val="nil"/>
            </w:tcBorders>
          </w:tcPr>
          <w:p w:rsidRPr="008743E1" w:rsidR="00C56A85" w:rsidP="00C56A85" w:rsidRDefault="00C56A85" w14:paraId="789357CC" w14:textId="77777777"/>
        </w:tc>
        <w:tc>
          <w:tcPr>
            <w:tcW w:w="3756" w:type="dxa"/>
            <w:tcBorders>
              <w:top w:val="nil"/>
              <w:bottom w:val="nil"/>
            </w:tcBorders>
          </w:tcPr>
          <w:p w:rsidRPr="008743E1" w:rsidR="00C56A85" w:rsidP="00C56A85" w:rsidRDefault="00C56A85" w14:paraId="479C145C" w14:textId="45020E7A">
            <w:r w:rsidRPr="008743E1">
              <w:t>Answer questions about terminology from learners.</w:t>
            </w:r>
          </w:p>
        </w:tc>
        <w:tc>
          <w:tcPr>
            <w:tcW w:w="3757" w:type="dxa"/>
            <w:tcBorders>
              <w:top w:val="nil"/>
              <w:bottom w:val="nil"/>
            </w:tcBorders>
          </w:tcPr>
          <w:p w:rsidRPr="008743E1" w:rsidR="00C56A85" w:rsidP="00C56A85" w:rsidRDefault="00C56A85" w14:paraId="49C5F2F3" w14:textId="5E638069">
            <w:r w:rsidRPr="008743E1">
              <w:t xml:space="preserve">Read the </w:t>
            </w:r>
            <w:r w:rsidRPr="008743E1">
              <w:rPr>
                <w:b/>
                <w:bCs/>
              </w:rPr>
              <w:t>Marmot Signal case study</w:t>
            </w:r>
            <w:r w:rsidRPr="008743E1">
              <w:t xml:space="preserve"> in full without making notes. Ask questions if any terminology </w:t>
            </w:r>
            <w:r w:rsidR="00F8653C">
              <w:t xml:space="preserve">is </w:t>
            </w:r>
            <w:r w:rsidRPr="008743E1">
              <w:t>not understood.</w:t>
            </w:r>
          </w:p>
        </w:tc>
      </w:tr>
      <w:tr w:rsidRPr="008743E1" w:rsidR="00C56A85" w14:paraId="0EFD748A" w14:textId="77777777">
        <w:trPr>
          <w:trHeight w:val="567"/>
        </w:trPr>
        <w:tc>
          <w:tcPr>
            <w:tcW w:w="1417" w:type="dxa"/>
            <w:tcBorders>
              <w:top w:val="nil"/>
              <w:bottom w:val="nil"/>
            </w:tcBorders>
          </w:tcPr>
          <w:p w:rsidRPr="008743E1" w:rsidR="00C56A85" w:rsidP="00C56A85" w:rsidRDefault="00C56A85" w14:paraId="4A4EF458" w14:textId="77777777"/>
        </w:tc>
        <w:tc>
          <w:tcPr>
            <w:tcW w:w="3756" w:type="dxa"/>
            <w:tcBorders>
              <w:top w:val="nil"/>
              <w:bottom w:val="nil"/>
            </w:tcBorders>
          </w:tcPr>
          <w:p w:rsidRPr="008743E1" w:rsidR="00C56A85" w:rsidP="00C56A85" w:rsidRDefault="00C56A85" w14:paraId="5200A0B2" w14:textId="112B60BA">
            <w:r w:rsidRPr="008743E1">
              <w:t xml:space="preserve">Circulate and ensure learners understand </w:t>
            </w:r>
            <w:r w:rsidR="00F8653C">
              <w:t xml:space="preserve">the </w:t>
            </w:r>
            <w:r w:rsidRPr="008743E1">
              <w:t xml:space="preserve">requirements of the activity. Give prompts to support learners </w:t>
            </w:r>
            <w:r w:rsidR="00F8653C">
              <w:t xml:space="preserve">in </w:t>
            </w:r>
            <w:r w:rsidRPr="008743E1">
              <w:t>carrying out analysis.</w:t>
            </w:r>
          </w:p>
        </w:tc>
        <w:tc>
          <w:tcPr>
            <w:tcW w:w="3757" w:type="dxa"/>
            <w:tcBorders>
              <w:top w:val="nil"/>
              <w:bottom w:val="nil"/>
            </w:tcBorders>
          </w:tcPr>
          <w:p w:rsidRPr="008743E1" w:rsidR="00C56A85" w:rsidP="00C56A85" w:rsidRDefault="00C56A85" w14:paraId="7D21A680" w14:textId="5C000E28">
            <w:r w:rsidRPr="008743E1">
              <w:t xml:space="preserve">Individually review the </w:t>
            </w:r>
            <w:r w:rsidRPr="008743E1">
              <w:rPr>
                <w:b/>
                <w:bCs/>
              </w:rPr>
              <w:t>Marmot Signal case study</w:t>
            </w:r>
            <w:r w:rsidRPr="008743E1">
              <w:t>. Use one colour to highlight content related to workforce, another colour to highlight content related to cyber and a third colour to highlight content related to data.  Write comments where there is a link between content</w:t>
            </w:r>
            <w:r w:rsidR="00F8653C">
              <w:t>,</w:t>
            </w:r>
            <w:r w:rsidRPr="008743E1">
              <w:t xml:space="preserve"> e.g. the cyber content also links with </w:t>
            </w:r>
            <w:r w:rsidR="00F8653C">
              <w:t xml:space="preserve">the </w:t>
            </w:r>
            <w:r w:rsidRPr="008743E1">
              <w:t>workforce.</w:t>
            </w:r>
          </w:p>
        </w:tc>
      </w:tr>
      <w:tr w:rsidRPr="008743E1" w:rsidR="00C56A85" w14:paraId="0AD6C51B" w14:textId="77777777">
        <w:trPr>
          <w:trHeight w:val="567"/>
        </w:trPr>
        <w:tc>
          <w:tcPr>
            <w:tcW w:w="1417" w:type="dxa"/>
            <w:tcBorders>
              <w:top w:val="nil"/>
              <w:bottom w:val="nil"/>
            </w:tcBorders>
          </w:tcPr>
          <w:p w:rsidRPr="008743E1" w:rsidR="00C56A85" w:rsidP="00C56A85" w:rsidRDefault="00C56A85" w14:paraId="2D63E148" w14:textId="77777777"/>
        </w:tc>
        <w:tc>
          <w:tcPr>
            <w:tcW w:w="3756" w:type="dxa"/>
            <w:tcBorders>
              <w:top w:val="nil"/>
              <w:bottom w:val="nil"/>
            </w:tcBorders>
          </w:tcPr>
          <w:p w:rsidRPr="008743E1" w:rsidR="00C56A85" w:rsidP="00C56A85" w:rsidRDefault="00C56A85" w14:paraId="6BC64D36" w14:textId="026241E8">
            <w:r w:rsidRPr="008743E1">
              <w:t xml:space="preserve">Present details of the next stage of the activity. Distribute </w:t>
            </w:r>
            <w:r w:rsidR="00F8653C">
              <w:t xml:space="preserve">the </w:t>
            </w:r>
            <w:r w:rsidRPr="008743E1">
              <w:rPr>
                <w:b/>
                <w:bCs/>
              </w:rPr>
              <w:t xml:space="preserve">Marmot Signal risk table. </w:t>
            </w:r>
          </w:p>
        </w:tc>
        <w:tc>
          <w:tcPr>
            <w:tcW w:w="3757" w:type="dxa"/>
            <w:tcBorders>
              <w:top w:val="nil"/>
              <w:bottom w:val="nil"/>
            </w:tcBorders>
          </w:tcPr>
          <w:p w:rsidRPr="008743E1" w:rsidR="00C56A85" w:rsidP="00C56A85" w:rsidRDefault="00C56A85" w14:paraId="318D0A74" w14:textId="59C7C41C">
            <w:r w:rsidRPr="008743E1">
              <w:t xml:space="preserve">Listen.  </w:t>
            </w:r>
          </w:p>
        </w:tc>
      </w:tr>
      <w:tr w:rsidRPr="008743E1" w:rsidR="00C56A85" w14:paraId="2D5245B4" w14:textId="77777777">
        <w:trPr>
          <w:trHeight w:val="567"/>
        </w:trPr>
        <w:tc>
          <w:tcPr>
            <w:tcW w:w="1417" w:type="dxa"/>
            <w:tcBorders>
              <w:top w:val="nil"/>
              <w:bottom w:val="single" w:color="auto" w:sz="4" w:space="0"/>
            </w:tcBorders>
          </w:tcPr>
          <w:p w:rsidRPr="008743E1" w:rsidR="00C56A85" w:rsidP="00C56A85" w:rsidRDefault="00C56A85" w14:paraId="236F8BED" w14:textId="77777777"/>
        </w:tc>
        <w:tc>
          <w:tcPr>
            <w:tcW w:w="3756" w:type="dxa"/>
            <w:tcBorders>
              <w:top w:val="nil"/>
              <w:bottom w:val="single" w:color="auto" w:sz="4" w:space="0"/>
            </w:tcBorders>
          </w:tcPr>
          <w:p w:rsidRPr="008743E1" w:rsidR="00C56A85" w:rsidP="00C56A85" w:rsidRDefault="00C56A85" w14:paraId="0957BE85" w14:textId="18FE1A39">
            <w:r w:rsidRPr="008743E1">
              <w:t xml:space="preserve">Circulate and ensure learners understand </w:t>
            </w:r>
            <w:r w:rsidR="00F8653C">
              <w:t xml:space="preserve">the </w:t>
            </w:r>
            <w:r w:rsidRPr="008743E1">
              <w:t xml:space="preserve">requirements of the activity. Give prompts and probing questions to support learners </w:t>
            </w:r>
            <w:r w:rsidR="00F8653C">
              <w:t xml:space="preserve">in </w:t>
            </w:r>
            <w:r w:rsidRPr="008743E1">
              <w:t>carrying out analysis.</w:t>
            </w:r>
          </w:p>
        </w:tc>
        <w:tc>
          <w:tcPr>
            <w:tcW w:w="3757" w:type="dxa"/>
            <w:tcBorders>
              <w:top w:val="nil"/>
              <w:bottom w:val="single" w:color="auto" w:sz="4" w:space="0"/>
            </w:tcBorders>
          </w:tcPr>
          <w:p w:rsidRPr="008743E1" w:rsidR="00C56A85" w:rsidP="00C56A85" w:rsidRDefault="00C56A85" w14:paraId="0634A95F" w14:textId="1206D6CE">
            <w:r w:rsidRPr="008743E1">
              <w:t xml:space="preserve">Individually complete the </w:t>
            </w:r>
            <w:r w:rsidRPr="008743E1">
              <w:rPr>
                <w:b/>
                <w:bCs/>
              </w:rPr>
              <w:t>Marmot Signal risk table</w:t>
            </w:r>
            <w:r w:rsidRPr="008743E1">
              <w:t xml:space="preserve"> on the </w:t>
            </w:r>
            <w:r w:rsidRPr="008743E1">
              <w:rPr>
                <w:b/>
                <w:bCs/>
              </w:rPr>
              <w:t>Marmot Signal case study</w:t>
            </w:r>
            <w:r w:rsidRPr="008743E1">
              <w:t xml:space="preserve"> with details of the risks, the problem(s) associated with the risks and the impact of the risks.</w:t>
            </w:r>
          </w:p>
        </w:tc>
      </w:tr>
      <w:tr w:rsidRPr="008743E1" w:rsidR="00C56A85" w14:paraId="4EB1DCF9" w14:textId="77777777">
        <w:trPr>
          <w:trHeight w:val="567"/>
        </w:trPr>
        <w:tc>
          <w:tcPr>
            <w:tcW w:w="1417" w:type="dxa"/>
            <w:tcBorders>
              <w:bottom w:val="nil"/>
            </w:tcBorders>
            <w:shd w:val="clear" w:color="auto" w:fill="D9D9D9" w:themeFill="background1" w:themeFillShade="D9"/>
          </w:tcPr>
          <w:p w:rsidRPr="008743E1" w:rsidR="00C56A85" w:rsidP="00C56A85" w:rsidRDefault="00C56A85" w14:paraId="4848D9F7" w14:textId="48038165">
            <w:r w:rsidRPr="008743E1">
              <w:t>20 minutes</w:t>
            </w:r>
          </w:p>
        </w:tc>
        <w:tc>
          <w:tcPr>
            <w:tcW w:w="3756" w:type="dxa"/>
            <w:tcBorders>
              <w:bottom w:val="nil"/>
            </w:tcBorders>
            <w:shd w:val="clear" w:color="auto" w:fill="D9D9D9" w:themeFill="background1" w:themeFillShade="D9"/>
          </w:tcPr>
          <w:p w:rsidRPr="008743E1" w:rsidR="00C56A85" w:rsidP="00C56A85" w:rsidRDefault="00C56A85" w14:paraId="2DDEAED3" w14:textId="26CB5BAD">
            <w:r w:rsidRPr="008743E1">
              <w:t>Ask learners to organise themselves into small groups of 3-4. Allow learners to work individually or in pairs, if required. Present details of the activity.</w:t>
            </w:r>
          </w:p>
        </w:tc>
        <w:tc>
          <w:tcPr>
            <w:tcW w:w="3757" w:type="dxa"/>
            <w:tcBorders>
              <w:bottom w:val="nil"/>
            </w:tcBorders>
            <w:shd w:val="clear" w:color="auto" w:fill="D9D9D9" w:themeFill="background1" w:themeFillShade="D9"/>
          </w:tcPr>
          <w:p w:rsidRPr="008743E1" w:rsidR="00C56A85" w:rsidP="00C56A85" w:rsidRDefault="00C56A85" w14:paraId="52E5A32D" w14:textId="42907736">
            <w:r w:rsidRPr="008743E1">
              <w:t>Organise into groups as agreed with the teacher.</w:t>
            </w:r>
          </w:p>
        </w:tc>
      </w:tr>
      <w:tr w:rsidRPr="008743E1" w:rsidR="00C56A85" w:rsidTr="00EE720F" w14:paraId="4D23BC69"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58401B3A" w14:textId="77777777"/>
        </w:tc>
        <w:tc>
          <w:tcPr>
            <w:tcW w:w="3756" w:type="dxa"/>
            <w:tcBorders>
              <w:top w:val="nil"/>
              <w:bottom w:val="nil"/>
            </w:tcBorders>
            <w:shd w:val="clear" w:color="auto" w:fill="D9D9D9" w:themeFill="background1" w:themeFillShade="D9"/>
          </w:tcPr>
          <w:p w:rsidRPr="008743E1" w:rsidR="00C56A85" w:rsidP="00C56A85" w:rsidRDefault="00C56A85" w14:paraId="2E61605B" w14:textId="53607242">
            <w:r w:rsidRPr="008743E1">
              <w:t xml:space="preserve">Circulate and ensure learners understand </w:t>
            </w:r>
            <w:r w:rsidR="00F8653C">
              <w:t xml:space="preserve">the </w:t>
            </w:r>
            <w:r w:rsidRPr="008743E1">
              <w:t>requirements of the activity. Give prompts and ask probing questions as required.</w:t>
            </w:r>
          </w:p>
        </w:tc>
        <w:tc>
          <w:tcPr>
            <w:tcW w:w="3757" w:type="dxa"/>
            <w:tcBorders>
              <w:top w:val="nil"/>
              <w:bottom w:val="nil"/>
            </w:tcBorders>
            <w:shd w:val="clear" w:color="auto" w:fill="D9D9D9" w:themeFill="background1" w:themeFillShade="D9"/>
          </w:tcPr>
          <w:p w:rsidRPr="008743E1" w:rsidR="00C56A85" w:rsidP="00C56A85" w:rsidRDefault="00C56A85" w14:paraId="68BA4631" w14:textId="5FF2CF4D">
            <w:r w:rsidRPr="008743E1">
              <w:t>In groups</w:t>
            </w:r>
            <w:r w:rsidR="00F8653C">
              <w:t>,</w:t>
            </w:r>
            <w:r w:rsidRPr="008743E1">
              <w:t xml:space="preserve"> discuss the risks that each learner identified and agree </w:t>
            </w:r>
            <w:r w:rsidR="00F8653C">
              <w:t xml:space="preserve">on </w:t>
            </w:r>
            <w:r w:rsidRPr="008743E1">
              <w:t xml:space="preserve">a revised list of risks.  Identify the emerging technologies that the business could adopt to reduce the risks.  Produce a bullet point list of the </w:t>
            </w:r>
            <w:r w:rsidR="003A5C40">
              <w:t>technologies</w:t>
            </w:r>
            <w:r w:rsidRPr="008743E1" w:rsidR="003A5C40">
              <w:t xml:space="preserve"> </w:t>
            </w:r>
            <w:r w:rsidRPr="008743E1">
              <w:t>and how they can be used.</w:t>
            </w:r>
          </w:p>
        </w:tc>
      </w:tr>
      <w:tr w:rsidRPr="008743E1" w:rsidR="00C56A85" w14:paraId="35FEE7B9" w14:textId="77777777">
        <w:trPr>
          <w:trHeight w:val="567"/>
        </w:trPr>
        <w:tc>
          <w:tcPr>
            <w:tcW w:w="1417" w:type="dxa"/>
            <w:tcBorders>
              <w:top w:val="nil"/>
              <w:bottom w:val="single" w:color="auto" w:sz="4" w:space="0"/>
            </w:tcBorders>
            <w:shd w:val="clear" w:color="auto" w:fill="D9D9D9" w:themeFill="background1" w:themeFillShade="D9"/>
          </w:tcPr>
          <w:p w:rsidRPr="008743E1" w:rsidR="00C56A85" w:rsidP="00C56A85" w:rsidRDefault="00C56A85" w14:paraId="187BB1B6" w14:textId="77777777"/>
        </w:tc>
        <w:tc>
          <w:tcPr>
            <w:tcW w:w="3756" w:type="dxa"/>
            <w:tcBorders>
              <w:top w:val="nil"/>
              <w:bottom w:val="single" w:color="auto" w:sz="4" w:space="0"/>
            </w:tcBorders>
            <w:shd w:val="clear" w:color="auto" w:fill="D9D9D9" w:themeFill="background1" w:themeFillShade="D9"/>
          </w:tcPr>
          <w:p w:rsidRPr="008743E1" w:rsidR="00C56A85" w:rsidP="00C56A85" w:rsidRDefault="00C56A85" w14:paraId="5C5D4DC9" w14:textId="5CA35492">
            <w:r w:rsidRPr="008743E1">
              <w:t>Point out to learners that they have now completed a critical analysis of the case study and remind them of the process that was followed to complete the analysis.</w:t>
            </w:r>
          </w:p>
        </w:tc>
        <w:tc>
          <w:tcPr>
            <w:tcW w:w="3757" w:type="dxa"/>
            <w:tcBorders>
              <w:top w:val="nil"/>
              <w:bottom w:val="single" w:color="auto" w:sz="4" w:space="0"/>
            </w:tcBorders>
            <w:shd w:val="clear" w:color="auto" w:fill="D9D9D9" w:themeFill="background1" w:themeFillShade="D9"/>
          </w:tcPr>
          <w:p w:rsidRPr="008743E1" w:rsidR="00C56A85" w:rsidP="00C56A85" w:rsidRDefault="00C56A85" w14:paraId="027DFA7B" w14:textId="50AF25D6">
            <w:r w:rsidRPr="008743E1">
              <w:t>Listen.</w:t>
            </w:r>
            <w:r w:rsidR="00322317">
              <w:t xml:space="preserve"> </w:t>
            </w:r>
            <w:r w:rsidRPr="008743E1">
              <w:t>Take notes.</w:t>
            </w:r>
          </w:p>
        </w:tc>
      </w:tr>
      <w:tr w:rsidRPr="008743E1" w:rsidR="00C56A85" w14:paraId="076A8D3B" w14:textId="77777777">
        <w:trPr>
          <w:trHeight w:val="567"/>
        </w:trPr>
        <w:tc>
          <w:tcPr>
            <w:tcW w:w="1417" w:type="dxa"/>
            <w:tcBorders>
              <w:bottom w:val="nil"/>
            </w:tcBorders>
          </w:tcPr>
          <w:p w:rsidRPr="008743E1" w:rsidR="00C56A85" w:rsidP="00C56A85" w:rsidRDefault="00C56A85" w14:paraId="6EFFF696" w14:textId="4D13AF65">
            <w:r w:rsidRPr="008743E1">
              <w:t>45 minutes</w:t>
            </w:r>
          </w:p>
        </w:tc>
        <w:tc>
          <w:tcPr>
            <w:tcW w:w="3756" w:type="dxa"/>
            <w:tcBorders>
              <w:bottom w:val="nil"/>
            </w:tcBorders>
          </w:tcPr>
          <w:p w:rsidRPr="008743E1" w:rsidR="00C56A85" w:rsidP="00C56A85" w:rsidRDefault="00C56A85" w14:paraId="6CA3CEA7" w14:textId="6ADA92E4">
            <w:r w:rsidRPr="008743E1">
              <w:t xml:space="preserve">Present details of the activity of writing a short report. Point out that the activity will be structured so that each stage of the report is completed separately. Hand out the </w:t>
            </w:r>
            <w:r w:rsidRPr="008743E1">
              <w:rPr>
                <w:b/>
                <w:bCs/>
              </w:rPr>
              <w:t xml:space="preserve">Marmot Signal report template </w:t>
            </w:r>
            <w:r w:rsidRPr="008743E1">
              <w:t>electronically</w:t>
            </w:r>
            <w:r w:rsidRPr="008743E1">
              <w:rPr>
                <w:b/>
                <w:bCs/>
              </w:rPr>
              <w:t>.</w:t>
            </w:r>
          </w:p>
        </w:tc>
        <w:tc>
          <w:tcPr>
            <w:tcW w:w="3757" w:type="dxa"/>
            <w:tcBorders>
              <w:bottom w:val="nil"/>
            </w:tcBorders>
          </w:tcPr>
          <w:p w:rsidRPr="008743E1" w:rsidR="00C56A85" w:rsidP="00C56A85" w:rsidRDefault="00C56A85" w14:paraId="633BC7BD" w14:textId="2C713E48">
            <w:r w:rsidRPr="008743E1">
              <w:t xml:space="preserve">Individually, move to a computer. Listen, take notes, </w:t>
            </w:r>
            <w:r w:rsidR="00F8653C">
              <w:t xml:space="preserve">and </w:t>
            </w:r>
            <w:r w:rsidRPr="008743E1">
              <w:t>ask clarification questions.</w:t>
            </w:r>
          </w:p>
        </w:tc>
      </w:tr>
      <w:tr w:rsidRPr="008743E1" w:rsidR="00C56A85" w14:paraId="36885735" w14:textId="77777777">
        <w:trPr>
          <w:trHeight w:val="567"/>
        </w:trPr>
        <w:tc>
          <w:tcPr>
            <w:tcW w:w="1417" w:type="dxa"/>
            <w:tcBorders>
              <w:top w:val="nil"/>
              <w:bottom w:val="nil"/>
            </w:tcBorders>
          </w:tcPr>
          <w:p w:rsidRPr="008743E1" w:rsidR="00C56A85" w:rsidP="00C56A85" w:rsidRDefault="00C56A85" w14:paraId="1DB8D5AB" w14:textId="77777777"/>
        </w:tc>
        <w:tc>
          <w:tcPr>
            <w:tcW w:w="3756" w:type="dxa"/>
            <w:tcBorders>
              <w:top w:val="nil"/>
              <w:bottom w:val="nil"/>
            </w:tcBorders>
          </w:tcPr>
          <w:p w:rsidRPr="008743E1" w:rsidR="00C56A85" w:rsidP="00C56A85" w:rsidRDefault="00C56A85" w14:paraId="56E9D4AA" w14:textId="02CC36F3">
            <w:r w:rsidRPr="008743E1">
              <w:t xml:space="preserve">Circulate and ensure learners understand </w:t>
            </w:r>
            <w:r w:rsidR="00F8653C">
              <w:t xml:space="preserve">the </w:t>
            </w:r>
            <w:r w:rsidRPr="008743E1">
              <w:t>requirements of the activity. Provide support, give prompts and ask probing questions as appropriate.</w:t>
            </w:r>
          </w:p>
        </w:tc>
        <w:tc>
          <w:tcPr>
            <w:tcW w:w="3757" w:type="dxa"/>
            <w:tcBorders>
              <w:top w:val="nil"/>
              <w:bottom w:val="nil"/>
            </w:tcBorders>
          </w:tcPr>
          <w:p w:rsidRPr="008743E1" w:rsidR="00C56A85" w:rsidP="00C56A85" w:rsidRDefault="00C56A85" w14:paraId="63906BE7" w14:textId="3F63E888">
            <w:r w:rsidRPr="008743E1">
              <w:t>Review the full list of risks identified when conducting the critical analysis of the case study. Select those risks that are key and need to be included in the report. Complete the Risks section of the report.</w:t>
            </w:r>
          </w:p>
        </w:tc>
      </w:tr>
      <w:tr w:rsidRPr="008743E1" w:rsidR="00C56A85" w14:paraId="01D6CB10" w14:textId="77777777">
        <w:trPr>
          <w:trHeight w:val="567"/>
        </w:trPr>
        <w:tc>
          <w:tcPr>
            <w:tcW w:w="1417" w:type="dxa"/>
            <w:tcBorders>
              <w:top w:val="nil"/>
              <w:bottom w:val="nil"/>
            </w:tcBorders>
          </w:tcPr>
          <w:p w:rsidRPr="008743E1" w:rsidR="00C56A85" w:rsidP="00C56A85" w:rsidRDefault="00C56A85" w14:paraId="2AFB8FB1" w14:textId="77777777"/>
        </w:tc>
        <w:tc>
          <w:tcPr>
            <w:tcW w:w="3756" w:type="dxa"/>
            <w:tcBorders>
              <w:top w:val="nil"/>
              <w:bottom w:val="nil"/>
            </w:tcBorders>
          </w:tcPr>
          <w:p w:rsidRPr="008743E1" w:rsidR="00C56A85" w:rsidP="00C56A85" w:rsidRDefault="00C56A85" w14:paraId="0FC44FC5" w14:textId="2EE4C4D7">
            <w:r w:rsidRPr="008743E1">
              <w:t xml:space="preserve">Ask the class if there were any difficulties encountered during that phase of writing the report.  </w:t>
            </w:r>
          </w:p>
        </w:tc>
        <w:tc>
          <w:tcPr>
            <w:tcW w:w="3757" w:type="dxa"/>
            <w:tcBorders>
              <w:top w:val="nil"/>
              <w:bottom w:val="nil"/>
            </w:tcBorders>
          </w:tcPr>
          <w:p w:rsidRPr="008743E1" w:rsidR="00C56A85" w:rsidP="00C56A85" w:rsidRDefault="00C56A85" w14:paraId="79350391" w14:textId="55B5E440">
            <w:r w:rsidRPr="008743E1">
              <w:t>Contribute details of any difficulties encountered when prompted by the teacher.</w:t>
            </w:r>
          </w:p>
        </w:tc>
      </w:tr>
      <w:tr w:rsidRPr="008743E1" w:rsidR="00C56A85" w14:paraId="3990DB8E" w14:textId="77777777">
        <w:trPr>
          <w:trHeight w:val="567"/>
        </w:trPr>
        <w:tc>
          <w:tcPr>
            <w:tcW w:w="1417" w:type="dxa"/>
            <w:tcBorders>
              <w:top w:val="nil"/>
              <w:bottom w:val="nil"/>
            </w:tcBorders>
          </w:tcPr>
          <w:p w:rsidRPr="008743E1" w:rsidR="00C56A85" w:rsidP="00C56A85" w:rsidRDefault="00C56A85" w14:paraId="3FFA6128" w14:textId="77777777"/>
        </w:tc>
        <w:tc>
          <w:tcPr>
            <w:tcW w:w="3756" w:type="dxa"/>
            <w:tcBorders>
              <w:top w:val="nil"/>
              <w:bottom w:val="nil"/>
            </w:tcBorders>
          </w:tcPr>
          <w:p w:rsidRPr="008743E1" w:rsidR="00C56A85" w:rsidP="00C56A85" w:rsidRDefault="00C56A85" w14:paraId="036E0FD4" w14:textId="36C6B149">
            <w:r w:rsidRPr="008743E1">
              <w:t xml:space="preserve">Clarify the requirements for the next stage of the activity and report.  </w:t>
            </w:r>
          </w:p>
        </w:tc>
        <w:tc>
          <w:tcPr>
            <w:tcW w:w="3757" w:type="dxa"/>
            <w:tcBorders>
              <w:top w:val="nil"/>
              <w:bottom w:val="nil"/>
            </w:tcBorders>
          </w:tcPr>
          <w:p w:rsidRPr="008743E1" w:rsidR="00C56A85" w:rsidP="00C56A85" w:rsidRDefault="00C56A85" w14:paraId="3061F8C1" w14:textId="76DC8D95">
            <w:r w:rsidRPr="008743E1">
              <w:t>Listen. Ask questions if required.</w:t>
            </w:r>
          </w:p>
        </w:tc>
      </w:tr>
      <w:tr w:rsidRPr="008743E1" w:rsidR="00C56A85" w14:paraId="6194BA99" w14:textId="77777777">
        <w:trPr>
          <w:trHeight w:val="567"/>
        </w:trPr>
        <w:tc>
          <w:tcPr>
            <w:tcW w:w="1417" w:type="dxa"/>
            <w:tcBorders>
              <w:top w:val="nil"/>
              <w:bottom w:val="nil"/>
            </w:tcBorders>
          </w:tcPr>
          <w:p w:rsidRPr="008743E1" w:rsidR="00C56A85" w:rsidP="00C56A85" w:rsidRDefault="00C56A85" w14:paraId="0BCFE421" w14:textId="77777777"/>
        </w:tc>
        <w:tc>
          <w:tcPr>
            <w:tcW w:w="3756" w:type="dxa"/>
            <w:tcBorders>
              <w:top w:val="nil"/>
              <w:bottom w:val="nil"/>
            </w:tcBorders>
          </w:tcPr>
          <w:p w:rsidRPr="008743E1" w:rsidR="00C56A85" w:rsidP="00C56A85" w:rsidRDefault="00C56A85" w14:paraId="416F8F32" w14:textId="4CC60162">
            <w:r w:rsidRPr="008743E1">
              <w:t xml:space="preserve">Circulate and ensure learners understand </w:t>
            </w:r>
            <w:r w:rsidR="00F8653C">
              <w:t xml:space="preserve">the </w:t>
            </w:r>
            <w:r w:rsidRPr="008743E1">
              <w:t>requirements of the activity. Provide support, give prompts and ask probing questions as appropriate.</w:t>
            </w:r>
          </w:p>
        </w:tc>
        <w:tc>
          <w:tcPr>
            <w:tcW w:w="3757" w:type="dxa"/>
            <w:tcBorders>
              <w:top w:val="nil"/>
              <w:bottom w:val="nil"/>
            </w:tcBorders>
          </w:tcPr>
          <w:p w:rsidRPr="008743E1" w:rsidR="00C56A85" w:rsidP="00C56A85" w:rsidRDefault="00C56A85" w14:paraId="6FD53665" w14:textId="063087B7">
            <w:r w:rsidRPr="008743E1">
              <w:t>Complete the next stage of the report. For each risk given in the first part of the report, select one or more emerging technologies to reduce the risk and explain how it reduces risk.</w:t>
            </w:r>
          </w:p>
        </w:tc>
      </w:tr>
      <w:tr w:rsidRPr="008743E1" w:rsidR="00C56A85" w14:paraId="7BD07263" w14:textId="77777777">
        <w:trPr>
          <w:trHeight w:val="567"/>
        </w:trPr>
        <w:tc>
          <w:tcPr>
            <w:tcW w:w="1417" w:type="dxa"/>
            <w:tcBorders>
              <w:top w:val="nil"/>
              <w:bottom w:val="nil"/>
            </w:tcBorders>
          </w:tcPr>
          <w:p w:rsidRPr="008743E1" w:rsidR="00C56A85" w:rsidP="00C56A85" w:rsidRDefault="00C56A85" w14:paraId="512DE209" w14:textId="77777777"/>
        </w:tc>
        <w:tc>
          <w:tcPr>
            <w:tcW w:w="3756" w:type="dxa"/>
            <w:tcBorders>
              <w:top w:val="nil"/>
              <w:bottom w:val="nil"/>
            </w:tcBorders>
          </w:tcPr>
          <w:p w:rsidRPr="008743E1" w:rsidR="00C56A85" w:rsidP="00C56A85" w:rsidRDefault="00C56A85" w14:paraId="684550DA" w14:textId="19C9378D">
            <w:r w:rsidRPr="008743E1">
              <w:t xml:space="preserve">Ask the class if there were any difficulties encountered during that phase of writing the report.  </w:t>
            </w:r>
          </w:p>
        </w:tc>
        <w:tc>
          <w:tcPr>
            <w:tcW w:w="3757" w:type="dxa"/>
            <w:tcBorders>
              <w:top w:val="nil"/>
              <w:bottom w:val="nil"/>
            </w:tcBorders>
          </w:tcPr>
          <w:p w:rsidRPr="008743E1" w:rsidR="00C56A85" w:rsidP="00C56A85" w:rsidRDefault="00C56A85" w14:paraId="463BB661" w14:textId="5764D504">
            <w:r w:rsidRPr="008743E1">
              <w:t>Contribute details of any difficulties encountered when prompted by the teacher.</w:t>
            </w:r>
          </w:p>
        </w:tc>
      </w:tr>
      <w:tr w:rsidRPr="008743E1" w:rsidR="00C56A85" w14:paraId="46B4F945" w14:textId="77777777">
        <w:trPr>
          <w:trHeight w:val="567"/>
        </w:trPr>
        <w:tc>
          <w:tcPr>
            <w:tcW w:w="1417" w:type="dxa"/>
            <w:tcBorders>
              <w:top w:val="nil"/>
              <w:bottom w:val="nil"/>
            </w:tcBorders>
          </w:tcPr>
          <w:p w:rsidRPr="008743E1" w:rsidR="00C56A85" w:rsidP="00C56A85" w:rsidRDefault="00C56A85" w14:paraId="1E26F994" w14:textId="77777777"/>
        </w:tc>
        <w:tc>
          <w:tcPr>
            <w:tcW w:w="3756" w:type="dxa"/>
            <w:tcBorders>
              <w:top w:val="nil"/>
              <w:bottom w:val="nil"/>
            </w:tcBorders>
          </w:tcPr>
          <w:p w:rsidRPr="008743E1" w:rsidR="00C56A85" w:rsidP="00C56A85" w:rsidRDefault="00C56A85" w14:paraId="584153B1" w14:textId="57153FD0">
            <w:r w:rsidRPr="008743E1">
              <w:t xml:space="preserve">Remind learners of the definition of </w:t>
            </w:r>
            <w:r>
              <w:t>“ju</w:t>
            </w:r>
            <w:r w:rsidRPr="008743E1">
              <w:t>stify</w:t>
            </w:r>
            <w:r>
              <w:t>’</w:t>
            </w:r>
            <w:r w:rsidRPr="008743E1">
              <w:t xml:space="preserve"> and the terminology that could be used when giving a justification. Respond to questions if asked.</w:t>
            </w:r>
          </w:p>
        </w:tc>
        <w:tc>
          <w:tcPr>
            <w:tcW w:w="3757" w:type="dxa"/>
            <w:tcBorders>
              <w:top w:val="nil"/>
              <w:bottom w:val="nil"/>
            </w:tcBorders>
          </w:tcPr>
          <w:p w:rsidRPr="008743E1" w:rsidR="00C56A85" w:rsidP="00C56A85" w:rsidRDefault="00C56A85" w14:paraId="5D349E97" w14:textId="653DE70D">
            <w:r w:rsidRPr="008743E1">
              <w:t>Listen. Refer to previous notes.  Ask questions if needed.</w:t>
            </w:r>
          </w:p>
        </w:tc>
      </w:tr>
      <w:tr w:rsidRPr="008743E1" w:rsidR="00C56A85" w14:paraId="0AE430B7" w14:textId="77777777">
        <w:trPr>
          <w:trHeight w:val="567"/>
        </w:trPr>
        <w:tc>
          <w:tcPr>
            <w:tcW w:w="1417" w:type="dxa"/>
            <w:tcBorders>
              <w:top w:val="nil"/>
              <w:bottom w:val="nil"/>
            </w:tcBorders>
          </w:tcPr>
          <w:p w:rsidRPr="008743E1" w:rsidR="00C56A85" w:rsidP="00C56A85" w:rsidRDefault="00C56A85" w14:paraId="26BB2E0A" w14:textId="77777777"/>
        </w:tc>
        <w:tc>
          <w:tcPr>
            <w:tcW w:w="3756" w:type="dxa"/>
            <w:tcBorders>
              <w:top w:val="nil"/>
              <w:bottom w:val="nil"/>
            </w:tcBorders>
          </w:tcPr>
          <w:p w:rsidRPr="008743E1" w:rsidR="00C56A85" w:rsidP="00C56A85" w:rsidRDefault="00C56A85" w14:paraId="75E2055B" w14:textId="27D643CE">
            <w:r w:rsidRPr="008743E1">
              <w:t xml:space="preserve">Circulate and ensure learners understand </w:t>
            </w:r>
            <w:r w:rsidR="00F8653C">
              <w:t xml:space="preserve">the </w:t>
            </w:r>
            <w:r w:rsidRPr="008743E1">
              <w:t>requirements of the activity. Provide support, give prompts and ask probing questions as appropriate.</w:t>
            </w:r>
          </w:p>
        </w:tc>
        <w:tc>
          <w:tcPr>
            <w:tcW w:w="3757" w:type="dxa"/>
            <w:tcBorders>
              <w:top w:val="nil"/>
              <w:bottom w:val="nil"/>
            </w:tcBorders>
          </w:tcPr>
          <w:p w:rsidRPr="008743E1" w:rsidR="00C56A85" w:rsidP="00C56A85" w:rsidRDefault="00C56A85" w14:paraId="7AF45816" w14:textId="63A28C76">
            <w:r w:rsidRPr="008743E1">
              <w:t>Complete the final section of the report justifying their recommendations.</w:t>
            </w:r>
          </w:p>
        </w:tc>
      </w:tr>
      <w:tr w:rsidRPr="008743E1" w:rsidR="00C56A85" w14:paraId="11903D4C" w14:textId="77777777">
        <w:trPr>
          <w:trHeight w:val="567"/>
        </w:trPr>
        <w:tc>
          <w:tcPr>
            <w:tcW w:w="1417" w:type="dxa"/>
            <w:tcBorders>
              <w:top w:val="nil"/>
              <w:bottom w:val="single" w:color="auto" w:sz="4" w:space="0"/>
            </w:tcBorders>
          </w:tcPr>
          <w:p w:rsidRPr="008743E1" w:rsidR="00C56A85" w:rsidP="00C56A85" w:rsidRDefault="00C56A85" w14:paraId="27866160" w14:textId="77777777"/>
        </w:tc>
        <w:tc>
          <w:tcPr>
            <w:tcW w:w="3756" w:type="dxa"/>
            <w:tcBorders>
              <w:top w:val="nil"/>
              <w:bottom w:val="single" w:color="auto" w:sz="4" w:space="0"/>
            </w:tcBorders>
          </w:tcPr>
          <w:p w:rsidRPr="008743E1" w:rsidR="00C56A85" w:rsidP="00C56A85" w:rsidRDefault="00C56A85" w14:paraId="69526089" w14:textId="2A54D2BC">
            <w:r w:rsidRPr="008743E1">
              <w:t>Instruct learners where to upload completed reports. Anonymise the reports ready to distribute for homework.</w:t>
            </w:r>
          </w:p>
        </w:tc>
        <w:tc>
          <w:tcPr>
            <w:tcW w:w="3757" w:type="dxa"/>
            <w:tcBorders>
              <w:top w:val="nil"/>
              <w:bottom w:val="single" w:color="auto" w:sz="4" w:space="0"/>
            </w:tcBorders>
          </w:tcPr>
          <w:p w:rsidRPr="008743E1" w:rsidR="00C56A85" w:rsidP="00C56A85" w:rsidRDefault="00C56A85" w14:paraId="184E5E9C" w14:textId="242DBB90">
            <w:r w:rsidRPr="008743E1">
              <w:t xml:space="preserve">Upload the report to </w:t>
            </w:r>
            <w:r w:rsidR="00F8653C">
              <w:t xml:space="preserve">the </w:t>
            </w:r>
            <w:r w:rsidRPr="008743E1">
              <w:t>shared area.</w:t>
            </w:r>
          </w:p>
        </w:tc>
      </w:tr>
      <w:tr w:rsidRPr="008743E1" w:rsidR="00C56A85" w:rsidTr="00325AAD" w14:paraId="7C9C6737" w14:textId="77777777">
        <w:trPr>
          <w:trHeight w:val="567"/>
        </w:trPr>
        <w:tc>
          <w:tcPr>
            <w:tcW w:w="1417" w:type="dxa"/>
            <w:tcBorders>
              <w:bottom w:val="nil"/>
            </w:tcBorders>
            <w:shd w:val="clear" w:color="auto" w:fill="D9D9D9" w:themeFill="background1" w:themeFillShade="D9"/>
          </w:tcPr>
          <w:p w:rsidRPr="008743E1" w:rsidR="00C56A85" w:rsidP="00C56A85" w:rsidRDefault="00C56A85" w14:paraId="658C500B" w14:textId="6A69A11F">
            <w:r w:rsidRPr="008743E1">
              <w:t>15 minutes</w:t>
            </w:r>
          </w:p>
        </w:tc>
        <w:tc>
          <w:tcPr>
            <w:tcW w:w="3756" w:type="dxa"/>
            <w:tcBorders>
              <w:bottom w:val="nil"/>
            </w:tcBorders>
            <w:shd w:val="clear" w:color="auto" w:fill="D9D9D9" w:themeFill="background1" w:themeFillShade="D9"/>
          </w:tcPr>
          <w:p w:rsidRPr="008743E1" w:rsidR="00C56A85" w:rsidP="00C56A85" w:rsidRDefault="00C56A85" w14:paraId="52E7A21E" w14:textId="3D2B4680">
            <w:r w:rsidRPr="008743E1">
              <w:t xml:space="preserve">Present details of the activity. </w:t>
            </w:r>
          </w:p>
        </w:tc>
        <w:tc>
          <w:tcPr>
            <w:tcW w:w="3757" w:type="dxa"/>
            <w:tcBorders>
              <w:bottom w:val="nil"/>
            </w:tcBorders>
            <w:shd w:val="clear" w:color="auto" w:fill="D9D9D9" w:themeFill="background1" w:themeFillShade="D9"/>
          </w:tcPr>
          <w:p w:rsidRPr="008743E1" w:rsidR="00C56A85" w:rsidP="00C56A85" w:rsidRDefault="00C56A85" w14:paraId="1B4336DC" w14:textId="53E5F7BA">
            <w:r w:rsidRPr="008743E1">
              <w:t xml:space="preserve">Listen, take notes, </w:t>
            </w:r>
            <w:r w:rsidR="00F8653C">
              <w:t xml:space="preserve">and </w:t>
            </w:r>
            <w:r w:rsidRPr="008743E1">
              <w:t>ask clarification questions.</w:t>
            </w:r>
          </w:p>
        </w:tc>
      </w:tr>
      <w:tr w:rsidRPr="008743E1" w:rsidR="00C56A85" w:rsidTr="00325AAD" w14:paraId="095E5CD2"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36A7FA19" w14:textId="77777777"/>
        </w:tc>
        <w:tc>
          <w:tcPr>
            <w:tcW w:w="3756" w:type="dxa"/>
            <w:tcBorders>
              <w:top w:val="nil"/>
              <w:bottom w:val="nil"/>
            </w:tcBorders>
            <w:shd w:val="clear" w:color="auto" w:fill="D9D9D9" w:themeFill="background1" w:themeFillShade="D9"/>
          </w:tcPr>
          <w:p w:rsidRPr="008743E1" w:rsidR="00C56A85" w:rsidP="00C56A85" w:rsidRDefault="00C56A85" w14:paraId="6532574A" w14:textId="1515441C">
            <w:r w:rsidRPr="008743E1">
              <w:t xml:space="preserve">Circulate and ensure learners understand </w:t>
            </w:r>
            <w:r w:rsidR="00F8653C">
              <w:t xml:space="preserve">the </w:t>
            </w:r>
            <w:r w:rsidRPr="008743E1">
              <w:t>requirements of the activity.</w:t>
            </w:r>
          </w:p>
        </w:tc>
        <w:tc>
          <w:tcPr>
            <w:tcW w:w="3757" w:type="dxa"/>
            <w:tcBorders>
              <w:top w:val="nil"/>
              <w:bottom w:val="nil"/>
            </w:tcBorders>
            <w:shd w:val="clear" w:color="auto" w:fill="D9D9D9" w:themeFill="background1" w:themeFillShade="D9"/>
          </w:tcPr>
          <w:p w:rsidRPr="008743E1" w:rsidR="00C56A85" w:rsidP="00C56A85" w:rsidRDefault="00C56A85" w14:paraId="574B934A" w14:textId="620E15EA">
            <w:r w:rsidRPr="008743E1">
              <w:t>Individually write one question any business should ask when considering the adoption of any emerging technology.</w:t>
            </w:r>
          </w:p>
        </w:tc>
      </w:tr>
      <w:tr w:rsidRPr="008743E1" w:rsidR="00C56A85" w:rsidTr="00325AAD" w14:paraId="34967F2F"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60548BCC" w14:textId="77777777"/>
        </w:tc>
        <w:tc>
          <w:tcPr>
            <w:tcW w:w="3756" w:type="dxa"/>
            <w:tcBorders>
              <w:top w:val="nil"/>
              <w:bottom w:val="nil"/>
            </w:tcBorders>
            <w:shd w:val="clear" w:color="auto" w:fill="D9D9D9" w:themeFill="background1" w:themeFillShade="D9"/>
          </w:tcPr>
          <w:p w:rsidRPr="008743E1" w:rsidR="00C56A85" w:rsidP="00C56A85" w:rsidRDefault="00C56A85" w14:paraId="26840A1F" w14:textId="4766D4B1">
            <w:r w:rsidRPr="008743E1">
              <w:t>Allow learners to select a peer to work with.</w:t>
            </w:r>
          </w:p>
        </w:tc>
        <w:tc>
          <w:tcPr>
            <w:tcW w:w="3757" w:type="dxa"/>
            <w:tcBorders>
              <w:top w:val="nil"/>
              <w:bottom w:val="nil"/>
            </w:tcBorders>
            <w:shd w:val="clear" w:color="auto" w:fill="D9D9D9" w:themeFill="background1" w:themeFillShade="D9"/>
          </w:tcPr>
          <w:p w:rsidRPr="008743E1" w:rsidR="00C56A85" w:rsidP="00C56A85" w:rsidRDefault="00C56A85" w14:paraId="32850827" w14:textId="78801593">
            <w:r w:rsidRPr="008743E1">
              <w:t>Move to work with a peer as agreed.</w:t>
            </w:r>
          </w:p>
        </w:tc>
      </w:tr>
      <w:tr w:rsidRPr="008743E1" w:rsidR="00C56A85" w:rsidTr="00325AAD" w14:paraId="00406941"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63C268BE" w14:textId="77777777"/>
        </w:tc>
        <w:tc>
          <w:tcPr>
            <w:tcW w:w="3756" w:type="dxa"/>
            <w:tcBorders>
              <w:top w:val="nil"/>
              <w:bottom w:val="nil"/>
            </w:tcBorders>
            <w:shd w:val="clear" w:color="auto" w:fill="D9D9D9" w:themeFill="background1" w:themeFillShade="D9"/>
          </w:tcPr>
          <w:p w:rsidRPr="008743E1" w:rsidR="00C56A85" w:rsidP="00C56A85" w:rsidRDefault="00C56A85" w14:paraId="343930E4" w14:textId="089AF0FC">
            <w:r w:rsidRPr="008743E1">
              <w:t xml:space="preserve">Circulate and ensure learners understand </w:t>
            </w:r>
            <w:r w:rsidR="00F8653C">
              <w:t xml:space="preserve">the </w:t>
            </w:r>
            <w:r w:rsidRPr="008743E1">
              <w:t>requirements of the activity. Give support, prompt and ask probing questions as appropriate.</w:t>
            </w:r>
          </w:p>
        </w:tc>
        <w:tc>
          <w:tcPr>
            <w:tcW w:w="3757" w:type="dxa"/>
            <w:tcBorders>
              <w:top w:val="nil"/>
              <w:bottom w:val="nil"/>
            </w:tcBorders>
            <w:shd w:val="clear" w:color="auto" w:fill="D9D9D9" w:themeFill="background1" w:themeFillShade="D9"/>
          </w:tcPr>
          <w:p w:rsidRPr="008743E1" w:rsidR="00C56A85" w:rsidP="00C56A85" w:rsidRDefault="00C56A85" w14:paraId="11157BF0" w14:textId="5757AAB2">
            <w:r w:rsidRPr="008743E1">
              <w:t>Share the question produced.  Discuss whether both questions are valid.</w:t>
            </w:r>
          </w:p>
        </w:tc>
      </w:tr>
      <w:tr w:rsidRPr="008743E1" w:rsidR="00C56A85" w:rsidTr="00325AAD" w14:paraId="3F50EE73"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43A1BA3C" w14:textId="77777777"/>
        </w:tc>
        <w:tc>
          <w:tcPr>
            <w:tcW w:w="3756" w:type="dxa"/>
            <w:tcBorders>
              <w:top w:val="nil"/>
              <w:bottom w:val="nil"/>
            </w:tcBorders>
            <w:shd w:val="clear" w:color="auto" w:fill="D9D9D9" w:themeFill="background1" w:themeFillShade="D9"/>
          </w:tcPr>
          <w:p w:rsidRPr="008743E1" w:rsidR="00C56A85" w:rsidP="00C56A85" w:rsidRDefault="00C56A85" w14:paraId="2E726B49" w14:textId="26425F98">
            <w:r w:rsidRPr="008743E1">
              <w:t>Set homework activity.</w:t>
            </w:r>
          </w:p>
        </w:tc>
        <w:tc>
          <w:tcPr>
            <w:tcW w:w="3757" w:type="dxa"/>
            <w:tcBorders>
              <w:top w:val="nil"/>
              <w:bottom w:val="nil"/>
            </w:tcBorders>
            <w:shd w:val="clear" w:color="auto" w:fill="D9D9D9" w:themeFill="background1" w:themeFillShade="D9"/>
          </w:tcPr>
          <w:p w:rsidRPr="008743E1" w:rsidR="00C56A85" w:rsidP="00C56A85" w:rsidRDefault="00C56A85" w14:paraId="768AA10A" w14:textId="2BC655F7">
            <w:r w:rsidRPr="008743E1">
              <w:t xml:space="preserve">Homework: Learners will be allocated a short report </w:t>
            </w:r>
            <w:r>
              <w:t xml:space="preserve">of one of their peers </w:t>
            </w:r>
            <w:r w:rsidRPr="008743E1">
              <w:t xml:space="preserve">to review.  The reports will be </w:t>
            </w:r>
            <w:r w:rsidRPr="008743E1" w:rsidR="006B0318">
              <w:t>anonymised,</w:t>
            </w:r>
            <w:r w:rsidRPr="008743E1">
              <w:t xml:space="preserve"> and learners will review the reports individually.</w:t>
            </w:r>
          </w:p>
        </w:tc>
      </w:tr>
      <w:tr w:rsidRPr="008743E1" w:rsidR="00C56A85" w14:paraId="7B4319D4" w14:textId="77777777">
        <w:trPr>
          <w:trHeight w:val="567"/>
        </w:trPr>
        <w:tc>
          <w:tcPr>
            <w:tcW w:w="1417" w:type="dxa"/>
            <w:tcBorders>
              <w:top w:val="nil"/>
              <w:bottom w:val="single" w:color="auto" w:sz="4" w:space="0"/>
            </w:tcBorders>
            <w:shd w:val="clear" w:color="auto" w:fill="D9D9D9" w:themeFill="background1" w:themeFillShade="D9"/>
          </w:tcPr>
          <w:p w:rsidRPr="008743E1" w:rsidR="00C56A85" w:rsidP="00C56A85" w:rsidRDefault="00C56A85" w14:paraId="1730AC42" w14:textId="77777777"/>
        </w:tc>
        <w:tc>
          <w:tcPr>
            <w:tcW w:w="3756" w:type="dxa"/>
            <w:tcBorders>
              <w:top w:val="nil"/>
              <w:bottom w:val="single" w:color="auto" w:sz="4" w:space="0"/>
            </w:tcBorders>
            <w:shd w:val="clear" w:color="auto" w:fill="D9D9D9" w:themeFill="background1" w:themeFillShade="D9"/>
          </w:tcPr>
          <w:p w:rsidRPr="008743E1" w:rsidR="00C56A85" w:rsidP="00C56A85" w:rsidRDefault="00C56A85" w14:paraId="414D1C72" w14:textId="1662340C">
            <w:r w:rsidRPr="008743E1">
              <w:t xml:space="preserve">Next steps: Teacher to review reports and learner reviews of reports. Note any misconceptions or issues to be shared in </w:t>
            </w:r>
            <w:r w:rsidR="00F8653C">
              <w:t xml:space="preserve">the </w:t>
            </w:r>
            <w:r w:rsidRPr="008743E1">
              <w:t>next lesson with all learners. Provide written or oral feedback to each learner prior to the next lesson.</w:t>
            </w:r>
          </w:p>
        </w:tc>
        <w:tc>
          <w:tcPr>
            <w:tcW w:w="3757" w:type="dxa"/>
            <w:tcBorders>
              <w:top w:val="nil"/>
              <w:bottom w:val="single" w:color="auto" w:sz="4" w:space="0"/>
            </w:tcBorders>
            <w:shd w:val="clear" w:color="auto" w:fill="D9D9D9" w:themeFill="background1" w:themeFillShade="D9"/>
          </w:tcPr>
          <w:p w:rsidRPr="008743E1" w:rsidR="00C56A85" w:rsidP="00C56A85" w:rsidRDefault="00C56A85" w14:paraId="46490B4B" w14:textId="77777777"/>
        </w:tc>
      </w:tr>
    </w:tbl>
    <w:p w:rsidRPr="008743E1" w:rsidR="00A62BD7" w:rsidP="00A62BD7" w:rsidRDefault="00A62BD7" w14:paraId="575894AA" w14:textId="77777777">
      <w:r w:rsidRPr="008743E1">
        <w:br w:type="page"/>
      </w:r>
    </w:p>
    <w:p w:rsidRPr="008743E1" w:rsidR="00A62BD7" w:rsidP="00A62BD7" w:rsidRDefault="00A62BD7" w14:paraId="7C4C2049" w14:textId="63CB2CD6">
      <w:pPr>
        <w:pStyle w:val="Heading2"/>
      </w:pPr>
      <w:r w:rsidRPr="008743E1">
        <w:t>Lesson 7</w:t>
      </w:r>
    </w:p>
    <w:p w:rsidRPr="008743E1" w:rsidR="00376700" w:rsidP="00376700" w:rsidRDefault="00376700" w14:paraId="2B0865AF" w14:textId="3B1BB1F6">
      <w:pPr>
        <w:rPr>
          <w:rStyle w:val="Strong"/>
        </w:rPr>
      </w:pPr>
      <w:r w:rsidRPr="008743E1">
        <w:rPr>
          <w:rStyle w:val="Strong"/>
        </w:rPr>
        <w:t xml:space="preserve">Lesson title: </w:t>
      </w:r>
      <w:r w:rsidR="00AC6F9B">
        <w:t xml:space="preserve">Big </w:t>
      </w:r>
      <w:r w:rsidR="00F8653C">
        <w:t>D</w:t>
      </w:r>
      <w:r w:rsidR="00AC6F9B">
        <w:t>ata</w:t>
      </w:r>
    </w:p>
    <w:p w:rsidRPr="008743E1" w:rsidR="00376700" w:rsidP="00376700" w:rsidRDefault="00376700" w14:paraId="7C31B427" w14:textId="77777777">
      <w:r w:rsidRPr="008743E1">
        <w:rPr>
          <w:rStyle w:val="Strong"/>
        </w:rPr>
        <w:t xml:space="preserve">Lesson time: </w:t>
      </w:r>
      <w:r w:rsidRPr="008743E1">
        <w:t>2 hours</w:t>
      </w:r>
    </w:p>
    <w:p w:rsidRPr="008743E1" w:rsidR="00376700" w:rsidP="00376700" w:rsidRDefault="00376700" w14:paraId="19D9243F" w14:textId="459D7784">
      <w:pPr>
        <w:rPr>
          <w:rStyle w:val="Strong"/>
        </w:rPr>
      </w:pPr>
      <w:r w:rsidRPr="008743E1">
        <w:rPr>
          <w:b/>
          <w:bCs/>
        </w:rPr>
        <w:t>Targeted content:</w:t>
      </w:r>
      <w:r w:rsidR="00AC6F9B">
        <w:t xml:space="preserve"> </w:t>
      </w:r>
      <w:r w:rsidR="00E44C61">
        <w:t>CC</w:t>
      </w:r>
      <w:r w:rsidRPr="008743E1" w:rsidR="00E44C61">
        <w:t xml:space="preserve">9.1.1, </w:t>
      </w:r>
      <w:r w:rsidR="00E44C61">
        <w:t>CC</w:t>
      </w:r>
      <w:r w:rsidRPr="008743E1" w:rsidR="00E44C61">
        <w:t>9.1.2</w:t>
      </w:r>
    </w:p>
    <w:p w:rsidRPr="008743E1" w:rsidR="00376700" w:rsidP="00376700" w:rsidRDefault="00376700" w14:paraId="3A5043E7" w14:textId="77777777">
      <w:pPr>
        <w:rPr>
          <w:rStyle w:val="Strong"/>
        </w:rPr>
      </w:pPr>
      <w:r w:rsidRPr="008743E1">
        <w:rPr>
          <w:rStyle w:val="Strong"/>
        </w:rPr>
        <w:t xml:space="preserve">Resources needed: </w:t>
      </w:r>
    </w:p>
    <w:p w:rsidRPr="008743E1" w:rsidR="00376700" w:rsidP="00376700" w:rsidRDefault="00376700" w14:paraId="3449C58B" w14:textId="77777777">
      <w:pPr>
        <w:pStyle w:val="ListParagraph"/>
        <w:numPr>
          <w:ilvl w:val="0"/>
          <w:numId w:val="11"/>
        </w:numPr>
        <w:rPr>
          <w:rStyle w:val="Strong"/>
        </w:rPr>
      </w:pPr>
      <w:r w:rsidRPr="008743E1">
        <w:rPr>
          <w:rStyle w:val="Strong"/>
        </w:rPr>
        <w:t>Support materials</w:t>
      </w:r>
    </w:p>
    <w:p w:rsidR="00376700" w:rsidP="00376700" w:rsidRDefault="00E43DCF" w14:paraId="0D2C2A0F" w14:textId="30870FF9">
      <w:pPr>
        <w:pStyle w:val="ListParagraph"/>
        <w:numPr>
          <w:ilvl w:val="1"/>
          <w:numId w:val="11"/>
        </w:numPr>
        <w:rPr>
          <w:rStyle w:val="Strong"/>
          <w:b w:val="0"/>
          <w:bCs w:val="0"/>
        </w:rPr>
      </w:pPr>
      <w:r>
        <w:rPr>
          <w:rStyle w:val="Strong"/>
          <w:b w:val="0"/>
          <w:bCs w:val="0"/>
        </w:rPr>
        <w:t xml:space="preserve">Big </w:t>
      </w:r>
      <w:r w:rsidR="00F8653C">
        <w:rPr>
          <w:rStyle w:val="Strong"/>
          <w:b w:val="0"/>
          <w:bCs w:val="0"/>
        </w:rPr>
        <w:t>D</w:t>
      </w:r>
      <w:r>
        <w:rPr>
          <w:rStyle w:val="Strong"/>
          <w:b w:val="0"/>
          <w:bCs w:val="0"/>
        </w:rPr>
        <w:t>ata case studies</w:t>
      </w:r>
      <w:r w:rsidR="00F8653C">
        <w:rPr>
          <w:rStyle w:val="Strong"/>
          <w:b w:val="0"/>
          <w:bCs w:val="0"/>
        </w:rPr>
        <w:t>.</w:t>
      </w:r>
    </w:p>
    <w:p w:rsidRPr="002A0704" w:rsidR="00157448" w:rsidP="00376700" w:rsidRDefault="00E43DCF" w14:paraId="3F1F519B" w14:textId="2EA04DBF">
      <w:pPr>
        <w:pStyle w:val="ListParagraph"/>
        <w:numPr>
          <w:ilvl w:val="1"/>
          <w:numId w:val="11"/>
        </w:numPr>
        <w:rPr>
          <w:b/>
          <w:bCs/>
        </w:rPr>
      </w:pPr>
      <w:r>
        <w:rPr>
          <w:rStyle w:val="Strong"/>
          <w:b w:val="0"/>
          <w:bCs w:val="0"/>
        </w:rPr>
        <w:t>Supermarket</w:t>
      </w:r>
      <w:r w:rsidR="00157448">
        <w:rPr>
          <w:rStyle w:val="Strong"/>
          <w:b w:val="0"/>
          <w:bCs w:val="0"/>
        </w:rPr>
        <w:t xml:space="preserve"> </w:t>
      </w:r>
      <w:r w:rsidRPr="00157448" w:rsidR="00157448">
        <w:t xml:space="preserve">big data </w:t>
      </w:r>
      <w:r w:rsidR="00A779E5">
        <w:t xml:space="preserve">from a </w:t>
      </w:r>
      <w:r>
        <w:t>spreadsheet</w:t>
      </w:r>
      <w:r w:rsidR="00F8653C">
        <w:t>.</w:t>
      </w:r>
    </w:p>
    <w:p w:rsidRPr="00AD6643" w:rsidR="002A0704" w:rsidP="00376700" w:rsidRDefault="00E43DCF" w14:paraId="1FB5A975" w14:textId="0FC66E96">
      <w:pPr>
        <w:pStyle w:val="ListParagraph"/>
        <w:numPr>
          <w:ilvl w:val="1"/>
          <w:numId w:val="11"/>
        </w:numPr>
        <w:rPr>
          <w:b/>
          <w:bCs/>
        </w:rPr>
      </w:pPr>
      <w:r>
        <w:t>Supermarket big data</w:t>
      </w:r>
      <w:r w:rsidR="002A0704">
        <w:t xml:space="preserve"> report</w:t>
      </w:r>
      <w:r w:rsidR="00F8653C">
        <w:t>.</w:t>
      </w:r>
    </w:p>
    <w:p w:rsidRPr="008F1981" w:rsidR="008F1981" w:rsidP="00376700" w:rsidRDefault="008F1981" w14:paraId="4F5B004E" w14:textId="7F83D436">
      <w:pPr>
        <w:pStyle w:val="ListParagraph"/>
        <w:numPr>
          <w:ilvl w:val="1"/>
          <w:numId w:val="11"/>
        </w:numPr>
        <w:rPr>
          <w:b/>
          <w:bCs/>
        </w:rPr>
      </w:pPr>
      <w:r w:rsidRPr="008F1981">
        <w:t>Reasons the data can’t be trusted</w:t>
      </w:r>
      <w:r w:rsidR="00F8653C">
        <w:t>.</w:t>
      </w:r>
    </w:p>
    <w:p w:rsidRPr="00157448" w:rsidR="00363F6D" w:rsidP="00376700" w:rsidRDefault="00363F6D" w14:paraId="153279E7" w14:textId="428546BF">
      <w:pPr>
        <w:pStyle w:val="ListParagraph"/>
        <w:numPr>
          <w:ilvl w:val="1"/>
          <w:numId w:val="11"/>
        </w:numPr>
        <w:rPr>
          <w:rStyle w:val="Strong"/>
        </w:rPr>
      </w:pPr>
      <w:r>
        <w:t>Risks checklist</w:t>
      </w:r>
      <w:r w:rsidR="00F8653C">
        <w:t>.</w:t>
      </w:r>
    </w:p>
    <w:p w:rsidRPr="008743E1" w:rsidR="00376700" w:rsidP="00376700" w:rsidRDefault="00376700" w14:paraId="72563CA4" w14:textId="77777777">
      <w:pPr>
        <w:pStyle w:val="ListParagraph"/>
        <w:numPr>
          <w:ilvl w:val="0"/>
          <w:numId w:val="11"/>
        </w:numPr>
        <w:rPr>
          <w:rStyle w:val="Strong"/>
        </w:rPr>
      </w:pPr>
      <w:r w:rsidRPr="008743E1">
        <w:rPr>
          <w:rStyle w:val="Strong"/>
        </w:rPr>
        <w:t>Equipment</w:t>
      </w:r>
    </w:p>
    <w:p w:rsidRPr="00E84C2C" w:rsidR="00376700" w:rsidP="00376700" w:rsidRDefault="00E84C2C" w14:paraId="71614C72" w14:textId="7395DDDA">
      <w:pPr>
        <w:pStyle w:val="ListParagraph"/>
        <w:numPr>
          <w:ilvl w:val="1"/>
          <w:numId w:val="11"/>
        </w:numPr>
        <w:rPr>
          <w:rStyle w:val="Strong"/>
        </w:rPr>
      </w:pPr>
      <w:r>
        <w:rPr>
          <w:rStyle w:val="Strong"/>
          <w:b w:val="0"/>
          <w:bCs w:val="0"/>
        </w:rPr>
        <w:t>Flip chart paper</w:t>
      </w:r>
      <w:r w:rsidR="00F8653C">
        <w:rPr>
          <w:rStyle w:val="Strong"/>
          <w:b w:val="0"/>
          <w:bCs w:val="0"/>
        </w:rPr>
        <w:t>.</w:t>
      </w:r>
    </w:p>
    <w:p w:rsidRPr="008743E1" w:rsidR="00E84C2C" w:rsidP="00376700" w:rsidRDefault="00E84C2C" w14:paraId="1200AD49" w14:textId="5171E5DD">
      <w:pPr>
        <w:pStyle w:val="ListParagraph"/>
        <w:numPr>
          <w:ilvl w:val="1"/>
          <w:numId w:val="11"/>
        </w:numPr>
        <w:rPr>
          <w:rStyle w:val="Strong"/>
        </w:rPr>
      </w:pPr>
      <w:r>
        <w:rPr>
          <w:rStyle w:val="Strong"/>
          <w:b w:val="0"/>
          <w:bCs w:val="0"/>
        </w:rPr>
        <w:t>Marker pens</w:t>
      </w:r>
      <w:r w:rsidR="00F8653C">
        <w:rPr>
          <w:rStyle w:val="Strong"/>
          <w:b w:val="0"/>
          <w:bCs w:val="0"/>
        </w:rPr>
        <w:t>.</w:t>
      </w:r>
    </w:p>
    <w:p w:rsidRPr="008743E1" w:rsidR="00376700" w:rsidP="00376700" w:rsidRDefault="00376700" w14:paraId="0D20CFF5"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4BA63ADF" w14:textId="623E712B">
      <w:r w:rsidRPr="008743E1">
        <w:t xml:space="preserve">Maths: </w:t>
      </w:r>
      <w:r w:rsidRPr="00CE3AD2" w:rsidR="00CE3AD2">
        <w:t xml:space="preserve">Learners interpret numerical data within a large dataset to judge validity, identify anomalies, and assess risk potential. Learners compare </w:t>
      </w:r>
      <w:r w:rsidR="00217821">
        <w:t xml:space="preserve">the </w:t>
      </w:r>
      <w:r w:rsidRPr="00CE3AD2" w:rsidR="00CE3AD2">
        <w:t>relative importance of risks through prioritisation activities.</w:t>
      </w:r>
    </w:p>
    <w:p w:rsidRPr="008743E1" w:rsidR="00376700" w:rsidP="00376700" w:rsidRDefault="00376700" w14:paraId="3D2A7DB6" w14:textId="77777777">
      <w:pPr>
        <w:rPr>
          <w:rStyle w:val="Strong"/>
        </w:rPr>
      </w:pPr>
      <w:r w:rsidRPr="008743E1">
        <w:rPr>
          <w:rStyle w:val="Strong"/>
        </w:rPr>
        <w:t xml:space="preserve">SEND support: </w:t>
      </w:r>
    </w:p>
    <w:p w:rsidRPr="007D4377" w:rsidR="007D4377" w:rsidP="007D4377" w:rsidRDefault="007D4377" w14:paraId="7043678E" w14:textId="47D3B102">
      <w:pPr>
        <w:rPr>
          <w:rStyle w:val="Strong"/>
          <w:b w:val="0"/>
          <w:bCs w:val="0"/>
        </w:rPr>
      </w:pPr>
      <w:r w:rsidRPr="007D4377">
        <w:rPr>
          <w:rStyle w:val="Strong"/>
          <w:b w:val="0"/>
          <w:bCs w:val="0"/>
        </w:rPr>
        <w:t>Multiple means of engagement are supported through learner choice in working individually, in pairs, or in small groups across each activity. Rotating flip chart tasks, discussion, and comparison of views maintain focus and motivation while allowing learners to re-enter tasks if needed. Collaborative review of benefits and risks supports confidence through shared thinking rather than individual performance.</w:t>
      </w:r>
    </w:p>
    <w:p w:rsidRPr="007D4377" w:rsidR="007D4377" w:rsidP="007D4377" w:rsidRDefault="007D4377" w14:paraId="4D25AC4E" w14:textId="578F1C8B">
      <w:pPr>
        <w:rPr>
          <w:rStyle w:val="Strong"/>
          <w:b w:val="0"/>
          <w:bCs w:val="0"/>
        </w:rPr>
      </w:pPr>
      <w:r w:rsidRPr="007D4377">
        <w:rPr>
          <w:rStyle w:val="Strong"/>
          <w:b w:val="0"/>
          <w:bCs w:val="0"/>
        </w:rPr>
        <w:t>Multiple means of representation are provided through short case studies, structured datasets, reports, teacher explanations, whole class summaries, and visual recording of ideas on flip chart paper. Learners encounter concepts through written, numerical, and verbal formats, reducing reliance on a single mode of information processing.</w:t>
      </w:r>
    </w:p>
    <w:p w:rsidRPr="008743E1" w:rsidR="00A62BD7" w:rsidP="007D4377" w:rsidRDefault="007D4377" w14:paraId="27B731F9" w14:textId="487C829F">
      <w:pPr>
        <w:rPr>
          <w:rStyle w:val="Strong"/>
          <w:b w:val="0"/>
          <w:bCs w:val="0"/>
        </w:rPr>
      </w:pPr>
      <w:r w:rsidRPr="007D4377">
        <w:rPr>
          <w:rStyle w:val="Strong"/>
          <w:b w:val="0"/>
          <w:bCs w:val="0"/>
        </w:rPr>
        <w:t>Multiple means of action and expression are supported through note</w:t>
      </w:r>
      <w:r w:rsidR="00217821">
        <w:rPr>
          <w:rStyle w:val="Strong"/>
          <w:b w:val="0"/>
          <w:bCs w:val="0"/>
        </w:rPr>
        <w:t>-</w:t>
      </w:r>
      <w:r w:rsidRPr="007D4377">
        <w:rPr>
          <w:rStyle w:val="Strong"/>
          <w:b w:val="0"/>
          <w:bCs w:val="0"/>
        </w:rPr>
        <w:t>taking, discussion, risk identification, checklist completion, prioritisation activities, and written evaluation. Learners demonstrate understanding through structured tools and shared reasoning rather than extended written responses alone.</w:t>
      </w:r>
    </w:p>
    <w:p w:rsidRPr="008743E1" w:rsidR="00A62BD7" w:rsidP="00A62BD7" w:rsidRDefault="00A62BD7" w14:paraId="3A04EFCE" w14:textId="77777777"/>
    <w:p w:rsidRPr="008743E1" w:rsidR="00A62BD7" w:rsidP="00A62BD7" w:rsidRDefault="00A62BD7" w14:paraId="6A707D36"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174591" w14:paraId="7E49D95E" w14:textId="77777777">
        <w:trPr>
          <w:trHeight w:val="567"/>
        </w:trPr>
        <w:tc>
          <w:tcPr>
            <w:tcW w:w="1417" w:type="dxa"/>
            <w:tcBorders>
              <w:bottom w:val="single" w:color="auto" w:sz="4" w:space="0"/>
            </w:tcBorders>
          </w:tcPr>
          <w:p w:rsidRPr="008743E1" w:rsidR="00174591" w:rsidRDefault="00174591" w14:paraId="1480BDA2" w14:textId="77777777">
            <w:r w:rsidRPr="008743E1">
              <w:rPr>
                <w:b/>
                <w:bCs/>
              </w:rPr>
              <w:t>Timing</w:t>
            </w:r>
          </w:p>
        </w:tc>
        <w:tc>
          <w:tcPr>
            <w:tcW w:w="3756" w:type="dxa"/>
            <w:tcBorders>
              <w:bottom w:val="single" w:color="auto" w:sz="4" w:space="0"/>
            </w:tcBorders>
          </w:tcPr>
          <w:p w:rsidRPr="008743E1" w:rsidR="00174591" w:rsidRDefault="00174591" w14:paraId="29F7BF0D" w14:textId="77777777">
            <w:r w:rsidRPr="008743E1">
              <w:rPr>
                <w:b/>
                <w:bCs/>
              </w:rPr>
              <w:t>Teacher activity</w:t>
            </w:r>
          </w:p>
        </w:tc>
        <w:tc>
          <w:tcPr>
            <w:tcW w:w="3757" w:type="dxa"/>
            <w:tcBorders>
              <w:bottom w:val="single" w:color="auto" w:sz="4" w:space="0"/>
            </w:tcBorders>
          </w:tcPr>
          <w:p w:rsidRPr="008743E1" w:rsidR="00174591" w:rsidRDefault="00174591" w14:paraId="20692F57" w14:textId="77777777">
            <w:r w:rsidRPr="008743E1">
              <w:rPr>
                <w:b/>
                <w:bCs/>
              </w:rPr>
              <w:t xml:space="preserve">Learner activity </w:t>
            </w:r>
          </w:p>
        </w:tc>
      </w:tr>
      <w:tr w:rsidRPr="008743E1" w:rsidR="009D33B2" w14:paraId="04E7A841" w14:textId="77777777">
        <w:trPr>
          <w:trHeight w:val="567"/>
        </w:trPr>
        <w:tc>
          <w:tcPr>
            <w:tcW w:w="1417" w:type="dxa"/>
            <w:tcBorders>
              <w:bottom w:val="nil"/>
            </w:tcBorders>
            <w:shd w:val="clear" w:color="auto" w:fill="D9D9D9" w:themeFill="background1" w:themeFillShade="D9"/>
          </w:tcPr>
          <w:p w:rsidRPr="008743E1" w:rsidR="009D33B2" w:rsidP="009D33B2" w:rsidRDefault="004A6833" w14:paraId="7224F743" w14:textId="44C16196">
            <w:r>
              <w:t>10</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0F2EB8F5" w14:textId="6794AA0D">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217821">
              <w:t xml:space="preserve">the </w:t>
            </w:r>
            <w:r w:rsidRPr="008743E1">
              <w:t xml:space="preserve">class from </w:t>
            </w:r>
            <w:r w:rsidR="00217821">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0E7A4CF9" w14:textId="3D2FECAD">
            <w:r w:rsidRPr="008743E1">
              <w:t xml:space="preserve">Listen, take notes, </w:t>
            </w:r>
            <w:r w:rsidR="00217821">
              <w:t xml:space="preserve">and </w:t>
            </w:r>
            <w:r w:rsidRPr="008743E1">
              <w:t>ask clarification questions.</w:t>
            </w:r>
          </w:p>
        </w:tc>
      </w:tr>
      <w:tr w:rsidRPr="008743E1" w:rsidR="004A6833" w14:paraId="14A77CAA" w14:textId="77777777">
        <w:trPr>
          <w:trHeight w:val="567"/>
        </w:trPr>
        <w:tc>
          <w:tcPr>
            <w:tcW w:w="1417" w:type="dxa"/>
            <w:tcBorders>
              <w:top w:val="nil"/>
              <w:bottom w:val="single" w:color="auto" w:sz="4" w:space="0"/>
            </w:tcBorders>
            <w:shd w:val="clear" w:color="auto" w:fill="D9D9D9" w:themeFill="background1" w:themeFillShade="D9"/>
          </w:tcPr>
          <w:p w:rsidRPr="008743E1" w:rsidR="004A6833" w:rsidP="004A6833" w:rsidRDefault="004A6833" w14:paraId="490A6BC0" w14:textId="77777777"/>
        </w:tc>
        <w:tc>
          <w:tcPr>
            <w:tcW w:w="3756" w:type="dxa"/>
            <w:tcBorders>
              <w:top w:val="nil"/>
              <w:bottom w:val="single" w:color="auto" w:sz="4" w:space="0"/>
            </w:tcBorders>
            <w:shd w:val="clear" w:color="auto" w:fill="D9D9D9" w:themeFill="background1" w:themeFillShade="D9"/>
          </w:tcPr>
          <w:p w:rsidRPr="008743E1" w:rsidR="004A6833" w:rsidP="004A6833" w:rsidRDefault="004A6833" w14:paraId="2FD4919F" w14:textId="1D0956EF">
            <w:r w:rsidRPr="008743E1">
              <w:t xml:space="preserve">Share </w:t>
            </w:r>
            <w:r w:rsidR="00217821">
              <w:t xml:space="preserve">a </w:t>
            </w:r>
            <w:r w:rsidRPr="008743E1">
              <w:t xml:space="preserve">reflection on </w:t>
            </w:r>
            <w:r w:rsidR="00217821">
              <w:t xml:space="preserve">the </w:t>
            </w:r>
            <w:r w:rsidRPr="008743E1">
              <w:t>homework task. Address misconceptions.</w:t>
            </w:r>
          </w:p>
        </w:tc>
        <w:tc>
          <w:tcPr>
            <w:tcW w:w="3757" w:type="dxa"/>
            <w:tcBorders>
              <w:top w:val="nil"/>
              <w:bottom w:val="single" w:color="auto" w:sz="4" w:space="0"/>
            </w:tcBorders>
            <w:shd w:val="clear" w:color="auto" w:fill="D9D9D9" w:themeFill="background1" w:themeFillShade="D9"/>
          </w:tcPr>
          <w:p w:rsidRPr="008743E1" w:rsidR="004A6833" w:rsidP="004A6833" w:rsidRDefault="004A6833" w14:paraId="08E357AF" w14:textId="128BEF75">
            <w:r w:rsidRPr="008743E1">
              <w:t xml:space="preserve">Listen, take notes, </w:t>
            </w:r>
            <w:r w:rsidR="00217821">
              <w:t xml:space="preserve">and </w:t>
            </w:r>
            <w:r w:rsidRPr="008743E1">
              <w:t>ask clarification questions.</w:t>
            </w:r>
          </w:p>
        </w:tc>
      </w:tr>
      <w:tr w:rsidRPr="008743E1" w:rsidR="004A6833" w14:paraId="357A9C18" w14:textId="77777777">
        <w:trPr>
          <w:trHeight w:val="567"/>
        </w:trPr>
        <w:tc>
          <w:tcPr>
            <w:tcW w:w="1417" w:type="dxa"/>
            <w:tcBorders>
              <w:bottom w:val="nil"/>
            </w:tcBorders>
          </w:tcPr>
          <w:p w:rsidRPr="008743E1" w:rsidR="004A6833" w:rsidP="004A6833" w:rsidRDefault="0035169A" w14:paraId="7866400D" w14:textId="3246C19D">
            <w:r>
              <w:t>30</w:t>
            </w:r>
            <w:r w:rsidRPr="008743E1" w:rsidR="004A6833">
              <w:t xml:space="preserve"> minutes</w:t>
            </w:r>
          </w:p>
        </w:tc>
        <w:tc>
          <w:tcPr>
            <w:tcW w:w="3756" w:type="dxa"/>
            <w:tcBorders>
              <w:bottom w:val="nil"/>
            </w:tcBorders>
          </w:tcPr>
          <w:p w:rsidRPr="008743E1" w:rsidR="004A6833" w:rsidP="004A6833" w:rsidRDefault="0035169A" w14:paraId="05B418B4" w14:textId="3D95E878">
            <w:r>
              <w:t xml:space="preserve">Introduce learners to the concept of </w:t>
            </w:r>
            <w:r w:rsidR="00217821">
              <w:t>B</w:t>
            </w:r>
            <w:r>
              <w:t xml:space="preserve">ig </w:t>
            </w:r>
            <w:r w:rsidR="00217821">
              <w:t>D</w:t>
            </w:r>
            <w:r>
              <w:t>ata and how it is obtained by organisations.</w:t>
            </w:r>
          </w:p>
        </w:tc>
        <w:tc>
          <w:tcPr>
            <w:tcW w:w="3757" w:type="dxa"/>
            <w:tcBorders>
              <w:bottom w:val="nil"/>
            </w:tcBorders>
          </w:tcPr>
          <w:p w:rsidRPr="008743E1" w:rsidR="004A6833" w:rsidP="004A6833" w:rsidRDefault="004A6833" w14:paraId="69246D1B" w14:textId="717B2B07">
            <w:r w:rsidRPr="008743E1">
              <w:t xml:space="preserve">Listen, take notes, </w:t>
            </w:r>
            <w:r w:rsidR="00217821">
              <w:t xml:space="preserve">and </w:t>
            </w:r>
            <w:r w:rsidRPr="008743E1">
              <w:t>ask clarification questions.</w:t>
            </w:r>
          </w:p>
        </w:tc>
      </w:tr>
      <w:tr w:rsidRPr="008743E1" w:rsidR="00D80F84" w14:paraId="76F51E3C" w14:textId="77777777">
        <w:trPr>
          <w:trHeight w:val="567"/>
        </w:trPr>
        <w:tc>
          <w:tcPr>
            <w:tcW w:w="1417" w:type="dxa"/>
            <w:tcBorders>
              <w:top w:val="nil"/>
              <w:bottom w:val="nil"/>
            </w:tcBorders>
          </w:tcPr>
          <w:p w:rsidRPr="008743E1" w:rsidR="00D80F84" w:rsidP="00D80F84" w:rsidRDefault="00D80F84" w14:paraId="3BC32527" w14:textId="77777777"/>
        </w:tc>
        <w:tc>
          <w:tcPr>
            <w:tcW w:w="3756" w:type="dxa"/>
            <w:tcBorders>
              <w:top w:val="nil"/>
              <w:bottom w:val="nil"/>
            </w:tcBorders>
          </w:tcPr>
          <w:p w:rsidRPr="008743E1" w:rsidR="00D80F84" w:rsidP="00D80F84" w:rsidRDefault="00D80F84" w14:paraId="48751A3D" w14:textId="3B0425FA">
            <w:r w:rsidRPr="008743E1">
              <w:t xml:space="preserve">Hand out </w:t>
            </w:r>
            <w:r w:rsidRPr="008F1981" w:rsidR="008F1981">
              <w:rPr>
                <w:b/>
                <w:bCs/>
              </w:rPr>
              <w:t xml:space="preserve">Big </w:t>
            </w:r>
            <w:r w:rsidR="00217821">
              <w:rPr>
                <w:b/>
                <w:bCs/>
              </w:rPr>
              <w:t>D</w:t>
            </w:r>
            <w:r w:rsidRPr="008F1981" w:rsidR="008F1981">
              <w:rPr>
                <w:b/>
                <w:bCs/>
              </w:rPr>
              <w:t>ata case studies</w:t>
            </w:r>
            <w:r w:rsidRPr="008743E1">
              <w:rPr>
                <w:b/>
                <w:bCs/>
              </w:rPr>
              <w:t>.</w:t>
            </w:r>
            <w:r w:rsidRPr="008743E1">
              <w:t xml:space="preserve"> Present details of the activity.  </w:t>
            </w:r>
            <w:r>
              <w:t>Allow learners to select who to work with in pairs.  Allow learners to work in groups of three or individually if preferred.</w:t>
            </w:r>
          </w:p>
        </w:tc>
        <w:tc>
          <w:tcPr>
            <w:tcW w:w="3757" w:type="dxa"/>
            <w:tcBorders>
              <w:top w:val="nil"/>
              <w:bottom w:val="nil"/>
            </w:tcBorders>
          </w:tcPr>
          <w:p w:rsidRPr="008743E1" w:rsidR="00D80F84" w:rsidP="00D80F84" w:rsidRDefault="00D80F84" w14:paraId="4F7C8487" w14:textId="7A3EAEDD">
            <w:r>
              <w:t xml:space="preserve">Listen. Organise into pairs or groups of three. Inform </w:t>
            </w:r>
            <w:r w:rsidR="00217821">
              <w:t xml:space="preserve">the </w:t>
            </w:r>
            <w:r>
              <w:t xml:space="preserve">teacher if </w:t>
            </w:r>
            <w:r w:rsidR="00217821">
              <w:t xml:space="preserve">the </w:t>
            </w:r>
            <w:r>
              <w:t>preference is to work individually.</w:t>
            </w:r>
          </w:p>
        </w:tc>
      </w:tr>
      <w:tr w:rsidRPr="008743E1" w:rsidR="00D80F84" w14:paraId="26A749B4" w14:textId="77777777">
        <w:trPr>
          <w:trHeight w:val="567"/>
        </w:trPr>
        <w:tc>
          <w:tcPr>
            <w:tcW w:w="1417" w:type="dxa"/>
            <w:tcBorders>
              <w:top w:val="nil"/>
              <w:bottom w:val="nil"/>
            </w:tcBorders>
          </w:tcPr>
          <w:p w:rsidRPr="008743E1" w:rsidR="00D80F84" w:rsidP="00D80F84" w:rsidRDefault="00D80F84" w14:paraId="0E0F4907" w14:textId="77777777"/>
        </w:tc>
        <w:tc>
          <w:tcPr>
            <w:tcW w:w="3756" w:type="dxa"/>
            <w:tcBorders>
              <w:top w:val="nil"/>
              <w:bottom w:val="nil"/>
            </w:tcBorders>
          </w:tcPr>
          <w:p w:rsidRPr="008743E1" w:rsidR="00D80F84" w:rsidP="00D80F84" w:rsidRDefault="00A347AA" w14:paraId="7B71489D" w14:textId="6E27E9D7">
            <w:r w:rsidRPr="008743E1">
              <w:t xml:space="preserve">Circulate and ensure learners understand </w:t>
            </w:r>
            <w:r w:rsidR="00217821">
              <w:t xml:space="preserve">the </w:t>
            </w:r>
            <w:r w:rsidRPr="008743E1">
              <w:t xml:space="preserve">requirements of the activity. Give prompts to support learners </w:t>
            </w:r>
            <w:r w:rsidR="00217821">
              <w:t xml:space="preserve">in </w:t>
            </w:r>
            <w:r w:rsidRPr="008743E1">
              <w:t>carrying out analysis</w:t>
            </w:r>
            <w:r>
              <w:t xml:space="preserve"> and identifying benefits.</w:t>
            </w:r>
          </w:p>
        </w:tc>
        <w:tc>
          <w:tcPr>
            <w:tcW w:w="3757" w:type="dxa"/>
            <w:tcBorders>
              <w:top w:val="nil"/>
              <w:bottom w:val="nil"/>
            </w:tcBorders>
          </w:tcPr>
          <w:p w:rsidRPr="008743E1" w:rsidR="00D80F84" w:rsidP="00D80F84" w:rsidRDefault="00D80F84" w14:paraId="43FB9C48" w14:textId="2931AE41">
            <w:r w:rsidRPr="008743E1">
              <w:t>Read the</w:t>
            </w:r>
            <w:r w:rsidR="00A347AA">
              <w:t xml:space="preserve"> case studies on the </w:t>
            </w:r>
            <w:r w:rsidRPr="008F1981" w:rsidR="008F1981">
              <w:rPr>
                <w:b/>
                <w:bCs/>
              </w:rPr>
              <w:t xml:space="preserve">Big </w:t>
            </w:r>
            <w:r w:rsidR="00217821">
              <w:rPr>
                <w:b/>
                <w:bCs/>
              </w:rPr>
              <w:t>D</w:t>
            </w:r>
            <w:r w:rsidRPr="008F1981" w:rsidR="008F1981">
              <w:rPr>
                <w:b/>
                <w:bCs/>
              </w:rPr>
              <w:t>ata case studies</w:t>
            </w:r>
            <w:r w:rsidR="00A347AA">
              <w:rPr>
                <w:b/>
                <w:bCs/>
              </w:rPr>
              <w:t xml:space="preserve">.  </w:t>
            </w:r>
            <w:r w:rsidRPr="00A347AA" w:rsidR="00A347AA">
              <w:t xml:space="preserve">For each case study, agree </w:t>
            </w:r>
            <w:r w:rsidR="00217821">
              <w:t xml:space="preserve">on </w:t>
            </w:r>
            <w:r w:rsidRPr="00A347AA" w:rsidR="00A347AA">
              <w:t>the benefits of using big data.</w:t>
            </w:r>
            <w:r w:rsidR="00A347AA">
              <w:t xml:space="preserve"> Note </w:t>
            </w:r>
            <w:r w:rsidR="00217821">
              <w:t xml:space="preserve">the </w:t>
            </w:r>
            <w:r w:rsidR="00A347AA">
              <w:t xml:space="preserve">benefits on </w:t>
            </w:r>
            <w:r w:rsidR="00F24AF7">
              <w:t>paper</w:t>
            </w:r>
            <w:r w:rsidR="00A347AA">
              <w:rPr>
                <w:b/>
                <w:bCs/>
              </w:rPr>
              <w:t xml:space="preserve">.  </w:t>
            </w:r>
          </w:p>
        </w:tc>
      </w:tr>
      <w:tr w:rsidRPr="008743E1" w:rsidR="00D80F84" w14:paraId="0D689663" w14:textId="77777777">
        <w:trPr>
          <w:trHeight w:val="567"/>
        </w:trPr>
        <w:tc>
          <w:tcPr>
            <w:tcW w:w="1417" w:type="dxa"/>
            <w:tcBorders>
              <w:top w:val="nil"/>
              <w:bottom w:val="nil"/>
            </w:tcBorders>
          </w:tcPr>
          <w:p w:rsidRPr="008743E1" w:rsidR="00D80F84" w:rsidP="00D80F84" w:rsidRDefault="00D80F84" w14:paraId="7B2E8C32" w14:textId="77777777"/>
        </w:tc>
        <w:tc>
          <w:tcPr>
            <w:tcW w:w="3756" w:type="dxa"/>
            <w:tcBorders>
              <w:top w:val="nil"/>
              <w:bottom w:val="nil"/>
            </w:tcBorders>
          </w:tcPr>
          <w:p w:rsidRPr="008743E1" w:rsidR="00D80F84" w:rsidP="00D80F84" w:rsidRDefault="00E84C2C" w14:paraId="43C55BF1" w14:textId="36B4C968">
            <w:r>
              <w:t>Provide each individual, pair or group of learners with a piece of flip chart paper and marker pens.  Present details of the activity.</w:t>
            </w:r>
          </w:p>
        </w:tc>
        <w:tc>
          <w:tcPr>
            <w:tcW w:w="3757" w:type="dxa"/>
            <w:tcBorders>
              <w:top w:val="nil"/>
              <w:bottom w:val="nil"/>
            </w:tcBorders>
          </w:tcPr>
          <w:p w:rsidRPr="008743E1" w:rsidR="00D80F84" w:rsidP="00D80F84" w:rsidRDefault="00E84C2C" w14:paraId="0564F71C" w14:textId="583759A0">
            <w:r>
              <w:t>Listen.  Ask clarification questions.</w:t>
            </w:r>
          </w:p>
        </w:tc>
      </w:tr>
      <w:tr w:rsidRPr="008743E1" w:rsidR="003E2CEC" w14:paraId="5561671F" w14:textId="77777777">
        <w:trPr>
          <w:trHeight w:val="567"/>
        </w:trPr>
        <w:tc>
          <w:tcPr>
            <w:tcW w:w="1417" w:type="dxa"/>
            <w:tcBorders>
              <w:top w:val="nil"/>
              <w:bottom w:val="nil"/>
            </w:tcBorders>
          </w:tcPr>
          <w:p w:rsidRPr="008743E1" w:rsidR="003E2CEC" w:rsidP="004A6833" w:rsidRDefault="003E2CEC" w14:paraId="21BDD3C5" w14:textId="77777777"/>
        </w:tc>
        <w:tc>
          <w:tcPr>
            <w:tcW w:w="3756" w:type="dxa"/>
            <w:tcBorders>
              <w:top w:val="nil"/>
              <w:bottom w:val="nil"/>
            </w:tcBorders>
          </w:tcPr>
          <w:p w:rsidRPr="008743E1" w:rsidR="003E2CEC" w:rsidP="004A6833" w:rsidRDefault="00EC6060" w14:paraId="0A71E25E" w14:textId="00DDA8E4">
            <w:r w:rsidRPr="008743E1">
              <w:t xml:space="preserve">Circulate and ensure learners understand </w:t>
            </w:r>
            <w:r w:rsidR="00217821">
              <w:t xml:space="preserve">the </w:t>
            </w:r>
            <w:r w:rsidRPr="008743E1">
              <w:t xml:space="preserve">requirements of the activity. Give prompts to support learners </w:t>
            </w:r>
            <w:r>
              <w:t>completing the task and passing the flip charts to each group at each stage. Inform learners of the time available for each stage in the process.</w:t>
            </w:r>
          </w:p>
        </w:tc>
        <w:tc>
          <w:tcPr>
            <w:tcW w:w="3757" w:type="dxa"/>
            <w:tcBorders>
              <w:top w:val="nil"/>
              <w:bottom w:val="nil"/>
            </w:tcBorders>
          </w:tcPr>
          <w:p w:rsidRPr="008743E1" w:rsidR="003E2CEC" w:rsidP="004A6833" w:rsidRDefault="00EC6060" w14:paraId="4E05F3A9" w14:textId="09BDA8A4">
            <w:r>
              <w:t xml:space="preserve">Mark the flip chart paper into four sections, one for each case study. For the first case study, list the benefits in the relevant section. Pass the flip chart paper to the next group. On receipt of the flip chart paper from the previous group, review the content of the first case study.  Add additional benefits to the flip chart paper if needed. Make a note of any additions. Add benefits related to the second case study. Pass the flip chart paper to the next group.  Continue for each case study so that each flip chart paper has been seen by four groups.  </w:t>
            </w:r>
          </w:p>
        </w:tc>
      </w:tr>
      <w:tr w:rsidRPr="008743E1" w:rsidR="003E2CEC" w14:paraId="305C4521" w14:textId="77777777">
        <w:trPr>
          <w:trHeight w:val="567"/>
        </w:trPr>
        <w:tc>
          <w:tcPr>
            <w:tcW w:w="1417" w:type="dxa"/>
            <w:tcBorders>
              <w:top w:val="nil"/>
              <w:bottom w:val="nil"/>
            </w:tcBorders>
          </w:tcPr>
          <w:p w:rsidRPr="008743E1" w:rsidR="003E2CEC" w:rsidP="004A6833" w:rsidRDefault="003E2CEC" w14:paraId="1050C41C" w14:textId="77777777"/>
        </w:tc>
        <w:tc>
          <w:tcPr>
            <w:tcW w:w="3756" w:type="dxa"/>
            <w:tcBorders>
              <w:top w:val="nil"/>
              <w:bottom w:val="nil"/>
            </w:tcBorders>
          </w:tcPr>
          <w:p w:rsidRPr="008743E1" w:rsidR="003E2CEC" w:rsidP="004A6833" w:rsidRDefault="00EC6060" w14:paraId="05802D95" w14:textId="64A92AC3">
            <w:r>
              <w:t>Facilitate groups to give feedback on the activity.  Select one group and ask them to identify any additional benefits they had to add to the first case study. Ask if any other groups also had to add to the first case study. Select another group to comment on any additions to the second case study</w:t>
            </w:r>
            <w:r w:rsidR="00217821">
              <w:t>,</w:t>
            </w:r>
            <w:r>
              <w:t xml:space="preserve"> and then another group for the third case study</w:t>
            </w:r>
            <w:r w:rsidR="00217821">
              <w:t>,</w:t>
            </w:r>
            <w:r>
              <w:t xml:space="preserve"> and another for the fourth.  For each additional benefit given, encourage the group to review why that benefit may have been omitted.</w:t>
            </w:r>
          </w:p>
        </w:tc>
        <w:tc>
          <w:tcPr>
            <w:tcW w:w="3757" w:type="dxa"/>
            <w:tcBorders>
              <w:top w:val="nil"/>
              <w:bottom w:val="nil"/>
            </w:tcBorders>
          </w:tcPr>
          <w:p w:rsidRPr="008743E1" w:rsidR="003E2CEC" w:rsidP="004A6833" w:rsidRDefault="00EC6060" w14:paraId="21616494" w14:textId="22B93DE3">
            <w:r>
              <w:t>Contribute information as requested by the teacher.</w:t>
            </w:r>
            <w:r w:rsidR="009B79B4">
              <w:t xml:space="preserve">  Make notes and add to </w:t>
            </w:r>
            <w:r w:rsidR="00217821">
              <w:t xml:space="preserve">the </w:t>
            </w:r>
            <w:r w:rsidR="009B79B4">
              <w:t xml:space="preserve">flip chart paper or notes on </w:t>
            </w:r>
            <w:r w:rsidRPr="00AD407C" w:rsidR="00AD407C">
              <w:rPr>
                <w:b/>
                <w:bCs/>
              </w:rPr>
              <w:t xml:space="preserve">Big </w:t>
            </w:r>
            <w:r w:rsidR="00217821">
              <w:rPr>
                <w:b/>
                <w:bCs/>
              </w:rPr>
              <w:t>D</w:t>
            </w:r>
            <w:r w:rsidRPr="00AD407C" w:rsidR="00AD407C">
              <w:rPr>
                <w:b/>
                <w:bCs/>
              </w:rPr>
              <w:t>ata case studies</w:t>
            </w:r>
            <w:r w:rsidR="00AD407C">
              <w:rPr>
                <w:b/>
                <w:bCs/>
              </w:rPr>
              <w:t xml:space="preserve"> </w:t>
            </w:r>
            <w:r w:rsidR="009B79B4">
              <w:t>as additional information given. Ask clarification questions if required.</w:t>
            </w:r>
          </w:p>
        </w:tc>
      </w:tr>
      <w:tr w:rsidRPr="008743E1" w:rsidR="004A6833" w14:paraId="6189AB68" w14:textId="77777777">
        <w:trPr>
          <w:trHeight w:val="567"/>
        </w:trPr>
        <w:tc>
          <w:tcPr>
            <w:tcW w:w="1417" w:type="dxa"/>
            <w:tcBorders>
              <w:top w:val="nil"/>
              <w:bottom w:val="single" w:color="auto" w:sz="4" w:space="0"/>
            </w:tcBorders>
          </w:tcPr>
          <w:p w:rsidRPr="008743E1" w:rsidR="004A6833" w:rsidP="004A6833" w:rsidRDefault="004A6833" w14:paraId="3495D2EB" w14:textId="77777777"/>
        </w:tc>
        <w:tc>
          <w:tcPr>
            <w:tcW w:w="3756" w:type="dxa"/>
            <w:tcBorders>
              <w:top w:val="nil"/>
              <w:bottom w:val="single" w:color="auto" w:sz="4" w:space="0"/>
            </w:tcBorders>
          </w:tcPr>
          <w:p w:rsidRPr="008743E1" w:rsidR="004A6833" w:rsidP="004A6833" w:rsidRDefault="000E351F" w14:paraId="72C9433B" w14:textId="28AF058E">
            <w:r>
              <w:t xml:space="preserve">Summarise </w:t>
            </w:r>
            <w:r w:rsidR="00217821">
              <w:t xml:space="preserve">the </w:t>
            </w:r>
            <w:r>
              <w:t>key benefits of using big data for marketing activities, using the slide deck.</w:t>
            </w:r>
          </w:p>
        </w:tc>
        <w:tc>
          <w:tcPr>
            <w:tcW w:w="3757" w:type="dxa"/>
            <w:tcBorders>
              <w:top w:val="nil"/>
              <w:bottom w:val="single" w:color="auto" w:sz="4" w:space="0"/>
            </w:tcBorders>
          </w:tcPr>
          <w:p w:rsidRPr="008743E1" w:rsidR="004A6833" w:rsidP="004A6833" w:rsidRDefault="000E351F" w14:paraId="2E2521AD" w14:textId="022DB98A">
            <w:r>
              <w:t>Listen. Take notes.  Ask clarification questions.</w:t>
            </w:r>
          </w:p>
        </w:tc>
      </w:tr>
      <w:tr w:rsidRPr="008743E1" w:rsidR="004A6833" w14:paraId="19FB2DC7" w14:textId="77777777">
        <w:trPr>
          <w:trHeight w:val="567"/>
        </w:trPr>
        <w:tc>
          <w:tcPr>
            <w:tcW w:w="1417" w:type="dxa"/>
            <w:tcBorders>
              <w:bottom w:val="nil"/>
            </w:tcBorders>
            <w:shd w:val="clear" w:color="auto" w:fill="D9D9D9" w:themeFill="background1" w:themeFillShade="D9"/>
          </w:tcPr>
          <w:p w:rsidRPr="008743E1" w:rsidR="004A6833" w:rsidP="004A6833" w:rsidRDefault="00692BA3" w14:paraId="7981B282" w14:textId="19F198C6">
            <w:r>
              <w:t>60</w:t>
            </w:r>
            <w:r w:rsidRPr="008743E1" w:rsidR="004A6833">
              <w:t xml:space="preserve"> minutes</w:t>
            </w:r>
          </w:p>
        </w:tc>
        <w:tc>
          <w:tcPr>
            <w:tcW w:w="3756" w:type="dxa"/>
            <w:tcBorders>
              <w:bottom w:val="nil"/>
            </w:tcBorders>
            <w:shd w:val="clear" w:color="auto" w:fill="D9D9D9" w:themeFill="background1" w:themeFillShade="D9"/>
          </w:tcPr>
          <w:p w:rsidRPr="008743E1" w:rsidR="004A6833" w:rsidP="004A6833" w:rsidRDefault="004A6833" w14:paraId="7FAA1D7C" w14:textId="2F339A82">
            <w:r w:rsidRPr="008743E1">
              <w:t xml:space="preserve">Present details of the activity. </w:t>
            </w:r>
            <w:r w:rsidR="00157448">
              <w:t xml:space="preserve"> Direct learners to the </w:t>
            </w:r>
            <w:r w:rsidR="00AD407C">
              <w:rPr>
                <w:b/>
                <w:bCs/>
              </w:rPr>
              <w:t>Supermarket</w:t>
            </w:r>
            <w:r w:rsidRPr="00157448" w:rsidR="00157448">
              <w:rPr>
                <w:b/>
                <w:bCs/>
              </w:rPr>
              <w:t xml:space="preserve"> big data </w:t>
            </w:r>
            <w:r w:rsidR="00A779E5">
              <w:rPr>
                <w:b/>
                <w:bCs/>
              </w:rPr>
              <w:t xml:space="preserve">from a </w:t>
            </w:r>
            <w:r w:rsidR="00AD407C">
              <w:rPr>
                <w:b/>
                <w:bCs/>
              </w:rPr>
              <w:t>spreadsheet</w:t>
            </w:r>
            <w:r w:rsidR="002A0704">
              <w:rPr>
                <w:b/>
                <w:bCs/>
              </w:rPr>
              <w:t xml:space="preserve"> </w:t>
            </w:r>
            <w:r w:rsidRPr="008F414C" w:rsidR="002A0704">
              <w:t>and</w:t>
            </w:r>
            <w:r w:rsidRPr="008F414C" w:rsidR="008F414C">
              <w:t xml:space="preserve"> distribute the</w:t>
            </w:r>
            <w:r w:rsidR="002A0704">
              <w:rPr>
                <w:b/>
                <w:bCs/>
              </w:rPr>
              <w:t xml:space="preserve"> </w:t>
            </w:r>
            <w:r w:rsidR="00AD407C">
              <w:rPr>
                <w:b/>
                <w:bCs/>
              </w:rPr>
              <w:t>Supermarket big data</w:t>
            </w:r>
            <w:r w:rsidR="002A0704">
              <w:rPr>
                <w:b/>
                <w:bCs/>
              </w:rPr>
              <w:t xml:space="preserve"> report</w:t>
            </w:r>
            <w:r w:rsidR="00157448">
              <w:t>.</w:t>
            </w:r>
            <w:r w:rsidR="008F414C">
              <w:t xml:space="preserve">  Allow learners to select who to work with in pairs. Allow learners to work in groups of three or individually if preferred.</w:t>
            </w:r>
          </w:p>
        </w:tc>
        <w:tc>
          <w:tcPr>
            <w:tcW w:w="3757" w:type="dxa"/>
            <w:tcBorders>
              <w:bottom w:val="nil"/>
            </w:tcBorders>
            <w:shd w:val="clear" w:color="auto" w:fill="D9D9D9" w:themeFill="background1" w:themeFillShade="D9"/>
          </w:tcPr>
          <w:p w:rsidRPr="008743E1" w:rsidR="004A6833" w:rsidP="004A6833" w:rsidRDefault="004A6833" w14:paraId="3C3A0C6B" w14:textId="60949AFB">
            <w:r w:rsidRPr="008743E1">
              <w:t xml:space="preserve">Listen, take notes, </w:t>
            </w:r>
            <w:r w:rsidR="00217821">
              <w:t xml:space="preserve">and </w:t>
            </w:r>
            <w:r w:rsidRPr="008743E1">
              <w:t>ask clarification questions.</w:t>
            </w:r>
            <w:r w:rsidR="008F414C">
              <w:t xml:space="preserve"> Access the </w:t>
            </w:r>
            <w:r w:rsidR="00AD407C">
              <w:rPr>
                <w:b/>
                <w:bCs/>
              </w:rPr>
              <w:t>Supermarket</w:t>
            </w:r>
            <w:r w:rsidRPr="00157448" w:rsidR="00AD407C">
              <w:rPr>
                <w:b/>
                <w:bCs/>
              </w:rPr>
              <w:t xml:space="preserve"> big data</w:t>
            </w:r>
            <w:r w:rsidR="00A779E5">
              <w:rPr>
                <w:b/>
                <w:bCs/>
              </w:rPr>
              <w:t xml:space="preserve"> from a </w:t>
            </w:r>
            <w:r w:rsidR="00AD407C">
              <w:rPr>
                <w:b/>
                <w:bCs/>
              </w:rPr>
              <w:t>spreadsheet</w:t>
            </w:r>
            <w:r w:rsidR="0095491D">
              <w:rPr>
                <w:b/>
                <w:bCs/>
              </w:rPr>
              <w:t xml:space="preserve"> </w:t>
            </w:r>
            <w:r w:rsidRPr="00EE720F" w:rsidR="0095491D">
              <w:t xml:space="preserve">and </w:t>
            </w:r>
            <w:r w:rsidR="00217821">
              <w:t xml:space="preserve">the </w:t>
            </w:r>
            <w:r w:rsidR="0095491D">
              <w:rPr>
                <w:b/>
                <w:bCs/>
              </w:rPr>
              <w:t>Supermarket big data report</w:t>
            </w:r>
            <w:r w:rsidR="008F414C">
              <w:t xml:space="preserve">.  Organise into pairs or groups of three. Inform </w:t>
            </w:r>
            <w:r w:rsidR="00217821">
              <w:t xml:space="preserve">the </w:t>
            </w:r>
            <w:r w:rsidR="008F414C">
              <w:t xml:space="preserve">teacher if </w:t>
            </w:r>
            <w:r w:rsidR="00217821">
              <w:t xml:space="preserve">the </w:t>
            </w:r>
            <w:r w:rsidR="008F414C">
              <w:t>preference is to work individually.</w:t>
            </w:r>
          </w:p>
        </w:tc>
      </w:tr>
      <w:tr w:rsidRPr="008743E1" w:rsidR="004A6833" w14:paraId="546F99E4" w14:textId="77777777">
        <w:trPr>
          <w:trHeight w:val="567"/>
        </w:trPr>
        <w:tc>
          <w:tcPr>
            <w:tcW w:w="1417" w:type="dxa"/>
            <w:tcBorders>
              <w:top w:val="nil"/>
              <w:bottom w:val="nil"/>
            </w:tcBorders>
            <w:shd w:val="clear" w:color="auto" w:fill="D9D9D9" w:themeFill="background1" w:themeFillShade="D9"/>
          </w:tcPr>
          <w:p w:rsidRPr="008743E1" w:rsidR="004A6833" w:rsidP="004A6833" w:rsidRDefault="004A6833" w14:paraId="5417FB04" w14:textId="77777777"/>
        </w:tc>
        <w:tc>
          <w:tcPr>
            <w:tcW w:w="3756" w:type="dxa"/>
            <w:tcBorders>
              <w:top w:val="nil"/>
              <w:bottom w:val="nil"/>
            </w:tcBorders>
            <w:shd w:val="clear" w:color="auto" w:fill="D9D9D9" w:themeFill="background1" w:themeFillShade="D9"/>
          </w:tcPr>
          <w:p w:rsidRPr="008743E1" w:rsidR="004A6833" w:rsidP="004A6833" w:rsidRDefault="009C30ED" w14:paraId="3705AC7C" w14:textId="764A806A">
            <w:r w:rsidRPr="008743E1">
              <w:t xml:space="preserve">Circulate and ensure learners understand </w:t>
            </w:r>
            <w:r w:rsidR="00217821">
              <w:t xml:space="preserve">the </w:t>
            </w:r>
            <w:r w:rsidRPr="008743E1">
              <w:t xml:space="preserve">requirements of the activity. Give prompts to support learners </w:t>
            </w:r>
            <w:r w:rsidR="00217821">
              <w:t xml:space="preserve">in </w:t>
            </w:r>
            <w:r w:rsidRPr="008743E1">
              <w:t>carrying out analysis</w:t>
            </w:r>
            <w:r>
              <w:t xml:space="preserve"> and identifying </w:t>
            </w:r>
            <w:r w:rsidR="00350241">
              <w:t>issues and risks</w:t>
            </w:r>
            <w:r>
              <w:t>.</w:t>
            </w:r>
          </w:p>
        </w:tc>
        <w:tc>
          <w:tcPr>
            <w:tcW w:w="3757" w:type="dxa"/>
            <w:tcBorders>
              <w:top w:val="nil"/>
              <w:bottom w:val="nil"/>
            </w:tcBorders>
            <w:shd w:val="clear" w:color="auto" w:fill="D9D9D9" w:themeFill="background1" w:themeFillShade="D9"/>
          </w:tcPr>
          <w:p w:rsidRPr="008743E1" w:rsidR="004A6833" w:rsidP="004A6833" w:rsidRDefault="009C30ED" w14:paraId="6FB6D754" w14:textId="3787E789">
            <w:r>
              <w:t xml:space="preserve">Read the contents of the </w:t>
            </w:r>
            <w:r w:rsidR="00AD407C">
              <w:rPr>
                <w:b/>
                <w:bCs/>
              </w:rPr>
              <w:t>Supermarket big data report</w:t>
            </w:r>
            <w:r w:rsidRPr="009C30ED">
              <w:rPr>
                <w:b/>
                <w:bCs/>
              </w:rPr>
              <w:t xml:space="preserve">.  </w:t>
            </w:r>
            <w:r>
              <w:t xml:space="preserve">Review the </w:t>
            </w:r>
            <w:r w:rsidR="00AD407C">
              <w:rPr>
                <w:b/>
                <w:bCs/>
              </w:rPr>
              <w:t>Supermarket</w:t>
            </w:r>
            <w:r w:rsidRPr="00157448" w:rsidR="00AD407C">
              <w:rPr>
                <w:b/>
                <w:bCs/>
              </w:rPr>
              <w:t xml:space="preserve"> big data </w:t>
            </w:r>
            <w:r w:rsidR="00A779E5">
              <w:rPr>
                <w:b/>
                <w:bCs/>
              </w:rPr>
              <w:t xml:space="preserve">from a </w:t>
            </w:r>
            <w:r w:rsidR="00AD407C">
              <w:rPr>
                <w:b/>
                <w:bCs/>
              </w:rPr>
              <w:t>spreadsheet</w:t>
            </w:r>
            <w:r>
              <w:t>.  Determine whether the data and report conclusion are valid and should be supported by the marketing team.  Write details of any issues identified and the risks that present to the marketing project.</w:t>
            </w:r>
          </w:p>
        </w:tc>
      </w:tr>
      <w:tr w:rsidRPr="008743E1" w:rsidR="000F57AF" w14:paraId="30D4EB3C" w14:textId="77777777">
        <w:trPr>
          <w:trHeight w:val="567"/>
        </w:trPr>
        <w:tc>
          <w:tcPr>
            <w:tcW w:w="1417" w:type="dxa"/>
            <w:tcBorders>
              <w:top w:val="nil"/>
              <w:bottom w:val="nil"/>
            </w:tcBorders>
            <w:shd w:val="clear" w:color="auto" w:fill="D9D9D9" w:themeFill="background1" w:themeFillShade="D9"/>
          </w:tcPr>
          <w:p w:rsidRPr="008743E1" w:rsidR="000F57AF" w:rsidP="004A6833" w:rsidRDefault="000F57AF" w14:paraId="55E31AA4" w14:textId="77777777"/>
        </w:tc>
        <w:tc>
          <w:tcPr>
            <w:tcW w:w="3756" w:type="dxa"/>
            <w:tcBorders>
              <w:top w:val="nil"/>
              <w:bottom w:val="nil"/>
            </w:tcBorders>
            <w:shd w:val="clear" w:color="auto" w:fill="D9D9D9" w:themeFill="background1" w:themeFillShade="D9"/>
          </w:tcPr>
          <w:p w:rsidRPr="008743E1" w:rsidR="000F57AF" w:rsidP="004A6833" w:rsidRDefault="00FB0D75" w14:paraId="0481E4AB" w14:textId="35BEDFEB">
            <w:r>
              <w:t xml:space="preserve">Present details of the activity.  Allow learners to select another individual, pair or group to work with.  </w:t>
            </w:r>
          </w:p>
        </w:tc>
        <w:tc>
          <w:tcPr>
            <w:tcW w:w="3757" w:type="dxa"/>
            <w:tcBorders>
              <w:top w:val="nil"/>
              <w:bottom w:val="nil"/>
            </w:tcBorders>
            <w:shd w:val="clear" w:color="auto" w:fill="D9D9D9" w:themeFill="background1" w:themeFillShade="D9"/>
          </w:tcPr>
          <w:p w:rsidRPr="008743E1" w:rsidR="000F57AF" w:rsidP="004A6833" w:rsidRDefault="00066A92" w14:paraId="062E147E" w14:textId="48CF18BA">
            <w:r>
              <w:t>Move to work with another individual, pair or group.</w:t>
            </w:r>
          </w:p>
        </w:tc>
      </w:tr>
      <w:tr w:rsidRPr="008743E1" w:rsidR="000F57AF" w14:paraId="77CBE524" w14:textId="77777777">
        <w:trPr>
          <w:trHeight w:val="567"/>
        </w:trPr>
        <w:tc>
          <w:tcPr>
            <w:tcW w:w="1417" w:type="dxa"/>
            <w:tcBorders>
              <w:top w:val="nil"/>
              <w:bottom w:val="nil"/>
            </w:tcBorders>
            <w:shd w:val="clear" w:color="auto" w:fill="D9D9D9" w:themeFill="background1" w:themeFillShade="D9"/>
          </w:tcPr>
          <w:p w:rsidRPr="008743E1" w:rsidR="000F57AF" w:rsidP="004A6833" w:rsidRDefault="000F57AF" w14:paraId="15C23BF8" w14:textId="77777777"/>
        </w:tc>
        <w:tc>
          <w:tcPr>
            <w:tcW w:w="3756" w:type="dxa"/>
            <w:tcBorders>
              <w:top w:val="nil"/>
              <w:bottom w:val="nil"/>
            </w:tcBorders>
            <w:shd w:val="clear" w:color="auto" w:fill="D9D9D9" w:themeFill="background1" w:themeFillShade="D9"/>
          </w:tcPr>
          <w:p w:rsidRPr="008743E1" w:rsidR="000F57AF" w:rsidP="004A6833" w:rsidRDefault="00066A92" w14:paraId="578362BF" w14:textId="5011BC03">
            <w:r w:rsidRPr="008743E1">
              <w:t xml:space="preserve">Circulate and ensure learners understand </w:t>
            </w:r>
            <w:r w:rsidR="00217821">
              <w:t xml:space="preserve">the </w:t>
            </w:r>
            <w:r w:rsidRPr="008743E1">
              <w:t xml:space="preserve">requirements of the activity. </w:t>
            </w:r>
            <w:r w:rsidR="00AC41D3">
              <w:t xml:space="preserve">Use the ‘Questions to consider’ slide to give </w:t>
            </w:r>
            <w:r w:rsidRPr="008743E1">
              <w:t xml:space="preserve">prompts to support learners </w:t>
            </w:r>
            <w:r w:rsidR="00217821">
              <w:t xml:space="preserve">in </w:t>
            </w:r>
            <w:r w:rsidRPr="008743E1">
              <w:t>carrying out analysis</w:t>
            </w:r>
            <w:r>
              <w:t xml:space="preserve"> and identifying issues and risks.</w:t>
            </w:r>
          </w:p>
        </w:tc>
        <w:tc>
          <w:tcPr>
            <w:tcW w:w="3757" w:type="dxa"/>
            <w:tcBorders>
              <w:top w:val="nil"/>
              <w:bottom w:val="nil"/>
            </w:tcBorders>
            <w:shd w:val="clear" w:color="auto" w:fill="D9D9D9" w:themeFill="background1" w:themeFillShade="D9"/>
          </w:tcPr>
          <w:p w:rsidRPr="008743E1" w:rsidR="000F57AF" w:rsidP="004A6833" w:rsidRDefault="00066A92" w14:paraId="6670286E" w14:textId="394B7DB2">
            <w:r>
              <w:t xml:space="preserve">Share </w:t>
            </w:r>
            <w:r w:rsidR="00217821">
              <w:t xml:space="preserve">the </w:t>
            </w:r>
            <w:r>
              <w:t xml:space="preserve">conclusions of </w:t>
            </w:r>
            <w:r w:rsidR="00217821">
              <w:t xml:space="preserve">the </w:t>
            </w:r>
            <w:r>
              <w:t>analysis and assessment of the report and data with the other individual, pair or group.  Enhance own notes where appropriate.</w:t>
            </w:r>
          </w:p>
        </w:tc>
      </w:tr>
      <w:tr w:rsidRPr="008743E1" w:rsidR="000F57AF" w14:paraId="71501334" w14:textId="77777777">
        <w:trPr>
          <w:trHeight w:val="567"/>
        </w:trPr>
        <w:tc>
          <w:tcPr>
            <w:tcW w:w="1417" w:type="dxa"/>
            <w:tcBorders>
              <w:top w:val="nil"/>
              <w:bottom w:val="nil"/>
            </w:tcBorders>
            <w:shd w:val="clear" w:color="auto" w:fill="D9D9D9" w:themeFill="background1" w:themeFillShade="D9"/>
          </w:tcPr>
          <w:p w:rsidRPr="008743E1" w:rsidR="000F57AF" w:rsidP="004A6833" w:rsidRDefault="000F57AF" w14:paraId="149CC388" w14:textId="77777777"/>
        </w:tc>
        <w:tc>
          <w:tcPr>
            <w:tcW w:w="3756" w:type="dxa"/>
            <w:tcBorders>
              <w:top w:val="nil"/>
              <w:bottom w:val="nil"/>
            </w:tcBorders>
            <w:shd w:val="clear" w:color="auto" w:fill="D9D9D9" w:themeFill="background1" w:themeFillShade="D9"/>
          </w:tcPr>
          <w:p w:rsidRPr="008743E1" w:rsidR="000F57AF" w:rsidP="004A6833" w:rsidRDefault="00AD6643" w14:paraId="5D05E25D" w14:textId="1CACD26C">
            <w:r>
              <w:t xml:space="preserve">Present details of the activity.  </w:t>
            </w:r>
            <w:r w:rsidR="009D7BD1">
              <w:t>Distribute the</w:t>
            </w:r>
            <w:r>
              <w:t xml:space="preserve"> </w:t>
            </w:r>
            <w:r w:rsidRPr="008F1981" w:rsidR="008F1981">
              <w:rPr>
                <w:b/>
                <w:bCs/>
              </w:rPr>
              <w:t>Reasons the data can’t be trusted</w:t>
            </w:r>
            <w:r>
              <w:t xml:space="preserve">.  </w:t>
            </w:r>
          </w:p>
        </w:tc>
        <w:tc>
          <w:tcPr>
            <w:tcW w:w="3757" w:type="dxa"/>
            <w:tcBorders>
              <w:top w:val="nil"/>
              <w:bottom w:val="nil"/>
            </w:tcBorders>
            <w:shd w:val="clear" w:color="auto" w:fill="D9D9D9" w:themeFill="background1" w:themeFillShade="D9"/>
          </w:tcPr>
          <w:p w:rsidRPr="008743E1" w:rsidR="000F57AF" w:rsidP="004A6833" w:rsidRDefault="007637DF" w14:paraId="45C9FF33" w14:textId="2D11449D">
            <w:r>
              <w:t xml:space="preserve">In groups, use the </w:t>
            </w:r>
            <w:r w:rsidRPr="008F1981">
              <w:rPr>
                <w:b/>
                <w:bCs/>
              </w:rPr>
              <w:t>Reasons the data can’t be trusted</w:t>
            </w:r>
            <w:r w:rsidDel="007637DF">
              <w:t xml:space="preserve"> </w:t>
            </w:r>
            <w:r>
              <w:t>to codify the type of issue identified in the review of the report.</w:t>
            </w:r>
          </w:p>
        </w:tc>
      </w:tr>
      <w:tr w:rsidRPr="008743E1" w:rsidR="00F02E28" w14:paraId="2AB395EC" w14:textId="77777777">
        <w:trPr>
          <w:trHeight w:val="567"/>
        </w:trPr>
        <w:tc>
          <w:tcPr>
            <w:tcW w:w="1417" w:type="dxa"/>
            <w:tcBorders>
              <w:top w:val="nil"/>
              <w:bottom w:val="nil"/>
            </w:tcBorders>
            <w:shd w:val="clear" w:color="auto" w:fill="D9D9D9" w:themeFill="background1" w:themeFillShade="D9"/>
          </w:tcPr>
          <w:p w:rsidRPr="008743E1" w:rsidR="00F02E28" w:rsidP="004A6833" w:rsidRDefault="00F02E28" w14:paraId="76A2F650" w14:textId="77777777"/>
        </w:tc>
        <w:tc>
          <w:tcPr>
            <w:tcW w:w="3756" w:type="dxa"/>
            <w:tcBorders>
              <w:top w:val="nil"/>
              <w:bottom w:val="nil"/>
            </w:tcBorders>
            <w:shd w:val="clear" w:color="auto" w:fill="D9D9D9" w:themeFill="background1" w:themeFillShade="D9"/>
          </w:tcPr>
          <w:p w:rsidRPr="00EE720F" w:rsidR="00F02E28" w:rsidP="004A6833" w:rsidRDefault="00E61C7B" w14:paraId="64D06035" w14:textId="4B552DDB">
            <w:pPr>
              <w:rPr>
                <w:b/>
                <w:bCs/>
              </w:rPr>
            </w:pPr>
            <w:r>
              <w:t>Go through the</w:t>
            </w:r>
            <w:r w:rsidR="00542155">
              <w:t xml:space="preserve"> list of issues on the</w:t>
            </w:r>
            <w:r>
              <w:t xml:space="preserve"> </w:t>
            </w:r>
            <w:r w:rsidRPr="008F1981" w:rsidR="00542155">
              <w:rPr>
                <w:b/>
                <w:bCs/>
              </w:rPr>
              <w:t>Reasons the data can’t be trusted</w:t>
            </w:r>
            <w:r w:rsidR="00542155">
              <w:rPr>
                <w:b/>
                <w:bCs/>
              </w:rPr>
              <w:t xml:space="preserve">.  </w:t>
            </w:r>
            <w:r w:rsidRPr="00EE720F" w:rsidR="00542155">
              <w:t>Select one group for each issue on the list. Ask if they had selected that issue. Ask another group to</w:t>
            </w:r>
            <w:r w:rsidRPr="00EE720F" w:rsidR="003F517F">
              <w:t xml:space="preserve"> indicate why that issue might have been selected by that group using ‘bounce’. Ensure each group contribute</w:t>
            </w:r>
            <w:r w:rsidR="00AB2174">
              <w:t>s</w:t>
            </w:r>
            <w:r w:rsidRPr="00EE720F" w:rsidR="003F517F">
              <w:t xml:space="preserve"> with reasoning.  Ensure each issue is discussed.</w:t>
            </w:r>
          </w:p>
        </w:tc>
        <w:tc>
          <w:tcPr>
            <w:tcW w:w="3757" w:type="dxa"/>
            <w:tcBorders>
              <w:top w:val="nil"/>
              <w:bottom w:val="nil"/>
            </w:tcBorders>
            <w:shd w:val="clear" w:color="auto" w:fill="D9D9D9" w:themeFill="background1" w:themeFillShade="D9"/>
          </w:tcPr>
          <w:p w:rsidR="00F02E28" w:rsidP="004A6833" w:rsidRDefault="007637DF" w14:paraId="2907C8EB" w14:textId="6A531A3C">
            <w:r>
              <w:t>Present information to the teacher as requested. Ask clarification questions. Take notes.</w:t>
            </w:r>
          </w:p>
        </w:tc>
      </w:tr>
      <w:tr w:rsidRPr="008743E1" w:rsidR="00533C74" w14:paraId="1A8636C8" w14:textId="77777777">
        <w:trPr>
          <w:trHeight w:val="567"/>
        </w:trPr>
        <w:tc>
          <w:tcPr>
            <w:tcW w:w="1417" w:type="dxa"/>
            <w:tcBorders>
              <w:top w:val="nil"/>
              <w:bottom w:val="single" w:color="auto" w:sz="4" w:space="0"/>
            </w:tcBorders>
            <w:shd w:val="clear" w:color="auto" w:fill="D9D9D9" w:themeFill="background1" w:themeFillShade="D9"/>
          </w:tcPr>
          <w:p w:rsidRPr="008743E1" w:rsidR="00533C74" w:rsidP="00533C74" w:rsidRDefault="00533C74" w14:paraId="586F9AB7" w14:textId="77777777"/>
        </w:tc>
        <w:tc>
          <w:tcPr>
            <w:tcW w:w="3756" w:type="dxa"/>
            <w:tcBorders>
              <w:top w:val="nil"/>
              <w:bottom w:val="single" w:color="auto" w:sz="4" w:space="0"/>
            </w:tcBorders>
            <w:shd w:val="clear" w:color="auto" w:fill="D9D9D9" w:themeFill="background1" w:themeFillShade="D9"/>
          </w:tcPr>
          <w:p w:rsidRPr="008743E1" w:rsidR="00533C74" w:rsidP="00533C74" w:rsidRDefault="00533C74" w14:paraId="4C8F44FB" w14:textId="252B4C72">
            <w:r>
              <w:t xml:space="preserve">Present a summary of risks, using the slide deck.  </w:t>
            </w:r>
          </w:p>
        </w:tc>
        <w:tc>
          <w:tcPr>
            <w:tcW w:w="3757" w:type="dxa"/>
            <w:tcBorders>
              <w:top w:val="nil"/>
              <w:bottom w:val="single" w:color="auto" w:sz="4" w:space="0"/>
            </w:tcBorders>
            <w:shd w:val="clear" w:color="auto" w:fill="D9D9D9" w:themeFill="background1" w:themeFillShade="D9"/>
          </w:tcPr>
          <w:p w:rsidRPr="008743E1" w:rsidR="00533C74" w:rsidP="00533C74" w:rsidRDefault="00533C74" w14:paraId="2F563D9B" w14:textId="5F0BB942">
            <w:r>
              <w:t>Listen. Take notes. Ask clarification questions.</w:t>
            </w:r>
          </w:p>
        </w:tc>
      </w:tr>
      <w:tr w:rsidRPr="008743E1" w:rsidR="00533C74" w14:paraId="5EDF025B" w14:textId="77777777">
        <w:trPr>
          <w:trHeight w:val="567"/>
        </w:trPr>
        <w:tc>
          <w:tcPr>
            <w:tcW w:w="1417" w:type="dxa"/>
            <w:tcBorders>
              <w:bottom w:val="nil"/>
            </w:tcBorders>
          </w:tcPr>
          <w:p w:rsidRPr="008743E1" w:rsidR="00533C74" w:rsidP="00533C74" w:rsidRDefault="00533C74" w14:paraId="29F05779" w14:textId="07EE6373">
            <w:r>
              <w:t>20</w:t>
            </w:r>
            <w:r w:rsidRPr="008743E1">
              <w:t xml:space="preserve"> minutes</w:t>
            </w:r>
          </w:p>
        </w:tc>
        <w:tc>
          <w:tcPr>
            <w:tcW w:w="3756" w:type="dxa"/>
            <w:tcBorders>
              <w:bottom w:val="nil"/>
            </w:tcBorders>
          </w:tcPr>
          <w:p w:rsidRPr="008743E1" w:rsidR="00533C74" w:rsidP="00533C74" w:rsidRDefault="00533C74" w14:paraId="04587502" w14:textId="73CA43D7">
            <w:r w:rsidRPr="008743E1">
              <w:t xml:space="preserve">Present details of the activity. </w:t>
            </w:r>
            <w:r w:rsidR="00363F6D">
              <w:t xml:space="preserve">Distribute the </w:t>
            </w:r>
            <w:r w:rsidRPr="00363F6D" w:rsidR="00363F6D">
              <w:rPr>
                <w:b/>
                <w:bCs/>
              </w:rPr>
              <w:t>Risks checklist</w:t>
            </w:r>
            <w:r w:rsidR="00363F6D">
              <w:t xml:space="preserve">.  Refer learners to the </w:t>
            </w:r>
            <w:r w:rsidRPr="00EE720F" w:rsidR="00E5279B">
              <w:rPr>
                <w:b/>
                <w:bCs/>
              </w:rPr>
              <w:t xml:space="preserve">Big </w:t>
            </w:r>
            <w:r w:rsidR="00217821">
              <w:rPr>
                <w:b/>
                <w:bCs/>
              </w:rPr>
              <w:t>D</w:t>
            </w:r>
            <w:r w:rsidRPr="00EE720F" w:rsidR="00E5279B">
              <w:rPr>
                <w:b/>
                <w:bCs/>
              </w:rPr>
              <w:t xml:space="preserve">ata </w:t>
            </w:r>
            <w:r w:rsidRPr="00EE720F" w:rsidR="00363F6D">
              <w:rPr>
                <w:b/>
                <w:bCs/>
              </w:rPr>
              <w:t>case studies</w:t>
            </w:r>
            <w:r w:rsidR="00363F6D">
              <w:t>. Allow learners to select who to work with in pairs.  Allow learners to work in groups of three or individually if preferred.</w:t>
            </w:r>
          </w:p>
        </w:tc>
        <w:tc>
          <w:tcPr>
            <w:tcW w:w="3757" w:type="dxa"/>
            <w:tcBorders>
              <w:bottom w:val="nil"/>
            </w:tcBorders>
          </w:tcPr>
          <w:p w:rsidRPr="008743E1" w:rsidR="00533C74" w:rsidP="00533C74" w:rsidRDefault="00533C74" w14:paraId="508D7C1B" w14:textId="18DFDC22">
            <w:r w:rsidRPr="008743E1">
              <w:t xml:space="preserve">Listen, take notes, </w:t>
            </w:r>
            <w:r w:rsidR="00217821">
              <w:t xml:space="preserve">and </w:t>
            </w:r>
            <w:r w:rsidRPr="008743E1">
              <w:t>ask clarification questions.</w:t>
            </w:r>
            <w:r w:rsidR="00363F6D">
              <w:t xml:space="preserve">  Organise into pairs or groups of three. Inform </w:t>
            </w:r>
            <w:r w:rsidR="00217821">
              <w:t xml:space="preserve">the </w:t>
            </w:r>
            <w:r w:rsidR="00363F6D">
              <w:t xml:space="preserve">teacher if </w:t>
            </w:r>
            <w:r w:rsidR="00217821">
              <w:t xml:space="preserve">the </w:t>
            </w:r>
            <w:r w:rsidR="00363F6D">
              <w:t>preference is to work individually.</w:t>
            </w:r>
          </w:p>
        </w:tc>
      </w:tr>
      <w:tr w:rsidRPr="008743E1" w:rsidR="00533C74" w14:paraId="256CFC82" w14:textId="77777777">
        <w:trPr>
          <w:trHeight w:val="567"/>
        </w:trPr>
        <w:tc>
          <w:tcPr>
            <w:tcW w:w="1417" w:type="dxa"/>
            <w:tcBorders>
              <w:top w:val="nil"/>
              <w:bottom w:val="nil"/>
            </w:tcBorders>
          </w:tcPr>
          <w:p w:rsidRPr="008743E1" w:rsidR="00533C74" w:rsidP="00533C74" w:rsidRDefault="00533C74" w14:paraId="2C6A4223" w14:textId="77777777"/>
        </w:tc>
        <w:tc>
          <w:tcPr>
            <w:tcW w:w="3756" w:type="dxa"/>
            <w:tcBorders>
              <w:top w:val="nil"/>
              <w:bottom w:val="nil"/>
            </w:tcBorders>
          </w:tcPr>
          <w:p w:rsidRPr="008743E1" w:rsidR="00533C74" w:rsidP="00533C74" w:rsidRDefault="00533C74" w14:paraId="037813D5" w14:textId="27C7998E">
            <w:r w:rsidRPr="008743E1">
              <w:t xml:space="preserve">Circulate and ensure learners understand </w:t>
            </w:r>
            <w:r w:rsidR="00217821">
              <w:t xml:space="preserve">the </w:t>
            </w:r>
            <w:r w:rsidRPr="008743E1">
              <w:t>requirements of the activity.</w:t>
            </w:r>
            <w:r w:rsidR="005B28C0">
              <w:t xml:space="preserve"> </w:t>
            </w:r>
            <w:r w:rsidRPr="008743E1" w:rsidR="005B28C0">
              <w:t xml:space="preserve">Give prompts to support learners </w:t>
            </w:r>
            <w:r w:rsidR="00217821">
              <w:t xml:space="preserve">in </w:t>
            </w:r>
            <w:r w:rsidRPr="008743E1" w:rsidR="005B28C0">
              <w:t>carrying out analysis</w:t>
            </w:r>
            <w:r w:rsidR="005B28C0">
              <w:t xml:space="preserve"> and identifying issues and risks.</w:t>
            </w:r>
          </w:p>
        </w:tc>
        <w:tc>
          <w:tcPr>
            <w:tcW w:w="3757" w:type="dxa"/>
            <w:tcBorders>
              <w:top w:val="nil"/>
              <w:bottom w:val="nil"/>
            </w:tcBorders>
          </w:tcPr>
          <w:p w:rsidRPr="008743E1" w:rsidR="00533C74" w:rsidP="00533C74" w:rsidRDefault="00363F6D" w14:paraId="309D810F" w14:textId="31997D7A">
            <w:r>
              <w:t xml:space="preserve">Review the information on each of the </w:t>
            </w:r>
            <w:r w:rsidRPr="00EE720F" w:rsidR="00E5279B">
              <w:rPr>
                <w:b/>
                <w:bCs/>
              </w:rPr>
              <w:t xml:space="preserve">Big </w:t>
            </w:r>
            <w:r w:rsidR="00217821">
              <w:rPr>
                <w:b/>
                <w:bCs/>
              </w:rPr>
              <w:t>D</w:t>
            </w:r>
            <w:r w:rsidRPr="00EE720F" w:rsidR="00E5279B">
              <w:rPr>
                <w:b/>
                <w:bCs/>
              </w:rPr>
              <w:t xml:space="preserve">ata </w:t>
            </w:r>
            <w:r w:rsidRPr="00EE720F">
              <w:rPr>
                <w:b/>
                <w:bCs/>
              </w:rPr>
              <w:t>case studies</w:t>
            </w:r>
            <w:r w:rsidR="00E5279B">
              <w:rPr>
                <w:b/>
                <w:bCs/>
              </w:rPr>
              <w:t>.</w:t>
            </w:r>
            <w:r>
              <w:t xml:space="preserve">  </w:t>
            </w:r>
            <w:r w:rsidR="00A14D48">
              <w:t>For each case study, identify the risks and assess the risk potential completing the</w:t>
            </w:r>
            <w:r w:rsidRPr="00A14D48" w:rsidR="00A14D48">
              <w:rPr>
                <w:b/>
                <w:bCs/>
              </w:rPr>
              <w:t xml:space="preserve"> Risks checklist.</w:t>
            </w:r>
          </w:p>
        </w:tc>
      </w:tr>
      <w:tr w:rsidRPr="008743E1" w:rsidR="00533C74" w14:paraId="4C9BE48D" w14:textId="77777777">
        <w:trPr>
          <w:trHeight w:val="567"/>
        </w:trPr>
        <w:tc>
          <w:tcPr>
            <w:tcW w:w="1417" w:type="dxa"/>
            <w:tcBorders>
              <w:top w:val="nil"/>
              <w:bottom w:val="nil"/>
            </w:tcBorders>
          </w:tcPr>
          <w:p w:rsidRPr="008743E1" w:rsidR="00533C74" w:rsidP="00533C74" w:rsidRDefault="00533C74" w14:paraId="7B76C97F" w14:textId="77777777"/>
        </w:tc>
        <w:tc>
          <w:tcPr>
            <w:tcW w:w="3756" w:type="dxa"/>
            <w:tcBorders>
              <w:top w:val="nil"/>
              <w:bottom w:val="nil"/>
            </w:tcBorders>
          </w:tcPr>
          <w:p w:rsidRPr="008743E1" w:rsidR="00533C74" w:rsidP="00533C74" w:rsidRDefault="005B28C0" w14:paraId="171D0AF2" w14:textId="6E04C9CF">
            <w:r>
              <w:t>For each case study, use the information on the slide deck to highlight key risks. Answer questions from learners.</w:t>
            </w:r>
          </w:p>
        </w:tc>
        <w:tc>
          <w:tcPr>
            <w:tcW w:w="3757" w:type="dxa"/>
            <w:tcBorders>
              <w:top w:val="nil"/>
              <w:bottom w:val="nil"/>
            </w:tcBorders>
          </w:tcPr>
          <w:p w:rsidRPr="008743E1" w:rsidR="00533C74" w:rsidP="00533C74" w:rsidRDefault="005B28C0" w14:paraId="5039987D" w14:textId="10BF33DE">
            <w:r>
              <w:t>Listen.  Review own risk assessment against information provided by the teacher.  Ask clarification questions.</w:t>
            </w:r>
          </w:p>
        </w:tc>
      </w:tr>
      <w:tr w:rsidRPr="008743E1" w:rsidR="00533C74" w14:paraId="4AE4F01B" w14:textId="77777777">
        <w:trPr>
          <w:trHeight w:val="567"/>
        </w:trPr>
        <w:tc>
          <w:tcPr>
            <w:tcW w:w="1417" w:type="dxa"/>
            <w:tcBorders>
              <w:top w:val="nil"/>
              <w:bottom w:val="nil"/>
            </w:tcBorders>
          </w:tcPr>
          <w:p w:rsidRPr="008743E1" w:rsidR="00533C74" w:rsidP="00533C74" w:rsidRDefault="00533C74" w14:paraId="539CDA4F" w14:textId="77777777"/>
        </w:tc>
        <w:tc>
          <w:tcPr>
            <w:tcW w:w="3756" w:type="dxa"/>
            <w:tcBorders>
              <w:top w:val="nil"/>
              <w:bottom w:val="nil"/>
            </w:tcBorders>
          </w:tcPr>
          <w:p w:rsidRPr="008743E1" w:rsidR="00533C74" w:rsidP="00533C74" w:rsidRDefault="005B28C0" w14:paraId="436FEB88" w14:textId="6FE87873">
            <w:r>
              <w:t xml:space="preserve">Set homework. Allocate each learner </w:t>
            </w:r>
            <w:r w:rsidR="00711062">
              <w:t>one of the case studies.</w:t>
            </w:r>
          </w:p>
        </w:tc>
        <w:tc>
          <w:tcPr>
            <w:tcW w:w="3757" w:type="dxa"/>
            <w:tcBorders>
              <w:top w:val="nil"/>
              <w:bottom w:val="nil"/>
            </w:tcBorders>
          </w:tcPr>
          <w:p w:rsidRPr="008743E1" w:rsidR="00533C74" w:rsidP="00533C74" w:rsidRDefault="00711062" w14:paraId="37AB8A49" w14:textId="1B9F214C">
            <w:r>
              <w:t>For the allocated case study, evaluate the risk of using big data for the marketing project.</w:t>
            </w:r>
          </w:p>
        </w:tc>
      </w:tr>
      <w:tr w:rsidRPr="008743E1" w:rsidR="00533C74" w14:paraId="09C6FABE" w14:textId="77777777">
        <w:trPr>
          <w:trHeight w:val="567"/>
        </w:trPr>
        <w:tc>
          <w:tcPr>
            <w:tcW w:w="1417" w:type="dxa"/>
            <w:tcBorders>
              <w:top w:val="nil"/>
              <w:bottom w:val="single" w:color="auto" w:sz="4" w:space="0"/>
            </w:tcBorders>
          </w:tcPr>
          <w:p w:rsidRPr="008743E1" w:rsidR="00533C74" w:rsidP="00533C74" w:rsidRDefault="00533C74" w14:paraId="611FDBD2" w14:textId="77777777"/>
        </w:tc>
        <w:tc>
          <w:tcPr>
            <w:tcW w:w="3756" w:type="dxa"/>
            <w:tcBorders>
              <w:top w:val="nil"/>
              <w:bottom w:val="single" w:color="auto" w:sz="4" w:space="0"/>
            </w:tcBorders>
          </w:tcPr>
          <w:p w:rsidRPr="008743E1" w:rsidR="00533C74" w:rsidP="00533C74" w:rsidRDefault="00711062" w14:paraId="1E40E3E7" w14:textId="4461C6A4">
            <w:r>
              <w:t xml:space="preserve">Next steps: </w:t>
            </w:r>
            <w:r w:rsidRPr="008743E1">
              <w:t>Teacher to review written responses.  Note any misconceptions or issues to be shared in next lesson with all learners. Provide written or oral feedback to each learner prior to the next lesson.</w:t>
            </w:r>
          </w:p>
        </w:tc>
        <w:tc>
          <w:tcPr>
            <w:tcW w:w="3757" w:type="dxa"/>
            <w:tcBorders>
              <w:top w:val="nil"/>
              <w:bottom w:val="single" w:color="auto" w:sz="4" w:space="0"/>
            </w:tcBorders>
          </w:tcPr>
          <w:p w:rsidRPr="008743E1" w:rsidR="00533C74" w:rsidP="00533C74" w:rsidRDefault="00533C74" w14:paraId="3A73DBE0" w14:textId="77777777"/>
        </w:tc>
      </w:tr>
    </w:tbl>
    <w:p w:rsidRPr="008743E1" w:rsidR="00A62BD7" w:rsidP="00A62BD7" w:rsidRDefault="00A62BD7" w14:paraId="093946FF" w14:textId="77777777">
      <w:r w:rsidRPr="008743E1">
        <w:br w:type="page"/>
      </w:r>
    </w:p>
    <w:p w:rsidRPr="008743E1" w:rsidR="00A62BD7" w:rsidP="00A62BD7" w:rsidRDefault="00A62BD7" w14:paraId="75654767" w14:textId="3A791FE0">
      <w:pPr>
        <w:pStyle w:val="Heading2"/>
      </w:pPr>
      <w:r w:rsidRPr="008743E1">
        <w:t>Lesson 8</w:t>
      </w:r>
    </w:p>
    <w:p w:rsidRPr="008743E1" w:rsidR="00376700" w:rsidP="00376700" w:rsidRDefault="00376700" w14:paraId="02B322EB" w14:textId="718940DE">
      <w:pPr>
        <w:rPr>
          <w:rStyle w:val="Strong"/>
        </w:rPr>
      </w:pPr>
      <w:r w:rsidRPr="008743E1">
        <w:rPr>
          <w:rStyle w:val="Strong"/>
        </w:rPr>
        <w:t xml:space="preserve">Lesson title: </w:t>
      </w:r>
      <w:r w:rsidR="00000471">
        <w:t>Social search</w:t>
      </w:r>
    </w:p>
    <w:p w:rsidRPr="008743E1" w:rsidR="00376700" w:rsidP="00376700" w:rsidRDefault="00376700" w14:paraId="2D4F375C" w14:textId="77777777">
      <w:r w:rsidRPr="008743E1">
        <w:rPr>
          <w:rStyle w:val="Strong"/>
        </w:rPr>
        <w:t xml:space="preserve">Lesson time: </w:t>
      </w:r>
      <w:r w:rsidRPr="008743E1">
        <w:t>2 hours</w:t>
      </w:r>
    </w:p>
    <w:p w:rsidRPr="008743E1" w:rsidR="00376700" w:rsidP="00376700" w:rsidRDefault="00376700" w14:paraId="530BA1C9" w14:textId="073FBADB">
      <w:pPr>
        <w:rPr>
          <w:rStyle w:val="Strong"/>
        </w:rPr>
      </w:pPr>
      <w:r w:rsidRPr="008743E1">
        <w:rPr>
          <w:b/>
          <w:bCs/>
        </w:rPr>
        <w:t>Targeted content:</w:t>
      </w:r>
      <w:r w:rsidRPr="008743E1">
        <w:t xml:space="preserve"> </w:t>
      </w:r>
      <w:r w:rsidR="00E44C61">
        <w:t>CC</w:t>
      </w:r>
      <w:r w:rsidRPr="008743E1" w:rsidR="00E44C61">
        <w:t xml:space="preserve">9.1.1, </w:t>
      </w:r>
      <w:r w:rsidR="00E44C61">
        <w:t>CC</w:t>
      </w:r>
      <w:r w:rsidRPr="008743E1" w:rsidR="00E44C61">
        <w:t>9.1.2</w:t>
      </w:r>
    </w:p>
    <w:p w:rsidRPr="008743E1" w:rsidR="00376700" w:rsidP="00376700" w:rsidRDefault="00376700" w14:paraId="004A72F1" w14:textId="77777777">
      <w:pPr>
        <w:rPr>
          <w:rStyle w:val="Strong"/>
        </w:rPr>
      </w:pPr>
      <w:r w:rsidRPr="008743E1">
        <w:rPr>
          <w:rStyle w:val="Strong"/>
        </w:rPr>
        <w:t xml:space="preserve">Resources needed: </w:t>
      </w:r>
    </w:p>
    <w:p w:rsidRPr="008743E1" w:rsidR="00376700" w:rsidP="00376700" w:rsidRDefault="00376700" w14:paraId="43282FA3" w14:textId="77777777">
      <w:pPr>
        <w:pStyle w:val="ListParagraph"/>
        <w:numPr>
          <w:ilvl w:val="0"/>
          <w:numId w:val="11"/>
        </w:numPr>
        <w:rPr>
          <w:rStyle w:val="Strong"/>
        </w:rPr>
      </w:pPr>
      <w:r w:rsidRPr="008743E1">
        <w:rPr>
          <w:rStyle w:val="Strong"/>
        </w:rPr>
        <w:t>Support materials</w:t>
      </w:r>
    </w:p>
    <w:p w:rsidR="00F91E05" w:rsidP="00376700" w:rsidRDefault="00F91E05" w14:paraId="4714FEA5" w14:textId="12D60FBB">
      <w:pPr>
        <w:pStyle w:val="ListParagraph"/>
        <w:numPr>
          <w:ilvl w:val="1"/>
          <w:numId w:val="11"/>
        </w:numPr>
        <w:rPr>
          <w:rStyle w:val="Strong"/>
          <w:b w:val="0"/>
          <w:bCs w:val="0"/>
        </w:rPr>
      </w:pPr>
      <w:r>
        <w:rPr>
          <w:rStyle w:val="Strong"/>
          <w:b w:val="0"/>
          <w:bCs w:val="0"/>
        </w:rPr>
        <w:t>Homework model response</w:t>
      </w:r>
      <w:r w:rsidR="00A74AF3">
        <w:rPr>
          <w:rStyle w:val="Strong"/>
          <w:b w:val="0"/>
          <w:bCs w:val="0"/>
        </w:rPr>
        <w:t>s</w:t>
      </w:r>
      <w:r w:rsidR="007966FC">
        <w:rPr>
          <w:rStyle w:val="Strong"/>
          <w:b w:val="0"/>
          <w:bCs w:val="0"/>
        </w:rPr>
        <w:t>.</w:t>
      </w:r>
    </w:p>
    <w:p w:rsidR="00376700" w:rsidP="00376700" w:rsidRDefault="00772CFB" w14:paraId="77B860DF" w14:textId="74F2775F">
      <w:pPr>
        <w:pStyle w:val="ListParagraph"/>
        <w:numPr>
          <w:ilvl w:val="1"/>
          <w:numId w:val="11"/>
        </w:numPr>
        <w:rPr>
          <w:rStyle w:val="Strong"/>
          <w:b w:val="0"/>
          <w:bCs w:val="0"/>
        </w:rPr>
      </w:pPr>
      <w:r>
        <w:rPr>
          <w:rStyle w:val="Strong"/>
          <w:b w:val="0"/>
          <w:bCs w:val="0"/>
        </w:rPr>
        <w:t>How to carry out a social search</w:t>
      </w:r>
      <w:r w:rsidR="007966FC">
        <w:rPr>
          <w:rStyle w:val="Strong"/>
          <w:b w:val="0"/>
          <w:bCs w:val="0"/>
        </w:rPr>
        <w:t>.</w:t>
      </w:r>
    </w:p>
    <w:p w:rsidRPr="008743E1" w:rsidR="00400946" w:rsidP="00EE720F" w:rsidRDefault="00400946" w14:paraId="7F2C89C8" w14:textId="54A27198">
      <w:pPr>
        <w:pStyle w:val="ListParagraph"/>
        <w:numPr>
          <w:ilvl w:val="1"/>
          <w:numId w:val="11"/>
        </w:numPr>
        <w:ind w:left="1434" w:hanging="357"/>
        <w:contextualSpacing w:val="0"/>
        <w:rPr>
          <w:rStyle w:val="Strong"/>
          <w:b w:val="0"/>
          <w:bCs w:val="0"/>
        </w:rPr>
      </w:pPr>
      <w:r>
        <w:rPr>
          <w:rStyle w:val="Strong"/>
          <w:b w:val="0"/>
          <w:bCs w:val="0"/>
        </w:rPr>
        <w:t>Pitch checklist</w:t>
      </w:r>
      <w:r w:rsidR="007966FC">
        <w:rPr>
          <w:rStyle w:val="Strong"/>
          <w:b w:val="0"/>
          <w:bCs w:val="0"/>
        </w:rPr>
        <w:t>.</w:t>
      </w:r>
    </w:p>
    <w:p w:rsidRPr="008743E1" w:rsidR="00376700" w:rsidP="00376700" w:rsidRDefault="00376700" w14:paraId="7F3BA564"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7E1D5ADE" w14:textId="17B0D2CC">
      <w:pPr>
        <w:rPr>
          <w:rStyle w:val="Strong"/>
        </w:rPr>
      </w:pPr>
      <w:r w:rsidRPr="008743E1">
        <w:t xml:space="preserve">Digital: </w:t>
      </w:r>
      <w:r w:rsidRPr="00E83F5B" w:rsidR="00E83F5B">
        <w:t xml:space="preserve">Learners are explicitly taught how to carry out a social search using structured guidance. The teacher models the </w:t>
      </w:r>
      <w:r w:rsidRPr="00E83F5B" w:rsidR="00790EEA">
        <w:t>process,</w:t>
      </w:r>
      <w:r w:rsidRPr="00E83F5B" w:rsidR="00E83F5B">
        <w:t xml:space="preserve"> and learners follow step</w:t>
      </w:r>
      <w:r w:rsidR="007966FC">
        <w:t>-</w:t>
      </w:r>
      <w:r w:rsidRPr="00E83F5B" w:rsidR="00E83F5B">
        <w:t>by</w:t>
      </w:r>
      <w:r w:rsidR="007966FC">
        <w:t>-</w:t>
      </w:r>
      <w:r w:rsidRPr="00E83F5B" w:rsidR="00E83F5B">
        <w:t>step instructions to collect and analyse social media data.</w:t>
      </w:r>
    </w:p>
    <w:p w:rsidRPr="008743E1" w:rsidR="00376700" w:rsidP="00376700" w:rsidRDefault="00376700" w14:paraId="4733E6D1" w14:textId="77777777">
      <w:pPr>
        <w:rPr>
          <w:rStyle w:val="Strong"/>
        </w:rPr>
      </w:pPr>
      <w:r w:rsidRPr="008743E1">
        <w:rPr>
          <w:rStyle w:val="Strong"/>
        </w:rPr>
        <w:t xml:space="preserve">SEND support: </w:t>
      </w:r>
    </w:p>
    <w:p w:rsidRPr="008D169F" w:rsidR="008D169F" w:rsidP="008D169F" w:rsidRDefault="008D169F" w14:paraId="5FD8C0F9" w14:textId="2D9A6C3C">
      <w:pPr>
        <w:rPr>
          <w:rStyle w:val="Strong"/>
          <w:b w:val="0"/>
          <w:bCs w:val="0"/>
        </w:rPr>
      </w:pPr>
      <w:r w:rsidRPr="008D169F">
        <w:rPr>
          <w:rStyle w:val="Strong"/>
          <w:b w:val="0"/>
          <w:bCs w:val="0"/>
        </w:rPr>
        <w:t>Multiple means of engagement are supported through group choice, defined group roles, creative design tasks, and competitive investment activities. Learners engage through practical research, collaborative decision making, and pitching without requiring all learners to present verbally, reducing performance pressure while maintaining involvement.</w:t>
      </w:r>
    </w:p>
    <w:p w:rsidRPr="008D169F" w:rsidR="008D169F" w:rsidP="008D169F" w:rsidRDefault="008D169F" w14:paraId="761A502A" w14:textId="3E1C4170">
      <w:pPr>
        <w:rPr>
          <w:rStyle w:val="Strong"/>
          <w:b w:val="0"/>
          <w:bCs w:val="0"/>
        </w:rPr>
      </w:pPr>
      <w:r w:rsidRPr="008D169F">
        <w:rPr>
          <w:rStyle w:val="Strong"/>
          <w:b w:val="0"/>
          <w:bCs w:val="0"/>
        </w:rPr>
        <w:t xml:space="preserve">Multiple means of representation are provided through </w:t>
      </w:r>
      <w:r w:rsidRPr="008D169F" w:rsidR="00790EEA">
        <w:rPr>
          <w:rStyle w:val="Strong"/>
          <w:b w:val="0"/>
          <w:bCs w:val="0"/>
        </w:rPr>
        <w:t>step-by-step</w:t>
      </w:r>
      <w:r w:rsidRPr="008D169F">
        <w:rPr>
          <w:rStyle w:val="Strong"/>
          <w:b w:val="0"/>
          <w:bCs w:val="0"/>
        </w:rPr>
        <w:t xml:space="preserve"> guidance, examples of social search, verbal explanation, peer modelling, pitch checklists, and visual summaries of investment outcomes. Learners access information through written instructions, live discussion, and applied research rather than abstract explanation.</w:t>
      </w:r>
    </w:p>
    <w:p w:rsidRPr="008743E1" w:rsidR="00A62BD7" w:rsidP="008D169F" w:rsidRDefault="008D169F" w14:paraId="6C523BD6" w14:textId="6A825E88">
      <w:pPr>
        <w:rPr>
          <w:rStyle w:val="Strong"/>
          <w:b w:val="0"/>
          <w:bCs w:val="0"/>
        </w:rPr>
      </w:pPr>
      <w:r w:rsidRPr="008D169F">
        <w:rPr>
          <w:rStyle w:val="Strong"/>
          <w:b w:val="0"/>
          <w:bCs w:val="0"/>
        </w:rPr>
        <w:t>Multiple means of action and expression are supported through research activities, analysis, product design, pitch preparation, checklist evaluation, and written reflection. Learners can contribute through research, planning, calculation, or feedback, allowing strengths to be demonstrated in different ways.</w:t>
      </w:r>
    </w:p>
    <w:p w:rsidRPr="008743E1" w:rsidR="00A62BD7" w:rsidP="00A62BD7" w:rsidRDefault="00A62BD7" w14:paraId="29CE715C" w14:textId="77777777"/>
    <w:p w:rsidRPr="008743E1" w:rsidR="00A62BD7" w:rsidP="00A62BD7" w:rsidRDefault="00A62BD7" w14:paraId="6FDFB08F"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174591" w14:paraId="05D1276B" w14:textId="77777777">
        <w:trPr>
          <w:trHeight w:val="567"/>
        </w:trPr>
        <w:tc>
          <w:tcPr>
            <w:tcW w:w="1417" w:type="dxa"/>
            <w:tcBorders>
              <w:bottom w:val="single" w:color="auto" w:sz="4" w:space="0"/>
            </w:tcBorders>
          </w:tcPr>
          <w:p w:rsidRPr="008743E1" w:rsidR="00174591" w:rsidRDefault="00174591" w14:paraId="2ABAA58E" w14:textId="77777777">
            <w:r w:rsidRPr="008743E1">
              <w:rPr>
                <w:b/>
                <w:bCs/>
              </w:rPr>
              <w:t>Timing</w:t>
            </w:r>
          </w:p>
        </w:tc>
        <w:tc>
          <w:tcPr>
            <w:tcW w:w="3756" w:type="dxa"/>
            <w:tcBorders>
              <w:bottom w:val="single" w:color="auto" w:sz="4" w:space="0"/>
            </w:tcBorders>
          </w:tcPr>
          <w:p w:rsidRPr="008743E1" w:rsidR="00174591" w:rsidRDefault="00174591" w14:paraId="556DFDE5" w14:textId="77777777">
            <w:r w:rsidRPr="008743E1">
              <w:rPr>
                <w:b/>
                <w:bCs/>
              </w:rPr>
              <w:t>Teacher activity</w:t>
            </w:r>
          </w:p>
        </w:tc>
        <w:tc>
          <w:tcPr>
            <w:tcW w:w="3757" w:type="dxa"/>
            <w:tcBorders>
              <w:bottom w:val="single" w:color="auto" w:sz="4" w:space="0"/>
            </w:tcBorders>
          </w:tcPr>
          <w:p w:rsidRPr="008743E1" w:rsidR="00174591" w:rsidRDefault="00174591" w14:paraId="77B214B4" w14:textId="77777777">
            <w:r w:rsidRPr="008743E1">
              <w:rPr>
                <w:b/>
                <w:bCs/>
              </w:rPr>
              <w:t xml:space="preserve">Learner activity </w:t>
            </w:r>
          </w:p>
        </w:tc>
      </w:tr>
      <w:tr w:rsidRPr="008743E1" w:rsidR="00A84922" w14:paraId="28430AC6" w14:textId="77777777">
        <w:trPr>
          <w:trHeight w:val="567"/>
        </w:trPr>
        <w:tc>
          <w:tcPr>
            <w:tcW w:w="1417" w:type="dxa"/>
            <w:tcBorders>
              <w:bottom w:val="nil"/>
            </w:tcBorders>
            <w:shd w:val="clear" w:color="auto" w:fill="D9D9D9" w:themeFill="background1" w:themeFillShade="D9"/>
          </w:tcPr>
          <w:p w:rsidRPr="008743E1" w:rsidR="00A84922" w:rsidP="00A84922" w:rsidRDefault="00A84922" w14:paraId="43E1E83F" w14:textId="3EF43413">
            <w:r>
              <w:t>10</w:t>
            </w:r>
            <w:r w:rsidRPr="008743E1">
              <w:t xml:space="preserve"> minutes</w:t>
            </w:r>
          </w:p>
        </w:tc>
        <w:tc>
          <w:tcPr>
            <w:tcW w:w="3756" w:type="dxa"/>
            <w:tcBorders>
              <w:bottom w:val="nil"/>
            </w:tcBorders>
            <w:shd w:val="clear" w:color="auto" w:fill="D9D9D9" w:themeFill="background1" w:themeFillShade="D9"/>
          </w:tcPr>
          <w:p w:rsidRPr="008743E1" w:rsidR="00A84922" w:rsidP="00A84922" w:rsidRDefault="00A84922" w14:paraId="4C979174" w14:textId="7CA46F9C">
            <w:r w:rsidRPr="008743E1">
              <w:t>Share</w:t>
            </w:r>
            <w:r w:rsidR="0026282E">
              <w:t xml:space="preserve"> the</w:t>
            </w:r>
            <w:r w:rsidRPr="008743E1">
              <w:t xml:space="preserve"> lesson aim and </w:t>
            </w:r>
            <w:r w:rsidR="0026282E">
              <w:t xml:space="preserve">the </w:t>
            </w:r>
            <w:r w:rsidRPr="008743E1">
              <w:t xml:space="preserve">lesson overview with </w:t>
            </w:r>
            <w:r w:rsidR="007966FC">
              <w:t xml:space="preserve">the </w:t>
            </w:r>
            <w:r w:rsidRPr="008743E1">
              <w:t xml:space="preserve">class from </w:t>
            </w:r>
            <w:r w:rsidR="007966FC">
              <w:t xml:space="preserve">the </w:t>
            </w:r>
            <w:r w:rsidRPr="008743E1">
              <w:t>slide deck.</w:t>
            </w:r>
          </w:p>
        </w:tc>
        <w:tc>
          <w:tcPr>
            <w:tcW w:w="3757" w:type="dxa"/>
            <w:tcBorders>
              <w:bottom w:val="nil"/>
            </w:tcBorders>
            <w:shd w:val="clear" w:color="auto" w:fill="D9D9D9" w:themeFill="background1" w:themeFillShade="D9"/>
          </w:tcPr>
          <w:p w:rsidRPr="008743E1" w:rsidR="00A84922" w:rsidP="00A84922" w:rsidRDefault="00A84922" w14:paraId="6DB3DD70" w14:textId="25F4A8AB">
            <w:r w:rsidRPr="008743E1">
              <w:t xml:space="preserve">Listen, take notes, </w:t>
            </w:r>
            <w:r w:rsidR="007966FC">
              <w:t xml:space="preserve">and </w:t>
            </w:r>
            <w:r w:rsidRPr="008743E1">
              <w:t>ask clarification questions.</w:t>
            </w:r>
          </w:p>
        </w:tc>
      </w:tr>
      <w:tr w:rsidRPr="008743E1" w:rsidR="00A84922" w14:paraId="1418B9C9" w14:textId="77777777">
        <w:trPr>
          <w:trHeight w:val="567"/>
        </w:trPr>
        <w:tc>
          <w:tcPr>
            <w:tcW w:w="1417" w:type="dxa"/>
            <w:tcBorders>
              <w:top w:val="nil"/>
              <w:bottom w:val="nil"/>
            </w:tcBorders>
            <w:shd w:val="clear" w:color="auto" w:fill="D9D9D9" w:themeFill="background1" w:themeFillShade="D9"/>
          </w:tcPr>
          <w:p w:rsidRPr="008743E1" w:rsidR="00A84922" w:rsidP="00A84922" w:rsidRDefault="00A84922" w14:paraId="2F0115CA" w14:textId="77777777"/>
        </w:tc>
        <w:tc>
          <w:tcPr>
            <w:tcW w:w="3756" w:type="dxa"/>
            <w:tcBorders>
              <w:top w:val="nil"/>
              <w:bottom w:val="nil"/>
            </w:tcBorders>
            <w:shd w:val="clear" w:color="auto" w:fill="D9D9D9" w:themeFill="background1" w:themeFillShade="D9"/>
          </w:tcPr>
          <w:p w:rsidRPr="008743E1" w:rsidR="00A84922" w:rsidP="00A84922" w:rsidRDefault="00A84922" w14:paraId="57ADA146" w14:textId="36E7F910">
            <w:r w:rsidRPr="008743E1">
              <w:t xml:space="preserve">Share </w:t>
            </w:r>
            <w:r w:rsidR="007966FC">
              <w:t xml:space="preserve">a </w:t>
            </w:r>
            <w:r w:rsidRPr="008743E1">
              <w:t xml:space="preserve">reflection on </w:t>
            </w:r>
            <w:r w:rsidR="007966FC">
              <w:t xml:space="preserve">the </w:t>
            </w:r>
            <w:r w:rsidRPr="008743E1">
              <w:t>homework task. Address misconceptions.</w:t>
            </w:r>
          </w:p>
        </w:tc>
        <w:tc>
          <w:tcPr>
            <w:tcW w:w="3757" w:type="dxa"/>
            <w:tcBorders>
              <w:top w:val="nil"/>
              <w:bottom w:val="nil"/>
            </w:tcBorders>
            <w:shd w:val="clear" w:color="auto" w:fill="D9D9D9" w:themeFill="background1" w:themeFillShade="D9"/>
          </w:tcPr>
          <w:p w:rsidRPr="008743E1" w:rsidR="00A84922" w:rsidP="00A84922" w:rsidRDefault="00A84922" w14:paraId="3B10F1CB" w14:textId="17A8AA21">
            <w:r w:rsidRPr="008743E1">
              <w:t xml:space="preserve">Listen, take notes, </w:t>
            </w:r>
            <w:r w:rsidR="007966FC">
              <w:t xml:space="preserve">and </w:t>
            </w:r>
            <w:r w:rsidRPr="008743E1">
              <w:t>ask clarification questions.</w:t>
            </w:r>
          </w:p>
        </w:tc>
      </w:tr>
      <w:tr w:rsidRPr="008743E1" w:rsidR="007B0C15" w14:paraId="211C1E06" w14:textId="77777777">
        <w:trPr>
          <w:trHeight w:val="567"/>
        </w:trPr>
        <w:tc>
          <w:tcPr>
            <w:tcW w:w="1417" w:type="dxa"/>
            <w:tcBorders>
              <w:top w:val="nil"/>
              <w:bottom w:val="single" w:color="auto" w:sz="4" w:space="0"/>
            </w:tcBorders>
            <w:shd w:val="clear" w:color="auto" w:fill="D9D9D9" w:themeFill="background1" w:themeFillShade="D9"/>
          </w:tcPr>
          <w:p w:rsidRPr="008743E1" w:rsidR="007B0C15" w:rsidP="007B0C15" w:rsidRDefault="007B0C15" w14:paraId="139C20F9" w14:textId="77777777"/>
        </w:tc>
        <w:tc>
          <w:tcPr>
            <w:tcW w:w="3756" w:type="dxa"/>
            <w:tcBorders>
              <w:top w:val="nil"/>
              <w:bottom w:val="single" w:color="auto" w:sz="4" w:space="0"/>
            </w:tcBorders>
            <w:shd w:val="clear" w:color="auto" w:fill="D9D9D9" w:themeFill="background1" w:themeFillShade="D9"/>
          </w:tcPr>
          <w:p w:rsidRPr="008743E1" w:rsidR="007B0C15" w:rsidP="007B0C15" w:rsidRDefault="00F91E05" w14:paraId="67A9B8D6" w14:textId="487A2E43">
            <w:r>
              <w:t xml:space="preserve">Distribute the </w:t>
            </w:r>
            <w:r w:rsidRPr="00EE720F">
              <w:rPr>
                <w:b/>
                <w:bCs/>
              </w:rPr>
              <w:t>Homework model response</w:t>
            </w:r>
            <w:r w:rsidR="00A74AF3">
              <w:rPr>
                <w:b/>
                <w:bCs/>
              </w:rPr>
              <w:t>s</w:t>
            </w:r>
            <w:r>
              <w:t xml:space="preserve"> and discuss</w:t>
            </w:r>
            <w:r w:rsidR="00BE68C6">
              <w:t>.</w:t>
            </w:r>
          </w:p>
        </w:tc>
        <w:tc>
          <w:tcPr>
            <w:tcW w:w="3757" w:type="dxa"/>
            <w:tcBorders>
              <w:top w:val="nil"/>
              <w:bottom w:val="single" w:color="auto" w:sz="4" w:space="0"/>
            </w:tcBorders>
            <w:shd w:val="clear" w:color="auto" w:fill="D9D9D9" w:themeFill="background1" w:themeFillShade="D9"/>
          </w:tcPr>
          <w:p w:rsidRPr="008743E1" w:rsidR="007B0C15" w:rsidP="007B0C15" w:rsidRDefault="00BE68C6" w14:paraId="7524D569" w14:textId="4147ECBF">
            <w:r w:rsidRPr="008743E1">
              <w:t xml:space="preserve">Listen, take notes, </w:t>
            </w:r>
            <w:r w:rsidR="007966FC">
              <w:t xml:space="preserve">and </w:t>
            </w:r>
            <w:r w:rsidRPr="008743E1">
              <w:t>ask clarification questions.</w:t>
            </w:r>
          </w:p>
        </w:tc>
      </w:tr>
      <w:tr w:rsidRPr="008743E1" w:rsidR="007B0C15" w14:paraId="635EA5AD" w14:textId="77777777">
        <w:trPr>
          <w:trHeight w:val="567"/>
        </w:trPr>
        <w:tc>
          <w:tcPr>
            <w:tcW w:w="1417" w:type="dxa"/>
            <w:tcBorders>
              <w:bottom w:val="nil"/>
            </w:tcBorders>
          </w:tcPr>
          <w:p w:rsidRPr="008743E1" w:rsidR="007B0C15" w:rsidP="007B0C15" w:rsidRDefault="00772CFB" w14:paraId="4EB88FD7" w14:textId="20748E51">
            <w:r>
              <w:t>60</w:t>
            </w:r>
            <w:r w:rsidRPr="008743E1" w:rsidR="007B0C15">
              <w:t xml:space="preserve"> minutes</w:t>
            </w:r>
          </w:p>
        </w:tc>
        <w:tc>
          <w:tcPr>
            <w:tcW w:w="3756" w:type="dxa"/>
            <w:tcBorders>
              <w:bottom w:val="nil"/>
            </w:tcBorders>
          </w:tcPr>
          <w:p w:rsidRPr="008743E1" w:rsidR="007B0C15" w:rsidP="007B0C15" w:rsidRDefault="007B0C15" w14:paraId="197305C5" w14:textId="3062A2E5">
            <w:r w:rsidRPr="008743E1">
              <w:t xml:space="preserve">Present </w:t>
            </w:r>
            <w:r w:rsidR="00772CFB">
              <w:t xml:space="preserve">information on how to carry out a social search.  Distribute </w:t>
            </w:r>
            <w:r w:rsidRPr="00772CFB" w:rsidR="00772CFB">
              <w:rPr>
                <w:b/>
                <w:bCs/>
              </w:rPr>
              <w:t>How to carry out a social search</w:t>
            </w:r>
            <w:r w:rsidR="00772CFB">
              <w:t>.</w:t>
            </w:r>
            <w:r w:rsidRPr="008743E1">
              <w:t xml:space="preserve"> </w:t>
            </w:r>
          </w:p>
        </w:tc>
        <w:tc>
          <w:tcPr>
            <w:tcW w:w="3757" w:type="dxa"/>
            <w:tcBorders>
              <w:bottom w:val="nil"/>
            </w:tcBorders>
          </w:tcPr>
          <w:p w:rsidRPr="008743E1" w:rsidR="007B0C15" w:rsidP="007B0C15" w:rsidRDefault="007B0C15" w14:paraId="6CB12829" w14:textId="46072B63">
            <w:r w:rsidRPr="008743E1">
              <w:t xml:space="preserve">Listen, take notes, </w:t>
            </w:r>
            <w:r w:rsidR="007966FC">
              <w:t xml:space="preserve">and </w:t>
            </w:r>
            <w:r w:rsidRPr="008743E1">
              <w:t>ask clarification questions.</w:t>
            </w:r>
          </w:p>
        </w:tc>
      </w:tr>
      <w:tr w:rsidRPr="008743E1" w:rsidR="007B0C15" w14:paraId="4FB16594" w14:textId="77777777">
        <w:trPr>
          <w:trHeight w:val="567"/>
        </w:trPr>
        <w:tc>
          <w:tcPr>
            <w:tcW w:w="1417" w:type="dxa"/>
            <w:tcBorders>
              <w:top w:val="nil"/>
              <w:bottom w:val="nil"/>
            </w:tcBorders>
          </w:tcPr>
          <w:p w:rsidRPr="008743E1" w:rsidR="007B0C15" w:rsidP="007B0C15" w:rsidRDefault="007B0C15" w14:paraId="4106D68F" w14:textId="77777777"/>
        </w:tc>
        <w:tc>
          <w:tcPr>
            <w:tcW w:w="3756" w:type="dxa"/>
            <w:tcBorders>
              <w:top w:val="nil"/>
              <w:bottom w:val="nil"/>
            </w:tcBorders>
          </w:tcPr>
          <w:p w:rsidRPr="008743E1" w:rsidR="007B0C15" w:rsidP="007B0C15" w:rsidRDefault="00785C4D" w14:paraId="3E61F754" w14:textId="29F856B4">
            <w:r>
              <w:t>Organise learners into groups.  Each group will consist of 2 to 6 learners.  Allow learners to choose their own groups. Each group follows Path A or Path B.  Allocate the path to be followed for each group.</w:t>
            </w:r>
            <w:r w:rsidR="00AC4F73">
              <w:t xml:space="preserve"> </w:t>
            </w:r>
            <w:r>
              <w:t>Present details of the activity.</w:t>
            </w:r>
          </w:p>
        </w:tc>
        <w:tc>
          <w:tcPr>
            <w:tcW w:w="3757" w:type="dxa"/>
            <w:tcBorders>
              <w:top w:val="nil"/>
              <w:bottom w:val="nil"/>
            </w:tcBorders>
          </w:tcPr>
          <w:p w:rsidRPr="008743E1" w:rsidR="007B0C15" w:rsidP="007B0C15" w:rsidRDefault="00785C4D" w14:paraId="4F5A2104" w14:textId="2CCAA15A">
            <w:r>
              <w:t xml:space="preserve">Organise into groups as instructed. Listen to </w:t>
            </w:r>
            <w:r w:rsidR="007966FC">
              <w:t xml:space="preserve">the </w:t>
            </w:r>
            <w:r>
              <w:t xml:space="preserve">details of the activity. Discuss and agree </w:t>
            </w:r>
            <w:r w:rsidR="007966FC">
              <w:t xml:space="preserve">on </w:t>
            </w:r>
            <w:r>
              <w:t>individual roles within the group to complete the tasks for the allocated path.</w:t>
            </w:r>
          </w:p>
        </w:tc>
      </w:tr>
      <w:tr w:rsidRPr="008743E1" w:rsidR="00785C4D" w14:paraId="5C4453EB" w14:textId="77777777">
        <w:trPr>
          <w:trHeight w:val="567"/>
        </w:trPr>
        <w:tc>
          <w:tcPr>
            <w:tcW w:w="1417" w:type="dxa"/>
            <w:tcBorders>
              <w:top w:val="nil"/>
              <w:bottom w:val="nil"/>
            </w:tcBorders>
          </w:tcPr>
          <w:p w:rsidRPr="008743E1" w:rsidR="00785C4D" w:rsidP="007B0C15" w:rsidRDefault="00785C4D" w14:paraId="680214B8" w14:textId="77777777"/>
        </w:tc>
        <w:tc>
          <w:tcPr>
            <w:tcW w:w="3756" w:type="dxa"/>
            <w:tcBorders>
              <w:top w:val="nil"/>
              <w:bottom w:val="nil"/>
            </w:tcBorders>
          </w:tcPr>
          <w:p w:rsidRPr="008743E1" w:rsidR="00785C4D" w:rsidP="007B0C15" w:rsidRDefault="003E2D9A" w14:paraId="32E1D540" w14:textId="418DCA10">
            <w:r w:rsidRPr="008743E1">
              <w:t xml:space="preserve">Circulate and ensure learners understand </w:t>
            </w:r>
            <w:r w:rsidR="007966FC">
              <w:t xml:space="preserve">the </w:t>
            </w:r>
            <w:r w:rsidRPr="008743E1">
              <w:t>requirements of the activity.</w:t>
            </w:r>
            <w:r>
              <w:t xml:space="preserve"> Ensure each learner is engaged and has a role to fulfil within the group. </w:t>
            </w:r>
            <w:r w:rsidRPr="008743E1">
              <w:t xml:space="preserve">Give prompts to support learners </w:t>
            </w:r>
            <w:r w:rsidR="007966FC">
              <w:t xml:space="preserve">in </w:t>
            </w:r>
            <w:r w:rsidRPr="008743E1">
              <w:t xml:space="preserve">carrying out </w:t>
            </w:r>
            <w:r>
              <w:t>their tasks and draw</w:t>
            </w:r>
            <w:r w:rsidR="007966FC">
              <w:t>ing</w:t>
            </w:r>
            <w:r>
              <w:t xml:space="preserve"> valid conclusions from their analysis.</w:t>
            </w:r>
            <w:r w:rsidR="00956662">
              <w:t xml:space="preserve">  Support learners with time management, giving timing prompts at key points.</w:t>
            </w:r>
          </w:p>
        </w:tc>
        <w:tc>
          <w:tcPr>
            <w:tcW w:w="3757" w:type="dxa"/>
            <w:tcBorders>
              <w:top w:val="nil"/>
              <w:bottom w:val="nil"/>
            </w:tcBorders>
          </w:tcPr>
          <w:p w:rsidR="00785C4D" w:rsidP="007B0C15" w:rsidRDefault="003E2D9A" w14:paraId="7DA24C2C" w14:textId="77777777">
            <w:r>
              <w:t>Path A</w:t>
            </w:r>
          </w:p>
          <w:p w:rsidRPr="00252F38" w:rsidR="003E2D9A" w:rsidP="007B0C15" w:rsidRDefault="003E2D9A" w14:paraId="35BB4C56" w14:textId="77777777">
            <w:r w:rsidRPr="00252F38">
              <w:t>Design a new chocolate bar for a sweet manufacturer.</w:t>
            </w:r>
          </w:p>
          <w:p w:rsidR="003E2D9A" w:rsidP="007B0C15" w:rsidRDefault="003E2D9A" w14:paraId="697C25CF" w14:textId="0AC23714">
            <w:r>
              <w:t xml:space="preserve">Refer to the </w:t>
            </w:r>
            <w:r w:rsidRPr="00252F38">
              <w:rPr>
                <w:b/>
                <w:bCs/>
              </w:rPr>
              <w:t>How to carry out a social search</w:t>
            </w:r>
            <w:r>
              <w:t>. Carry out a social media search to determine if there would be interest in the new chocolate bar.</w:t>
            </w:r>
          </w:p>
          <w:p w:rsidRPr="008743E1" w:rsidR="003E2D9A" w:rsidP="007B0C15" w:rsidRDefault="003E2D9A" w14:paraId="1CBEBC23" w14:textId="7863F536">
            <w:r>
              <w:t>Analyse the results of the social search.</w:t>
            </w:r>
          </w:p>
        </w:tc>
      </w:tr>
      <w:tr w:rsidRPr="008743E1" w:rsidR="00785C4D" w14:paraId="3D9F637B" w14:textId="77777777">
        <w:trPr>
          <w:trHeight w:val="567"/>
        </w:trPr>
        <w:tc>
          <w:tcPr>
            <w:tcW w:w="1417" w:type="dxa"/>
            <w:tcBorders>
              <w:top w:val="nil"/>
              <w:bottom w:val="nil"/>
            </w:tcBorders>
          </w:tcPr>
          <w:p w:rsidRPr="008743E1" w:rsidR="00785C4D" w:rsidP="007B0C15" w:rsidRDefault="00785C4D" w14:paraId="00DE8776" w14:textId="77777777"/>
        </w:tc>
        <w:tc>
          <w:tcPr>
            <w:tcW w:w="3756" w:type="dxa"/>
            <w:tcBorders>
              <w:top w:val="nil"/>
              <w:bottom w:val="nil"/>
            </w:tcBorders>
          </w:tcPr>
          <w:p w:rsidRPr="008743E1" w:rsidR="00785C4D" w:rsidP="007B0C15" w:rsidRDefault="00956662" w14:paraId="73FF7A61" w14:textId="0EAA506D">
            <w:r w:rsidRPr="008743E1">
              <w:t xml:space="preserve">Circulate and ensure learners understand </w:t>
            </w:r>
            <w:r w:rsidR="0026282E">
              <w:t xml:space="preserve">the </w:t>
            </w:r>
            <w:r w:rsidRPr="008743E1">
              <w:t>requirements of the activity.</w:t>
            </w:r>
            <w:r>
              <w:t xml:space="preserve"> Ensure each learner is engaged and has a role to fulfil within the group.  </w:t>
            </w:r>
            <w:r w:rsidRPr="008743E1">
              <w:t xml:space="preserve">Give prompts to support learners </w:t>
            </w:r>
            <w:r w:rsidR="007966FC">
              <w:t xml:space="preserve">in </w:t>
            </w:r>
            <w:r w:rsidRPr="008743E1">
              <w:t xml:space="preserve">carrying out </w:t>
            </w:r>
            <w:r>
              <w:t>their tasks and draw</w:t>
            </w:r>
            <w:r w:rsidR="007966FC">
              <w:t>ing</w:t>
            </w:r>
            <w:r>
              <w:t xml:space="preserve"> valid conclusions from their analysis.  Support learners with time management, giving timing prompts at key points.</w:t>
            </w:r>
          </w:p>
        </w:tc>
        <w:tc>
          <w:tcPr>
            <w:tcW w:w="3757" w:type="dxa"/>
            <w:tcBorders>
              <w:top w:val="nil"/>
              <w:bottom w:val="nil"/>
            </w:tcBorders>
          </w:tcPr>
          <w:p w:rsidR="00785C4D" w:rsidP="007B0C15" w:rsidRDefault="00956662" w14:paraId="3153F7D0" w14:textId="77777777">
            <w:r>
              <w:t>Path B</w:t>
            </w:r>
          </w:p>
          <w:p w:rsidR="00252F38" w:rsidP="00252F38" w:rsidRDefault="00252F38" w14:paraId="7DCD0505" w14:textId="2221E68B">
            <w:r>
              <w:t xml:space="preserve">Refer to the </w:t>
            </w:r>
            <w:r w:rsidRPr="00252F38">
              <w:rPr>
                <w:b/>
                <w:bCs/>
              </w:rPr>
              <w:t>How to carry out a social search</w:t>
            </w:r>
            <w:r>
              <w:t>. Carry out a social media search to determine the potential target market for a new chocolate bar and the preferences of that target market.</w:t>
            </w:r>
          </w:p>
          <w:p w:rsidR="00252F38" w:rsidP="00252F38" w:rsidRDefault="00252F38" w14:paraId="0EA2B7C4" w14:textId="3605A375">
            <w:r>
              <w:t>Analyse the results of the social search.</w:t>
            </w:r>
          </w:p>
          <w:p w:rsidRPr="008743E1" w:rsidR="00956662" w:rsidP="007B0C15" w:rsidRDefault="00252F38" w14:paraId="2B06C424" w14:textId="3B074E1B">
            <w:r>
              <w:t>Design a new chocolate bar for a sweet manufacturer to meet the needs of the identified target market.</w:t>
            </w:r>
          </w:p>
        </w:tc>
      </w:tr>
      <w:tr w:rsidRPr="008743E1" w:rsidR="007B0C15" w14:paraId="46904E94" w14:textId="77777777">
        <w:trPr>
          <w:trHeight w:val="567"/>
        </w:trPr>
        <w:tc>
          <w:tcPr>
            <w:tcW w:w="1417" w:type="dxa"/>
            <w:tcBorders>
              <w:bottom w:val="nil"/>
            </w:tcBorders>
            <w:shd w:val="clear" w:color="auto" w:fill="D9D9D9" w:themeFill="background1" w:themeFillShade="D9"/>
          </w:tcPr>
          <w:p w:rsidRPr="008743E1" w:rsidR="007B0C15" w:rsidP="007B0C15" w:rsidRDefault="00A63202" w14:paraId="5FF29ED1" w14:textId="2D2A349B">
            <w:r>
              <w:t>40</w:t>
            </w:r>
            <w:r w:rsidRPr="008743E1" w:rsidR="007B0C15">
              <w:t xml:space="preserve"> minutes</w:t>
            </w:r>
          </w:p>
        </w:tc>
        <w:tc>
          <w:tcPr>
            <w:tcW w:w="3756" w:type="dxa"/>
            <w:tcBorders>
              <w:bottom w:val="nil"/>
            </w:tcBorders>
            <w:shd w:val="clear" w:color="auto" w:fill="D9D9D9" w:themeFill="background1" w:themeFillShade="D9"/>
          </w:tcPr>
          <w:p w:rsidRPr="008743E1" w:rsidR="007B0C15" w:rsidP="007B0C15" w:rsidRDefault="007B0C15" w14:paraId="79C3997B" w14:textId="7E1135AA">
            <w:r w:rsidRPr="008743E1">
              <w:t xml:space="preserve">Present details of the activity. </w:t>
            </w:r>
            <w:r w:rsidR="00A63202">
              <w:t xml:space="preserve">Learners stay in the same groups.  </w:t>
            </w:r>
          </w:p>
        </w:tc>
        <w:tc>
          <w:tcPr>
            <w:tcW w:w="3757" w:type="dxa"/>
            <w:tcBorders>
              <w:bottom w:val="nil"/>
            </w:tcBorders>
            <w:shd w:val="clear" w:color="auto" w:fill="D9D9D9" w:themeFill="background1" w:themeFillShade="D9"/>
          </w:tcPr>
          <w:p w:rsidRPr="008743E1" w:rsidR="007B0C15" w:rsidP="007B0C15" w:rsidRDefault="007B0C15" w14:paraId="5FE3F08E" w14:textId="6C4ABC2D">
            <w:r w:rsidRPr="008743E1">
              <w:t>Listen, take notes, ask clarification questions.</w:t>
            </w:r>
          </w:p>
        </w:tc>
      </w:tr>
      <w:tr w:rsidRPr="008743E1" w:rsidR="007B0C15" w14:paraId="6D29ABA9" w14:textId="77777777">
        <w:trPr>
          <w:trHeight w:val="567"/>
        </w:trPr>
        <w:tc>
          <w:tcPr>
            <w:tcW w:w="1417" w:type="dxa"/>
            <w:tcBorders>
              <w:top w:val="nil"/>
              <w:bottom w:val="nil"/>
            </w:tcBorders>
            <w:shd w:val="clear" w:color="auto" w:fill="D9D9D9" w:themeFill="background1" w:themeFillShade="D9"/>
          </w:tcPr>
          <w:p w:rsidRPr="008743E1" w:rsidR="007B0C15" w:rsidP="007B0C15" w:rsidRDefault="007B0C15" w14:paraId="29235930" w14:textId="77777777"/>
        </w:tc>
        <w:tc>
          <w:tcPr>
            <w:tcW w:w="3756" w:type="dxa"/>
            <w:tcBorders>
              <w:top w:val="nil"/>
              <w:bottom w:val="nil"/>
            </w:tcBorders>
            <w:shd w:val="clear" w:color="auto" w:fill="D9D9D9" w:themeFill="background1" w:themeFillShade="D9"/>
          </w:tcPr>
          <w:p w:rsidRPr="008743E1" w:rsidR="007B0C15" w:rsidP="007B0C15" w:rsidRDefault="00781E47" w14:paraId="4C213C9C" w14:textId="42B5349E">
            <w:r w:rsidRPr="008743E1">
              <w:t xml:space="preserve">Circulate and ensure learners understand </w:t>
            </w:r>
            <w:r w:rsidR="0026282E">
              <w:t xml:space="preserve">the </w:t>
            </w:r>
            <w:r w:rsidRPr="008743E1">
              <w:t>requirements of the activity.</w:t>
            </w:r>
            <w:r>
              <w:t xml:space="preserve"> Ensure each learner is engaged and has a role to fulfil within the group.  Not all learners have to present the pitch, but they do all need to be involved in the preparation of the pitch.</w:t>
            </w:r>
          </w:p>
        </w:tc>
        <w:tc>
          <w:tcPr>
            <w:tcW w:w="3757" w:type="dxa"/>
            <w:tcBorders>
              <w:top w:val="nil"/>
              <w:bottom w:val="nil"/>
            </w:tcBorders>
            <w:shd w:val="clear" w:color="auto" w:fill="D9D9D9" w:themeFill="background1" w:themeFillShade="D9"/>
          </w:tcPr>
          <w:p w:rsidRPr="008743E1" w:rsidR="007B0C15" w:rsidP="007B0C15" w:rsidRDefault="00A63202" w14:paraId="321F1306" w14:textId="6706D164">
            <w:r>
              <w:t>Prepare a five-minute pitch.  The aim of the pitch is to ‘win’ investment to develop and market the new chocolate bar.  The pitch can use a slide deck.</w:t>
            </w:r>
          </w:p>
        </w:tc>
      </w:tr>
      <w:tr w:rsidRPr="008743E1" w:rsidR="00A63202" w14:paraId="036B4918" w14:textId="77777777">
        <w:trPr>
          <w:trHeight w:val="567"/>
        </w:trPr>
        <w:tc>
          <w:tcPr>
            <w:tcW w:w="1417" w:type="dxa"/>
            <w:tcBorders>
              <w:top w:val="nil"/>
              <w:bottom w:val="nil"/>
            </w:tcBorders>
            <w:shd w:val="clear" w:color="auto" w:fill="D9D9D9" w:themeFill="background1" w:themeFillShade="D9"/>
          </w:tcPr>
          <w:p w:rsidRPr="008743E1" w:rsidR="00A63202" w:rsidP="007B0C15" w:rsidRDefault="00A63202" w14:paraId="7DB2A62E" w14:textId="77777777"/>
        </w:tc>
        <w:tc>
          <w:tcPr>
            <w:tcW w:w="3756" w:type="dxa"/>
            <w:tcBorders>
              <w:top w:val="nil"/>
              <w:bottom w:val="nil"/>
            </w:tcBorders>
            <w:shd w:val="clear" w:color="auto" w:fill="D9D9D9" w:themeFill="background1" w:themeFillShade="D9"/>
          </w:tcPr>
          <w:p w:rsidRPr="008743E1" w:rsidR="00A63202" w:rsidP="007B0C15" w:rsidRDefault="00400946" w14:paraId="499E2786" w14:textId="1D4B27AA">
            <w:r>
              <w:t xml:space="preserve">Present details of the activity.  Distribute the </w:t>
            </w:r>
            <w:r w:rsidRPr="00400946">
              <w:rPr>
                <w:b/>
                <w:bCs/>
              </w:rPr>
              <w:t>Pitch checklist.</w:t>
            </w:r>
            <w:r>
              <w:t xml:space="preserve">  Allocate each learner an amount of money that they can use to invest in any of the new chocolate bars. They invest their money on more than one new development and must invest all of the money they have been allocated.</w:t>
            </w:r>
          </w:p>
        </w:tc>
        <w:tc>
          <w:tcPr>
            <w:tcW w:w="3757" w:type="dxa"/>
            <w:tcBorders>
              <w:top w:val="nil"/>
              <w:bottom w:val="nil"/>
            </w:tcBorders>
            <w:shd w:val="clear" w:color="auto" w:fill="D9D9D9" w:themeFill="background1" w:themeFillShade="D9"/>
          </w:tcPr>
          <w:p w:rsidRPr="008743E1" w:rsidR="00A63202" w:rsidP="007B0C15" w:rsidRDefault="005651E5" w14:paraId="535F2069" w14:textId="606EFF75">
            <w:r>
              <w:t>Listen. Take notes. Ask clarification questions.</w:t>
            </w:r>
          </w:p>
        </w:tc>
      </w:tr>
      <w:tr w:rsidRPr="008743E1" w:rsidR="00A63202" w:rsidTr="002513A9" w14:paraId="5EAEF8FA" w14:textId="77777777">
        <w:trPr>
          <w:trHeight w:val="567"/>
        </w:trPr>
        <w:tc>
          <w:tcPr>
            <w:tcW w:w="1417" w:type="dxa"/>
            <w:tcBorders>
              <w:top w:val="nil"/>
              <w:bottom w:val="nil"/>
            </w:tcBorders>
            <w:shd w:val="clear" w:color="auto" w:fill="D9D9D9" w:themeFill="background1" w:themeFillShade="D9"/>
          </w:tcPr>
          <w:p w:rsidRPr="008743E1" w:rsidR="00A63202" w:rsidP="007B0C15" w:rsidRDefault="00A63202" w14:paraId="0B14CB7E" w14:textId="77777777"/>
        </w:tc>
        <w:tc>
          <w:tcPr>
            <w:tcW w:w="3756" w:type="dxa"/>
            <w:tcBorders>
              <w:top w:val="nil"/>
              <w:bottom w:val="nil"/>
            </w:tcBorders>
            <w:shd w:val="clear" w:color="auto" w:fill="D9D9D9" w:themeFill="background1" w:themeFillShade="D9"/>
          </w:tcPr>
          <w:p w:rsidRPr="008743E1" w:rsidR="00A63202" w:rsidP="007B0C15" w:rsidRDefault="005651E5" w14:paraId="37CF4963" w14:textId="12BD5841">
            <w:r>
              <w:t xml:space="preserve">Support each group to present their pitches.  </w:t>
            </w:r>
          </w:p>
        </w:tc>
        <w:tc>
          <w:tcPr>
            <w:tcW w:w="3757" w:type="dxa"/>
            <w:tcBorders>
              <w:top w:val="nil"/>
              <w:bottom w:val="nil"/>
            </w:tcBorders>
            <w:shd w:val="clear" w:color="auto" w:fill="D9D9D9" w:themeFill="background1" w:themeFillShade="D9"/>
          </w:tcPr>
          <w:p w:rsidRPr="008743E1" w:rsidR="00A63202" w:rsidP="007B0C15" w:rsidRDefault="005651E5" w14:paraId="263F1FAD" w14:textId="673D5768">
            <w:r>
              <w:t xml:space="preserve">Each group presents their prepared pitch. Learners listen to the pitch and individually complete the </w:t>
            </w:r>
            <w:r w:rsidRPr="005651E5">
              <w:rPr>
                <w:b/>
                <w:bCs/>
              </w:rPr>
              <w:t>Pitch checklist</w:t>
            </w:r>
            <w:r>
              <w:rPr>
                <w:b/>
                <w:bCs/>
              </w:rPr>
              <w:t xml:space="preserve"> </w:t>
            </w:r>
            <w:r w:rsidRPr="005651E5">
              <w:t>for each pitch.</w:t>
            </w:r>
            <w:r>
              <w:t xml:space="preserve">  </w:t>
            </w:r>
          </w:p>
        </w:tc>
      </w:tr>
      <w:tr w:rsidRPr="008743E1" w:rsidR="00A63202" w:rsidTr="002513A9" w14:paraId="7D614182" w14:textId="77777777">
        <w:trPr>
          <w:trHeight w:val="567"/>
        </w:trPr>
        <w:tc>
          <w:tcPr>
            <w:tcW w:w="1417" w:type="dxa"/>
            <w:tcBorders>
              <w:top w:val="nil"/>
              <w:bottom w:val="single" w:color="auto" w:sz="4" w:space="0"/>
            </w:tcBorders>
            <w:shd w:val="clear" w:color="auto" w:fill="D9D9D9" w:themeFill="background1" w:themeFillShade="D9"/>
          </w:tcPr>
          <w:p w:rsidRPr="008743E1" w:rsidR="00A63202" w:rsidP="007B0C15" w:rsidRDefault="00A63202" w14:paraId="76EC8B2D" w14:textId="77777777"/>
        </w:tc>
        <w:tc>
          <w:tcPr>
            <w:tcW w:w="3756" w:type="dxa"/>
            <w:tcBorders>
              <w:top w:val="nil"/>
              <w:bottom w:val="single" w:color="auto" w:sz="4" w:space="0"/>
            </w:tcBorders>
            <w:shd w:val="clear" w:color="auto" w:fill="D9D9D9" w:themeFill="background1" w:themeFillShade="D9"/>
          </w:tcPr>
          <w:p w:rsidRPr="008743E1" w:rsidR="00A63202" w:rsidP="007B0C15" w:rsidRDefault="005651E5" w14:paraId="6BA44710" w14:textId="606E739C">
            <w:r>
              <w:t xml:space="preserve">Collect completed </w:t>
            </w:r>
            <w:r w:rsidRPr="005651E5">
              <w:rPr>
                <w:b/>
                <w:bCs/>
              </w:rPr>
              <w:t>Pitch checklist</w:t>
            </w:r>
            <w:r>
              <w:t xml:space="preserve"> and distribute to relevant group.</w:t>
            </w:r>
          </w:p>
        </w:tc>
        <w:tc>
          <w:tcPr>
            <w:tcW w:w="3757" w:type="dxa"/>
            <w:tcBorders>
              <w:top w:val="nil"/>
              <w:bottom w:val="single" w:color="auto" w:sz="4" w:space="0"/>
            </w:tcBorders>
            <w:shd w:val="clear" w:color="auto" w:fill="D9D9D9" w:themeFill="background1" w:themeFillShade="D9"/>
          </w:tcPr>
          <w:p w:rsidRPr="008743E1" w:rsidR="00A63202" w:rsidP="007B0C15" w:rsidRDefault="005651E5" w14:paraId="18472B9F" w14:textId="374F28E4">
            <w:r>
              <w:t xml:space="preserve">Review each of the completed </w:t>
            </w:r>
            <w:r w:rsidRPr="005651E5">
              <w:rPr>
                <w:b/>
                <w:bCs/>
              </w:rPr>
              <w:t>Pitch checklists</w:t>
            </w:r>
            <w:r>
              <w:t xml:space="preserve">. Synthesise the individual feedback sheets to highlight key strengths and suggested improvements.  </w:t>
            </w:r>
          </w:p>
        </w:tc>
      </w:tr>
      <w:tr w:rsidRPr="008743E1" w:rsidR="005651E5" w:rsidTr="002513A9" w14:paraId="4EAC48C7" w14:textId="77777777">
        <w:trPr>
          <w:trHeight w:val="567"/>
        </w:trPr>
        <w:tc>
          <w:tcPr>
            <w:tcW w:w="1417" w:type="dxa"/>
            <w:tcBorders>
              <w:top w:val="single" w:color="auto" w:sz="4" w:space="0"/>
              <w:bottom w:val="nil"/>
            </w:tcBorders>
          </w:tcPr>
          <w:p w:rsidRPr="008743E1" w:rsidR="005651E5" w:rsidP="007B0C15" w:rsidRDefault="002513A9" w14:paraId="438ED892" w14:textId="179DB3DA">
            <w:r>
              <w:t>10 minutes</w:t>
            </w:r>
          </w:p>
        </w:tc>
        <w:tc>
          <w:tcPr>
            <w:tcW w:w="3756" w:type="dxa"/>
            <w:tcBorders>
              <w:top w:val="single" w:color="auto" w:sz="4" w:space="0"/>
              <w:bottom w:val="nil"/>
            </w:tcBorders>
          </w:tcPr>
          <w:p w:rsidRPr="008743E1" w:rsidR="005651E5" w:rsidP="007B0C15" w:rsidRDefault="001A7C3B" w14:paraId="5A172A7C" w14:textId="42261096">
            <w:r>
              <w:t>Present details of the activity.</w:t>
            </w:r>
          </w:p>
        </w:tc>
        <w:tc>
          <w:tcPr>
            <w:tcW w:w="3757" w:type="dxa"/>
            <w:tcBorders>
              <w:top w:val="single" w:color="auto" w:sz="4" w:space="0"/>
              <w:bottom w:val="nil"/>
            </w:tcBorders>
          </w:tcPr>
          <w:p w:rsidRPr="008743E1" w:rsidR="005651E5" w:rsidP="007B0C15" w:rsidRDefault="001A7C3B" w14:paraId="45C5C1E5" w14:textId="55741C11">
            <w:r>
              <w:t>Learners write how they will allocate their investment allowance to the different groups.  Pass the details to the teacher.</w:t>
            </w:r>
          </w:p>
        </w:tc>
      </w:tr>
      <w:tr w:rsidRPr="008743E1" w:rsidR="005651E5" w:rsidTr="002513A9" w14:paraId="16E155BE" w14:textId="77777777">
        <w:trPr>
          <w:trHeight w:val="567"/>
        </w:trPr>
        <w:tc>
          <w:tcPr>
            <w:tcW w:w="1417" w:type="dxa"/>
            <w:tcBorders>
              <w:top w:val="nil"/>
              <w:bottom w:val="nil"/>
            </w:tcBorders>
          </w:tcPr>
          <w:p w:rsidRPr="008743E1" w:rsidR="005651E5" w:rsidP="007B0C15" w:rsidRDefault="005651E5" w14:paraId="6652E975" w14:textId="77777777"/>
        </w:tc>
        <w:tc>
          <w:tcPr>
            <w:tcW w:w="3756" w:type="dxa"/>
            <w:tcBorders>
              <w:top w:val="nil"/>
              <w:bottom w:val="nil"/>
            </w:tcBorders>
          </w:tcPr>
          <w:p w:rsidRPr="008743E1" w:rsidR="005651E5" w:rsidP="007B0C15" w:rsidRDefault="001A7C3B" w14:paraId="15D3106A" w14:textId="1520DE0B">
            <w:r>
              <w:t xml:space="preserve">Select one learner from each group to record the investment allocated to the group.  Read from the </w:t>
            </w:r>
            <w:r w:rsidR="002513A9">
              <w:t>information provided by each learner to inform the group of any investment allocated.  Write the totals for each group on the white board.</w:t>
            </w:r>
          </w:p>
        </w:tc>
        <w:tc>
          <w:tcPr>
            <w:tcW w:w="3757" w:type="dxa"/>
            <w:tcBorders>
              <w:top w:val="nil"/>
              <w:bottom w:val="nil"/>
            </w:tcBorders>
          </w:tcPr>
          <w:p w:rsidRPr="008743E1" w:rsidR="005651E5" w:rsidP="007B0C15" w:rsidRDefault="002513A9" w14:paraId="5D295CFE" w14:textId="2FFA7409">
            <w:r>
              <w:t>The selected learner for each group notes the amount of investment allocated to the group and calculates the total.</w:t>
            </w:r>
          </w:p>
        </w:tc>
      </w:tr>
      <w:tr w:rsidRPr="008743E1" w:rsidR="005651E5" w:rsidTr="002513A9" w14:paraId="0C4AA38A" w14:textId="77777777">
        <w:trPr>
          <w:trHeight w:val="567"/>
        </w:trPr>
        <w:tc>
          <w:tcPr>
            <w:tcW w:w="1417" w:type="dxa"/>
            <w:tcBorders>
              <w:top w:val="nil"/>
              <w:bottom w:val="nil"/>
            </w:tcBorders>
          </w:tcPr>
          <w:p w:rsidRPr="008743E1" w:rsidR="005651E5" w:rsidP="007B0C15" w:rsidRDefault="005651E5" w14:paraId="034B3DE4" w14:textId="77777777"/>
        </w:tc>
        <w:tc>
          <w:tcPr>
            <w:tcW w:w="3756" w:type="dxa"/>
            <w:tcBorders>
              <w:top w:val="nil"/>
              <w:bottom w:val="nil"/>
            </w:tcBorders>
          </w:tcPr>
          <w:p w:rsidRPr="008743E1" w:rsidR="005651E5" w:rsidP="007B0C15" w:rsidRDefault="002513A9" w14:paraId="7891FCBC" w14:textId="4F90BD36">
            <w:r>
              <w:t>Facilitate a class discussion the levels of investment that have been allocated. Use prompts and probing questions to engage a range of learners in the discussion, encouraging them to highlight key strengths in the pitches and how the research was used to support their proposals.</w:t>
            </w:r>
          </w:p>
        </w:tc>
        <w:tc>
          <w:tcPr>
            <w:tcW w:w="3757" w:type="dxa"/>
            <w:tcBorders>
              <w:top w:val="nil"/>
              <w:bottom w:val="nil"/>
            </w:tcBorders>
          </w:tcPr>
          <w:p w:rsidRPr="008743E1" w:rsidR="005651E5" w:rsidP="007B0C15" w:rsidRDefault="002513A9" w14:paraId="1399BF40" w14:textId="16D3239F">
            <w:r>
              <w:t>Contribute to class discussion with suggestions, insights and interpretation of results of investment proposals.  Ask questions of the teacher and different groups for clarification if required.</w:t>
            </w:r>
          </w:p>
        </w:tc>
      </w:tr>
      <w:tr w:rsidRPr="008743E1" w:rsidR="007B0C15" w:rsidTr="002513A9" w14:paraId="779FB586" w14:textId="77777777">
        <w:trPr>
          <w:trHeight w:val="567"/>
        </w:trPr>
        <w:tc>
          <w:tcPr>
            <w:tcW w:w="1417" w:type="dxa"/>
            <w:tcBorders>
              <w:top w:val="nil"/>
              <w:bottom w:val="single" w:color="auto" w:sz="4" w:space="0"/>
            </w:tcBorders>
          </w:tcPr>
          <w:p w:rsidRPr="008743E1" w:rsidR="007B0C15" w:rsidP="007B0C15" w:rsidRDefault="007B0C15" w14:paraId="72AB7478" w14:textId="77777777"/>
        </w:tc>
        <w:tc>
          <w:tcPr>
            <w:tcW w:w="3756" w:type="dxa"/>
            <w:tcBorders>
              <w:top w:val="nil"/>
              <w:bottom w:val="single" w:color="auto" w:sz="4" w:space="0"/>
            </w:tcBorders>
          </w:tcPr>
          <w:p w:rsidRPr="008743E1" w:rsidR="007B0C15" w:rsidP="007B0C15" w:rsidRDefault="002513A9" w14:paraId="36A00606" w14:textId="50E809DA">
            <w:r>
              <w:t>Summarise key points from the lesson.</w:t>
            </w:r>
          </w:p>
        </w:tc>
        <w:tc>
          <w:tcPr>
            <w:tcW w:w="3757" w:type="dxa"/>
            <w:tcBorders>
              <w:top w:val="nil"/>
              <w:bottom w:val="single" w:color="auto" w:sz="4" w:space="0"/>
            </w:tcBorders>
          </w:tcPr>
          <w:p w:rsidRPr="008743E1" w:rsidR="007B0C15" w:rsidP="007B0C15" w:rsidRDefault="002513A9" w14:paraId="3413D358" w14:textId="66DAF316">
            <w:r>
              <w:t>Listen. Take notes. Ask clarification questions.</w:t>
            </w:r>
          </w:p>
        </w:tc>
      </w:tr>
    </w:tbl>
    <w:p w:rsidRPr="008743E1" w:rsidR="00A62BD7" w:rsidP="00A62BD7" w:rsidRDefault="00A62BD7" w14:paraId="5A94A188" w14:textId="20B01E81">
      <w:r w:rsidRPr="008743E1">
        <w:br w:type="page"/>
      </w:r>
    </w:p>
    <w:p w:rsidRPr="008743E1" w:rsidR="00A62BD7" w:rsidP="00A62BD7" w:rsidRDefault="00A62BD7" w14:paraId="1305C463" w14:textId="0CBBFE01">
      <w:pPr>
        <w:pStyle w:val="Heading2"/>
      </w:pPr>
      <w:r w:rsidRPr="008743E1">
        <w:t>Lesson 9</w:t>
      </w:r>
    </w:p>
    <w:p w:rsidRPr="008743E1" w:rsidR="00376700" w:rsidP="00376700" w:rsidRDefault="00376700" w14:paraId="28449E68" w14:textId="20893CFA">
      <w:pPr>
        <w:rPr>
          <w:rStyle w:val="Strong"/>
        </w:rPr>
      </w:pPr>
      <w:r w:rsidRPr="008743E1">
        <w:rPr>
          <w:rStyle w:val="Strong"/>
        </w:rPr>
        <w:t xml:space="preserve">Lesson title: </w:t>
      </w:r>
      <w:r w:rsidR="00F33795">
        <w:t>A focus on risk</w:t>
      </w:r>
    </w:p>
    <w:p w:rsidRPr="008743E1" w:rsidR="00376700" w:rsidP="00376700" w:rsidRDefault="00376700" w14:paraId="6B7DBE51" w14:textId="77777777">
      <w:r w:rsidRPr="008743E1">
        <w:rPr>
          <w:rStyle w:val="Strong"/>
        </w:rPr>
        <w:t xml:space="preserve">Lesson time: </w:t>
      </w:r>
      <w:r w:rsidRPr="008743E1">
        <w:t>2 hours</w:t>
      </w:r>
    </w:p>
    <w:p w:rsidR="00376700" w:rsidP="00376700" w:rsidRDefault="00376700" w14:paraId="51FB0EA7" w14:textId="2778BE12">
      <w:r w:rsidRPr="008743E1">
        <w:rPr>
          <w:b/>
          <w:bCs/>
        </w:rPr>
        <w:t>Targeted content:</w:t>
      </w:r>
      <w:r w:rsidRPr="008743E1">
        <w:t xml:space="preserve"> </w:t>
      </w:r>
      <w:r w:rsidR="00E44C61">
        <w:t>CC</w:t>
      </w:r>
      <w:r w:rsidRPr="008743E1" w:rsidR="00E44C61">
        <w:t xml:space="preserve">9.1.1, </w:t>
      </w:r>
      <w:r w:rsidR="00E44C61">
        <w:t>CC</w:t>
      </w:r>
      <w:r w:rsidRPr="008743E1" w:rsidR="00E44C61">
        <w:t>9.1.2</w:t>
      </w:r>
    </w:p>
    <w:p w:rsidRPr="008743E1" w:rsidR="006020A8" w:rsidP="00376700" w:rsidRDefault="006020A8" w14:paraId="4ABEF46D" w14:textId="2B02C900">
      <w:pPr>
        <w:rPr>
          <w:rStyle w:val="Strong"/>
        </w:rPr>
      </w:pPr>
      <w:r w:rsidRPr="003737C9">
        <w:rPr>
          <w:b/>
          <w:bCs/>
        </w:rPr>
        <w:t>Teacher preparation:</w:t>
      </w:r>
      <w:r>
        <w:t xml:space="preserve"> Print out one set of </w:t>
      </w:r>
      <w:r w:rsidR="004510AD">
        <w:t>risk cards and one set of mitigation cards for each group. Cut</w:t>
      </w:r>
      <w:r w:rsidR="003737C9">
        <w:t xml:space="preserve"> out</w:t>
      </w:r>
      <w:r w:rsidR="004510AD">
        <w:t xml:space="preserve"> the cards</w:t>
      </w:r>
      <w:r w:rsidR="003737C9">
        <w:t xml:space="preserve"> so they can be used individually.</w:t>
      </w:r>
    </w:p>
    <w:p w:rsidRPr="008743E1" w:rsidR="00376700" w:rsidP="00376700" w:rsidRDefault="00376700" w14:paraId="276E05CB" w14:textId="77777777">
      <w:pPr>
        <w:rPr>
          <w:rStyle w:val="Strong"/>
        </w:rPr>
      </w:pPr>
      <w:r w:rsidRPr="008743E1">
        <w:rPr>
          <w:rStyle w:val="Strong"/>
        </w:rPr>
        <w:t xml:space="preserve">Resources needed: </w:t>
      </w:r>
    </w:p>
    <w:p w:rsidRPr="008743E1" w:rsidR="00376700" w:rsidP="00376700" w:rsidRDefault="00376700" w14:paraId="42E11084" w14:textId="77777777">
      <w:pPr>
        <w:pStyle w:val="ListParagraph"/>
        <w:numPr>
          <w:ilvl w:val="0"/>
          <w:numId w:val="11"/>
        </w:numPr>
        <w:rPr>
          <w:rStyle w:val="Strong"/>
        </w:rPr>
      </w:pPr>
      <w:r w:rsidRPr="008743E1">
        <w:rPr>
          <w:rStyle w:val="Strong"/>
        </w:rPr>
        <w:t>Support materials</w:t>
      </w:r>
    </w:p>
    <w:p w:rsidR="00376700" w:rsidP="00376700" w:rsidRDefault="004510AD" w14:paraId="4F4374A4" w14:textId="501BCE3D">
      <w:pPr>
        <w:pStyle w:val="ListParagraph"/>
        <w:numPr>
          <w:ilvl w:val="1"/>
          <w:numId w:val="11"/>
        </w:numPr>
        <w:rPr>
          <w:rStyle w:val="Strong"/>
          <w:b w:val="0"/>
          <w:bCs w:val="0"/>
        </w:rPr>
      </w:pPr>
      <w:r>
        <w:rPr>
          <w:rStyle w:val="Strong"/>
          <w:b w:val="0"/>
          <w:bCs w:val="0"/>
        </w:rPr>
        <w:t>Risk</w:t>
      </w:r>
      <w:r w:rsidR="006E59FA">
        <w:rPr>
          <w:rStyle w:val="Strong"/>
          <w:b w:val="0"/>
          <w:bCs w:val="0"/>
        </w:rPr>
        <w:t xml:space="preserve"> cards</w:t>
      </w:r>
      <w:r w:rsidR="007966FC">
        <w:rPr>
          <w:rStyle w:val="Strong"/>
          <w:b w:val="0"/>
          <w:bCs w:val="0"/>
        </w:rPr>
        <w:t>.</w:t>
      </w:r>
    </w:p>
    <w:p w:rsidR="004510AD" w:rsidP="00376700" w:rsidRDefault="004510AD" w14:paraId="712AD176" w14:textId="09022992">
      <w:pPr>
        <w:pStyle w:val="ListParagraph"/>
        <w:numPr>
          <w:ilvl w:val="1"/>
          <w:numId w:val="11"/>
        </w:numPr>
        <w:rPr>
          <w:rStyle w:val="Strong"/>
          <w:b w:val="0"/>
          <w:bCs w:val="0"/>
        </w:rPr>
      </w:pPr>
      <w:r>
        <w:rPr>
          <w:rStyle w:val="Strong"/>
          <w:b w:val="0"/>
          <w:bCs w:val="0"/>
        </w:rPr>
        <w:t>Mitigation cards</w:t>
      </w:r>
      <w:r w:rsidR="007966FC">
        <w:rPr>
          <w:rStyle w:val="Strong"/>
          <w:b w:val="0"/>
          <w:bCs w:val="0"/>
        </w:rPr>
        <w:t>.</w:t>
      </w:r>
    </w:p>
    <w:p w:rsidR="009E1C7B" w:rsidP="00376700" w:rsidRDefault="00AC71AE" w14:paraId="1B36BC99" w14:textId="0FF4F7C9">
      <w:pPr>
        <w:pStyle w:val="ListParagraph"/>
        <w:numPr>
          <w:ilvl w:val="1"/>
          <w:numId w:val="11"/>
        </w:numPr>
        <w:rPr>
          <w:rStyle w:val="Strong"/>
          <w:b w:val="0"/>
          <w:bCs w:val="0"/>
        </w:rPr>
      </w:pPr>
      <w:r>
        <w:rPr>
          <w:rStyle w:val="Strong"/>
          <w:b w:val="0"/>
          <w:bCs w:val="0"/>
        </w:rPr>
        <w:t xml:space="preserve">Pipling case studies from </w:t>
      </w:r>
      <w:r w:rsidR="00BB1530">
        <w:rPr>
          <w:rStyle w:val="Strong"/>
          <w:b w:val="0"/>
          <w:bCs w:val="0"/>
        </w:rPr>
        <w:t>L</w:t>
      </w:r>
      <w:r>
        <w:rPr>
          <w:rStyle w:val="Strong"/>
          <w:b w:val="0"/>
          <w:bCs w:val="0"/>
        </w:rPr>
        <w:t xml:space="preserve">essons </w:t>
      </w:r>
      <w:r w:rsidR="00D46EDE">
        <w:rPr>
          <w:rStyle w:val="Strong"/>
          <w:b w:val="0"/>
          <w:bCs w:val="0"/>
        </w:rPr>
        <w:t>four and five</w:t>
      </w:r>
      <w:r w:rsidR="007966FC">
        <w:rPr>
          <w:rStyle w:val="Strong"/>
          <w:b w:val="0"/>
          <w:bCs w:val="0"/>
        </w:rPr>
        <w:t>.</w:t>
      </w:r>
    </w:p>
    <w:p w:rsidRPr="00D46EDE" w:rsidR="00D46EDE" w:rsidP="00D46EDE" w:rsidRDefault="00D46EDE" w14:paraId="56220DCF" w14:textId="4D44F66D">
      <w:pPr>
        <w:pStyle w:val="ListParagraph"/>
        <w:numPr>
          <w:ilvl w:val="2"/>
          <w:numId w:val="11"/>
        </w:numPr>
        <w:rPr>
          <w:rStyle w:val="Strong"/>
          <w:b w:val="0"/>
          <w:bCs w:val="0"/>
        </w:rPr>
      </w:pPr>
      <w:r w:rsidRPr="00D46EDE">
        <w:rPr>
          <w:rStyle w:val="Strong"/>
          <w:b w:val="0"/>
          <w:bCs w:val="0"/>
        </w:rPr>
        <w:t>Pipling case study</w:t>
      </w:r>
      <w:r w:rsidR="007966FC">
        <w:rPr>
          <w:rStyle w:val="Strong"/>
          <w:b w:val="0"/>
          <w:bCs w:val="0"/>
        </w:rPr>
        <w:t>.</w:t>
      </w:r>
    </w:p>
    <w:p w:rsidRPr="008743E1" w:rsidR="00D46EDE" w:rsidP="00D46EDE" w:rsidRDefault="00D46EDE" w14:paraId="58E5DC2E" w14:textId="3754F2E4">
      <w:pPr>
        <w:pStyle w:val="ListParagraph"/>
        <w:numPr>
          <w:ilvl w:val="2"/>
          <w:numId w:val="11"/>
        </w:numPr>
        <w:rPr>
          <w:rStyle w:val="Strong"/>
          <w:b w:val="0"/>
          <w:bCs w:val="0"/>
        </w:rPr>
      </w:pPr>
      <w:r w:rsidRPr="00D46EDE">
        <w:rPr>
          <w:rStyle w:val="Strong"/>
          <w:b w:val="0"/>
          <w:bCs w:val="0"/>
        </w:rPr>
        <w:t>Pipling case study part 2</w:t>
      </w:r>
      <w:r w:rsidR="007966FC">
        <w:rPr>
          <w:rStyle w:val="Strong"/>
          <w:b w:val="0"/>
          <w:bCs w:val="0"/>
        </w:rPr>
        <w:t>.</w:t>
      </w:r>
    </w:p>
    <w:p w:rsidRPr="008743E1" w:rsidR="00376700" w:rsidP="00376700" w:rsidRDefault="00376700" w14:paraId="69DE8580" w14:textId="77777777">
      <w:pPr>
        <w:pStyle w:val="ListParagraph"/>
        <w:numPr>
          <w:ilvl w:val="0"/>
          <w:numId w:val="11"/>
        </w:numPr>
        <w:rPr>
          <w:rStyle w:val="Strong"/>
        </w:rPr>
      </w:pPr>
      <w:r w:rsidRPr="008743E1">
        <w:rPr>
          <w:rStyle w:val="Strong"/>
        </w:rPr>
        <w:t>Equipment</w:t>
      </w:r>
    </w:p>
    <w:p w:rsidRPr="006E59FA" w:rsidR="00376700" w:rsidP="00376700" w:rsidRDefault="006E59FA" w14:paraId="18B47C1C" w14:textId="73BBEC24">
      <w:pPr>
        <w:pStyle w:val="ListParagraph"/>
        <w:numPr>
          <w:ilvl w:val="1"/>
          <w:numId w:val="11"/>
        </w:numPr>
        <w:rPr>
          <w:rStyle w:val="Strong"/>
        </w:rPr>
      </w:pPr>
      <w:r>
        <w:rPr>
          <w:rStyle w:val="Strong"/>
          <w:b w:val="0"/>
          <w:bCs w:val="0"/>
        </w:rPr>
        <w:t>Flipchart paper</w:t>
      </w:r>
      <w:r w:rsidR="007966FC">
        <w:rPr>
          <w:rStyle w:val="Strong"/>
          <w:b w:val="0"/>
          <w:bCs w:val="0"/>
        </w:rPr>
        <w:t>.</w:t>
      </w:r>
    </w:p>
    <w:p w:rsidRPr="003737C9" w:rsidR="006E59FA" w:rsidP="00376700" w:rsidRDefault="006E59FA" w14:paraId="5B841E3D" w14:textId="3537EEC2">
      <w:pPr>
        <w:pStyle w:val="ListParagraph"/>
        <w:numPr>
          <w:ilvl w:val="1"/>
          <w:numId w:val="11"/>
        </w:numPr>
        <w:rPr>
          <w:rStyle w:val="Strong"/>
        </w:rPr>
      </w:pPr>
      <w:r>
        <w:rPr>
          <w:rStyle w:val="Strong"/>
          <w:b w:val="0"/>
          <w:bCs w:val="0"/>
        </w:rPr>
        <w:t>Marker pens</w:t>
      </w:r>
      <w:r w:rsidR="007966FC">
        <w:rPr>
          <w:rStyle w:val="Strong"/>
          <w:b w:val="0"/>
          <w:bCs w:val="0"/>
        </w:rPr>
        <w:t>.</w:t>
      </w:r>
    </w:p>
    <w:p w:rsidRPr="008743E1" w:rsidR="00376700" w:rsidP="00376700" w:rsidRDefault="00376700" w14:paraId="68855061"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5D699AF0" w14:textId="6C966754">
      <w:r w:rsidRPr="008743E1">
        <w:t xml:space="preserve">English: </w:t>
      </w:r>
      <w:r w:rsidRPr="00E83F5B" w:rsidR="00E83F5B">
        <w:t xml:space="preserve">Learners are taught how to justify decisions verbally through teacher modelling and guided peer questioning. </w:t>
      </w:r>
    </w:p>
    <w:p w:rsidRPr="008743E1" w:rsidR="00376700" w:rsidP="00376700" w:rsidRDefault="00376700" w14:paraId="2F36C6DD" w14:textId="77777777">
      <w:pPr>
        <w:rPr>
          <w:rStyle w:val="Strong"/>
        </w:rPr>
      </w:pPr>
      <w:r w:rsidRPr="008743E1">
        <w:rPr>
          <w:rStyle w:val="Strong"/>
        </w:rPr>
        <w:t xml:space="preserve">SEND support: </w:t>
      </w:r>
    </w:p>
    <w:p w:rsidRPr="008D169F" w:rsidR="008D169F" w:rsidP="008D169F" w:rsidRDefault="008D169F" w14:paraId="3371BEFB" w14:textId="2AB32664">
      <w:pPr>
        <w:rPr>
          <w:rStyle w:val="Strong"/>
          <w:b w:val="0"/>
          <w:bCs w:val="0"/>
        </w:rPr>
      </w:pPr>
      <w:r w:rsidRPr="008D169F">
        <w:rPr>
          <w:rStyle w:val="Strong"/>
          <w:b w:val="0"/>
          <w:bCs w:val="0"/>
        </w:rPr>
        <w:t>Multiple means of engagement are supported through card sorting, physical manipulation of resources, paired discussion, group justification, and individual risk assessment. Learners revisit concepts from earlier lessons in a structured way, reinforcing confidence and supporting sustained attention through varied task formats.</w:t>
      </w:r>
    </w:p>
    <w:p w:rsidRPr="008D169F" w:rsidR="008D169F" w:rsidP="008D169F" w:rsidRDefault="008D169F" w14:paraId="17149E36" w14:textId="759399C6">
      <w:pPr>
        <w:rPr>
          <w:rStyle w:val="Strong"/>
          <w:b w:val="0"/>
          <w:bCs w:val="0"/>
        </w:rPr>
      </w:pPr>
      <w:r w:rsidRPr="008D169F">
        <w:rPr>
          <w:rStyle w:val="Strong"/>
          <w:b w:val="0"/>
          <w:bCs w:val="0"/>
        </w:rPr>
        <w:t>Multiple means of representation are provided through cue cards, definitions, teacher modelling, shared case studies, visual risk categorisation, and whole</w:t>
      </w:r>
      <w:r w:rsidR="00870743">
        <w:rPr>
          <w:rStyle w:val="Strong"/>
          <w:b w:val="0"/>
          <w:bCs w:val="0"/>
        </w:rPr>
        <w:t>-</w:t>
      </w:r>
      <w:r w:rsidRPr="008D169F">
        <w:rPr>
          <w:rStyle w:val="Strong"/>
          <w:b w:val="0"/>
          <w:bCs w:val="0"/>
        </w:rPr>
        <w:t>class feedback. Risk concepts are revisited using consistent terminology and applied examples to reduce cognitive load.</w:t>
      </w:r>
    </w:p>
    <w:p w:rsidRPr="008743E1" w:rsidR="00A62BD7" w:rsidP="008D169F" w:rsidRDefault="008D169F" w14:paraId="46D407F9" w14:textId="0D063F68">
      <w:pPr>
        <w:rPr>
          <w:rStyle w:val="Strong"/>
          <w:b w:val="0"/>
          <w:bCs w:val="0"/>
        </w:rPr>
      </w:pPr>
      <w:r w:rsidRPr="008D169F">
        <w:rPr>
          <w:rStyle w:val="Strong"/>
          <w:b w:val="0"/>
          <w:bCs w:val="0"/>
        </w:rPr>
        <w:t>Multiple means of action and expression are supported through classification tasks, RAG rating activities, oral justification, peer questioning, and individual written risk assessment. Learners demonstrate evaluative judgement through spoken reasoning, visual organisation, and structured written responses.</w:t>
      </w:r>
    </w:p>
    <w:p w:rsidRPr="008743E1" w:rsidR="00A62BD7" w:rsidP="00A62BD7" w:rsidRDefault="00A62BD7" w14:paraId="4F42C46E" w14:textId="77777777"/>
    <w:p w:rsidRPr="008743E1" w:rsidR="00A62BD7" w:rsidP="00A62BD7" w:rsidRDefault="00A62BD7" w14:paraId="4F769C28"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174591" w14:paraId="25C665B9" w14:textId="77777777">
        <w:trPr>
          <w:trHeight w:val="567"/>
        </w:trPr>
        <w:tc>
          <w:tcPr>
            <w:tcW w:w="1417" w:type="dxa"/>
            <w:tcBorders>
              <w:bottom w:val="single" w:color="auto" w:sz="4" w:space="0"/>
            </w:tcBorders>
          </w:tcPr>
          <w:p w:rsidRPr="008743E1" w:rsidR="00174591" w:rsidRDefault="00174591" w14:paraId="07B48BA8" w14:textId="77777777">
            <w:r w:rsidRPr="008743E1">
              <w:rPr>
                <w:b/>
                <w:bCs/>
              </w:rPr>
              <w:t>Timing</w:t>
            </w:r>
          </w:p>
        </w:tc>
        <w:tc>
          <w:tcPr>
            <w:tcW w:w="3756" w:type="dxa"/>
            <w:tcBorders>
              <w:bottom w:val="single" w:color="auto" w:sz="4" w:space="0"/>
            </w:tcBorders>
          </w:tcPr>
          <w:p w:rsidRPr="008743E1" w:rsidR="00174591" w:rsidRDefault="00174591" w14:paraId="345E5611" w14:textId="77777777">
            <w:r w:rsidRPr="008743E1">
              <w:rPr>
                <w:b/>
                <w:bCs/>
              </w:rPr>
              <w:t>Teacher activity</w:t>
            </w:r>
          </w:p>
        </w:tc>
        <w:tc>
          <w:tcPr>
            <w:tcW w:w="3757" w:type="dxa"/>
            <w:tcBorders>
              <w:bottom w:val="single" w:color="auto" w:sz="4" w:space="0"/>
            </w:tcBorders>
          </w:tcPr>
          <w:p w:rsidRPr="008743E1" w:rsidR="00174591" w:rsidRDefault="00174591" w14:paraId="2218A032" w14:textId="77777777">
            <w:r w:rsidRPr="008743E1">
              <w:rPr>
                <w:b/>
                <w:bCs/>
              </w:rPr>
              <w:t xml:space="preserve">Learner activity </w:t>
            </w:r>
          </w:p>
        </w:tc>
      </w:tr>
      <w:tr w:rsidRPr="008743E1" w:rsidR="007B0C15" w14:paraId="18F7687B" w14:textId="77777777">
        <w:trPr>
          <w:trHeight w:val="567"/>
        </w:trPr>
        <w:tc>
          <w:tcPr>
            <w:tcW w:w="1417" w:type="dxa"/>
            <w:tcBorders>
              <w:bottom w:val="nil"/>
            </w:tcBorders>
            <w:shd w:val="clear" w:color="auto" w:fill="D9D9D9" w:themeFill="background1" w:themeFillShade="D9"/>
          </w:tcPr>
          <w:p w:rsidRPr="008743E1" w:rsidR="007B0C15" w:rsidP="007B0C15" w:rsidRDefault="00504B09" w14:paraId="47392F97" w14:textId="18DD605F">
            <w:r>
              <w:t xml:space="preserve">20 </w:t>
            </w:r>
            <w:r w:rsidRPr="008743E1" w:rsidR="007B0C15">
              <w:t>minutes</w:t>
            </w:r>
          </w:p>
        </w:tc>
        <w:tc>
          <w:tcPr>
            <w:tcW w:w="3756" w:type="dxa"/>
            <w:tcBorders>
              <w:bottom w:val="nil"/>
            </w:tcBorders>
            <w:shd w:val="clear" w:color="auto" w:fill="D9D9D9" w:themeFill="background1" w:themeFillShade="D9"/>
          </w:tcPr>
          <w:p w:rsidRPr="008743E1" w:rsidR="007B0C15" w:rsidP="007B0C15" w:rsidRDefault="007B0C15" w14:paraId="77E39556" w14:textId="6912CFE3">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870743">
              <w:t xml:space="preserve">the </w:t>
            </w:r>
            <w:r w:rsidRPr="008743E1">
              <w:t xml:space="preserve">class from </w:t>
            </w:r>
            <w:r w:rsidR="00870743">
              <w:t xml:space="preserve">the </w:t>
            </w:r>
            <w:r w:rsidRPr="008743E1">
              <w:t>slide deck.</w:t>
            </w:r>
          </w:p>
        </w:tc>
        <w:tc>
          <w:tcPr>
            <w:tcW w:w="3757" w:type="dxa"/>
            <w:tcBorders>
              <w:bottom w:val="nil"/>
            </w:tcBorders>
            <w:shd w:val="clear" w:color="auto" w:fill="D9D9D9" w:themeFill="background1" w:themeFillShade="D9"/>
          </w:tcPr>
          <w:p w:rsidRPr="008743E1" w:rsidR="007B0C15" w:rsidP="007B0C15" w:rsidRDefault="007B0C15" w14:paraId="70E4EA24" w14:textId="131F2B8B">
            <w:r w:rsidRPr="008743E1">
              <w:t xml:space="preserve">Listen, take notes, </w:t>
            </w:r>
            <w:r w:rsidR="00870743">
              <w:t xml:space="preserve">and </w:t>
            </w:r>
            <w:r w:rsidRPr="008743E1">
              <w:t>ask clarification questions.</w:t>
            </w:r>
          </w:p>
        </w:tc>
      </w:tr>
      <w:tr w:rsidRPr="008743E1" w:rsidR="007B0C15" w14:paraId="47375EA9" w14:textId="77777777">
        <w:trPr>
          <w:trHeight w:val="567"/>
        </w:trPr>
        <w:tc>
          <w:tcPr>
            <w:tcW w:w="1417" w:type="dxa"/>
            <w:tcBorders>
              <w:top w:val="nil"/>
              <w:bottom w:val="nil"/>
            </w:tcBorders>
            <w:shd w:val="clear" w:color="auto" w:fill="D9D9D9" w:themeFill="background1" w:themeFillShade="D9"/>
          </w:tcPr>
          <w:p w:rsidRPr="008743E1" w:rsidR="007B0C15" w:rsidP="007B0C15" w:rsidRDefault="007B0C15" w14:paraId="667004D5" w14:textId="77777777"/>
        </w:tc>
        <w:tc>
          <w:tcPr>
            <w:tcW w:w="3756" w:type="dxa"/>
            <w:tcBorders>
              <w:top w:val="nil"/>
              <w:bottom w:val="nil"/>
            </w:tcBorders>
            <w:shd w:val="clear" w:color="auto" w:fill="D9D9D9" w:themeFill="background1" w:themeFillShade="D9"/>
          </w:tcPr>
          <w:p w:rsidRPr="008743E1" w:rsidR="007B0C15" w:rsidP="007B0C15" w:rsidRDefault="006E59FA" w14:paraId="72764A86" w14:textId="65599777">
            <w:r>
              <w:t>Present details of the starter activity. Distribute the Flipchart paper and marker pens</w:t>
            </w:r>
            <w:r w:rsidR="00C453D0">
              <w:t xml:space="preserve">, </w:t>
            </w:r>
            <w:r w:rsidR="007F56C6">
              <w:rPr>
                <w:b/>
                <w:bCs/>
              </w:rPr>
              <w:t>Risk</w:t>
            </w:r>
            <w:r w:rsidRPr="006E59FA">
              <w:rPr>
                <w:b/>
                <w:bCs/>
              </w:rPr>
              <w:t xml:space="preserve"> cards</w:t>
            </w:r>
            <w:r w:rsidR="00C453D0">
              <w:rPr>
                <w:b/>
                <w:bCs/>
              </w:rPr>
              <w:t xml:space="preserve"> </w:t>
            </w:r>
            <w:r w:rsidR="00C453D0">
              <w:t xml:space="preserve">and </w:t>
            </w:r>
            <w:r w:rsidRPr="00C453D0" w:rsidR="00C453D0">
              <w:rPr>
                <w:b/>
                <w:bCs/>
              </w:rPr>
              <w:t>Mitigation cards</w:t>
            </w:r>
            <w:r>
              <w:t>.</w:t>
            </w:r>
            <w:r w:rsidR="00E400EB">
              <w:t xml:space="preserve">  Allow learners to select who to work with in pairs. Allow learners to work in groups of three or individually if preferred.</w:t>
            </w:r>
          </w:p>
        </w:tc>
        <w:tc>
          <w:tcPr>
            <w:tcW w:w="3757" w:type="dxa"/>
            <w:tcBorders>
              <w:top w:val="nil"/>
              <w:bottom w:val="nil"/>
            </w:tcBorders>
            <w:shd w:val="clear" w:color="auto" w:fill="D9D9D9" w:themeFill="background1" w:themeFillShade="D9"/>
          </w:tcPr>
          <w:p w:rsidRPr="008743E1" w:rsidR="007B0C15" w:rsidP="007B0C15" w:rsidRDefault="00E400EB" w14:paraId="3F15ED24" w14:textId="3370B4A4">
            <w:r>
              <w:t xml:space="preserve">Listen. Organise into pairs or groups of three. Inform </w:t>
            </w:r>
            <w:r w:rsidR="00870743">
              <w:t xml:space="preserve">the </w:t>
            </w:r>
            <w:r>
              <w:t xml:space="preserve">teacher if </w:t>
            </w:r>
            <w:r w:rsidR="00870743">
              <w:t xml:space="preserve">the </w:t>
            </w:r>
            <w:r>
              <w:t>preference is to work individually.</w:t>
            </w:r>
          </w:p>
        </w:tc>
      </w:tr>
      <w:tr w:rsidRPr="008743E1" w:rsidR="009E1C7B" w14:paraId="584E59C3" w14:textId="77777777">
        <w:trPr>
          <w:trHeight w:val="567"/>
        </w:trPr>
        <w:tc>
          <w:tcPr>
            <w:tcW w:w="1417" w:type="dxa"/>
            <w:tcBorders>
              <w:top w:val="nil"/>
              <w:bottom w:val="single" w:color="auto" w:sz="4" w:space="0"/>
            </w:tcBorders>
            <w:shd w:val="clear" w:color="auto" w:fill="D9D9D9" w:themeFill="background1" w:themeFillShade="D9"/>
          </w:tcPr>
          <w:p w:rsidRPr="008743E1" w:rsidR="009E1C7B" w:rsidP="009E1C7B" w:rsidRDefault="009E1C7B" w14:paraId="32375868" w14:textId="77777777"/>
        </w:tc>
        <w:tc>
          <w:tcPr>
            <w:tcW w:w="3756" w:type="dxa"/>
            <w:tcBorders>
              <w:top w:val="nil"/>
              <w:bottom w:val="single" w:color="auto" w:sz="4" w:space="0"/>
            </w:tcBorders>
            <w:shd w:val="clear" w:color="auto" w:fill="D9D9D9" w:themeFill="background1" w:themeFillShade="D9"/>
          </w:tcPr>
          <w:p w:rsidRPr="008743E1" w:rsidR="009E1C7B" w:rsidP="009E1C7B" w:rsidRDefault="009E1C7B" w14:paraId="10474D8C" w14:textId="23AA4CDA">
            <w:r w:rsidRPr="008743E1">
              <w:t xml:space="preserve">Circulate and ensure learners understand </w:t>
            </w:r>
            <w:r w:rsidR="00870743">
              <w:t xml:space="preserve">the </w:t>
            </w:r>
            <w:r w:rsidRPr="008743E1">
              <w:t xml:space="preserve">requirements of the activity. Give prompts to support learners </w:t>
            </w:r>
            <w:r>
              <w:t xml:space="preserve">to correctly match the cards and allocate them to the appropriate risk type.  </w:t>
            </w:r>
          </w:p>
        </w:tc>
        <w:tc>
          <w:tcPr>
            <w:tcW w:w="3757" w:type="dxa"/>
            <w:tcBorders>
              <w:top w:val="nil"/>
              <w:bottom w:val="single" w:color="auto" w:sz="4" w:space="0"/>
            </w:tcBorders>
            <w:shd w:val="clear" w:color="auto" w:fill="D9D9D9" w:themeFill="background1" w:themeFillShade="D9"/>
          </w:tcPr>
          <w:p w:rsidRPr="008743E1" w:rsidR="009E1C7B" w:rsidP="009E1C7B" w:rsidRDefault="009E1C7B" w14:paraId="1A76BD71" w14:textId="3A7F2D94">
            <w:r>
              <w:t>Mark the flip chart so that there are four sections. Give each section a heading (financial risks, data los</w:t>
            </w:r>
            <w:r w:rsidR="00870743">
              <w:t>s</w:t>
            </w:r>
            <w:r>
              <w:t xml:space="preserve"> risks, cybersecurity risks, workforce risks). Match the definition cards to the risk cards.  Add the cards to the relevant section of the flipchart paper so that each section has the correct risks and definitions.</w:t>
            </w:r>
          </w:p>
        </w:tc>
      </w:tr>
      <w:tr w:rsidRPr="008743E1" w:rsidR="009E1C7B" w14:paraId="00632107" w14:textId="77777777">
        <w:trPr>
          <w:trHeight w:val="567"/>
        </w:trPr>
        <w:tc>
          <w:tcPr>
            <w:tcW w:w="1417" w:type="dxa"/>
            <w:tcBorders>
              <w:bottom w:val="nil"/>
            </w:tcBorders>
          </w:tcPr>
          <w:p w:rsidRPr="008743E1" w:rsidR="009E1C7B" w:rsidP="009E1C7B" w:rsidRDefault="009E1C7B" w14:paraId="50D67324" w14:textId="6F665379">
            <w:r>
              <w:t>4</w:t>
            </w:r>
            <w:r w:rsidR="00806CA6">
              <w:t>5</w:t>
            </w:r>
            <w:r w:rsidRPr="008743E1">
              <w:t xml:space="preserve"> minutes</w:t>
            </w:r>
          </w:p>
        </w:tc>
        <w:tc>
          <w:tcPr>
            <w:tcW w:w="3756" w:type="dxa"/>
            <w:tcBorders>
              <w:bottom w:val="nil"/>
            </w:tcBorders>
          </w:tcPr>
          <w:p w:rsidRPr="008743E1" w:rsidR="009E1C7B" w:rsidP="009E1C7B" w:rsidRDefault="009E1C7B" w14:paraId="4E0C1C18" w14:textId="0BB300AD">
            <w:r>
              <w:t xml:space="preserve">Model how to assess the risks associated with the introduction of emerging technologies based on the </w:t>
            </w:r>
            <w:r w:rsidR="007F56C6">
              <w:rPr>
                <w:b/>
                <w:bCs/>
              </w:rPr>
              <w:t>Pipling</w:t>
            </w:r>
            <w:r w:rsidRPr="00261940" w:rsidR="007F56C6">
              <w:rPr>
                <w:b/>
                <w:bCs/>
              </w:rPr>
              <w:t xml:space="preserve"> case stud</w:t>
            </w:r>
            <w:r w:rsidR="007F56C6">
              <w:rPr>
                <w:b/>
                <w:bCs/>
              </w:rPr>
              <w:t>ies</w:t>
            </w:r>
            <w:r>
              <w:t>.</w:t>
            </w:r>
          </w:p>
        </w:tc>
        <w:tc>
          <w:tcPr>
            <w:tcW w:w="3757" w:type="dxa"/>
            <w:tcBorders>
              <w:bottom w:val="nil"/>
            </w:tcBorders>
          </w:tcPr>
          <w:p w:rsidRPr="008743E1" w:rsidR="009E1C7B" w:rsidP="009E1C7B" w:rsidRDefault="009E1C7B" w14:paraId="419EB3C3" w14:textId="6ED42EF1">
            <w:r w:rsidRPr="008743E1">
              <w:t xml:space="preserve">Listen, take notes, </w:t>
            </w:r>
            <w:r w:rsidR="00870743">
              <w:t xml:space="preserve">and </w:t>
            </w:r>
            <w:r w:rsidRPr="008743E1">
              <w:t>ask clarification questions.</w:t>
            </w:r>
            <w:r w:rsidR="00ED0CC8">
              <w:t xml:space="preserve">  Access the </w:t>
            </w:r>
            <w:r w:rsidR="007F56C6">
              <w:rPr>
                <w:b/>
                <w:bCs/>
              </w:rPr>
              <w:t>Pipling</w:t>
            </w:r>
            <w:r w:rsidRPr="00261940" w:rsidR="007F56C6">
              <w:rPr>
                <w:b/>
                <w:bCs/>
              </w:rPr>
              <w:t xml:space="preserve"> case stud</w:t>
            </w:r>
            <w:r w:rsidR="007F56C6">
              <w:rPr>
                <w:b/>
                <w:bCs/>
              </w:rPr>
              <w:t>ies</w:t>
            </w:r>
            <w:r w:rsidRPr="00ED0CC8" w:rsidR="00ED0CC8">
              <w:rPr>
                <w:b/>
                <w:bCs/>
              </w:rPr>
              <w:t>.</w:t>
            </w:r>
          </w:p>
        </w:tc>
      </w:tr>
      <w:tr w:rsidRPr="008743E1" w:rsidR="009E1C7B" w14:paraId="390E80F4" w14:textId="77777777">
        <w:trPr>
          <w:trHeight w:val="567"/>
        </w:trPr>
        <w:tc>
          <w:tcPr>
            <w:tcW w:w="1417" w:type="dxa"/>
            <w:tcBorders>
              <w:top w:val="nil"/>
              <w:bottom w:val="nil"/>
            </w:tcBorders>
          </w:tcPr>
          <w:p w:rsidRPr="008743E1" w:rsidR="009E1C7B" w:rsidP="009E1C7B" w:rsidRDefault="009E1C7B" w14:paraId="75F6AD35" w14:textId="77777777"/>
        </w:tc>
        <w:tc>
          <w:tcPr>
            <w:tcW w:w="3756" w:type="dxa"/>
            <w:tcBorders>
              <w:top w:val="nil"/>
              <w:bottom w:val="nil"/>
            </w:tcBorders>
          </w:tcPr>
          <w:p w:rsidRPr="008743E1" w:rsidR="009E1C7B" w:rsidP="009E1C7B" w:rsidRDefault="00AC0495" w14:paraId="135FB5C8" w14:textId="48EFE400">
            <w:r>
              <w:t>Present details of the activity.  Allow learners to select who to work with in pairs. Allow learners to work in groups of three or individually if preferred.  Refer learners to the</w:t>
            </w:r>
            <w:r w:rsidRPr="00AC0495">
              <w:rPr>
                <w:b/>
                <w:bCs/>
              </w:rPr>
              <w:t xml:space="preserve"> </w:t>
            </w:r>
            <w:r w:rsidR="007F56C6">
              <w:rPr>
                <w:b/>
                <w:bCs/>
              </w:rPr>
              <w:t>Pipling</w:t>
            </w:r>
            <w:r w:rsidRPr="00261940" w:rsidR="007F56C6">
              <w:rPr>
                <w:b/>
                <w:bCs/>
              </w:rPr>
              <w:t xml:space="preserve"> case stud</w:t>
            </w:r>
            <w:r w:rsidR="007F56C6">
              <w:rPr>
                <w:b/>
                <w:bCs/>
              </w:rPr>
              <w:t>ies</w:t>
            </w:r>
            <w:r w:rsidRPr="00AC0495">
              <w:rPr>
                <w:b/>
                <w:bCs/>
              </w:rPr>
              <w:t xml:space="preserve">. </w:t>
            </w:r>
          </w:p>
        </w:tc>
        <w:tc>
          <w:tcPr>
            <w:tcW w:w="3757" w:type="dxa"/>
            <w:tcBorders>
              <w:top w:val="nil"/>
              <w:bottom w:val="nil"/>
            </w:tcBorders>
          </w:tcPr>
          <w:p w:rsidRPr="008743E1" w:rsidR="009E1C7B" w:rsidP="009E1C7B" w:rsidRDefault="00AC0495" w14:paraId="59CD6E54" w14:textId="5FAB94BE">
            <w:r>
              <w:t xml:space="preserve">Listen.  Organise into pairs or groups of three. Inform </w:t>
            </w:r>
            <w:r w:rsidR="00870743">
              <w:t xml:space="preserve">the </w:t>
            </w:r>
            <w:r>
              <w:t xml:space="preserve">teacher if </w:t>
            </w:r>
            <w:r w:rsidR="00870743">
              <w:t xml:space="preserve">the </w:t>
            </w:r>
            <w:r>
              <w:t>preference is to work individually</w:t>
            </w:r>
            <w:r w:rsidR="00ED0CC8">
              <w:t xml:space="preserve">.  Access the </w:t>
            </w:r>
            <w:r w:rsidR="007F56C6">
              <w:rPr>
                <w:b/>
                <w:bCs/>
              </w:rPr>
              <w:t>Pipling</w:t>
            </w:r>
            <w:r w:rsidRPr="00261940" w:rsidR="007F56C6">
              <w:rPr>
                <w:b/>
                <w:bCs/>
              </w:rPr>
              <w:t xml:space="preserve"> case stud</w:t>
            </w:r>
            <w:r w:rsidR="007F56C6">
              <w:rPr>
                <w:b/>
                <w:bCs/>
              </w:rPr>
              <w:t>ies</w:t>
            </w:r>
            <w:r w:rsidR="00ED0CC8">
              <w:t xml:space="preserve">.    </w:t>
            </w:r>
          </w:p>
        </w:tc>
      </w:tr>
      <w:tr w:rsidRPr="008743E1" w:rsidR="00D163F4" w14:paraId="210A5766" w14:textId="77777777">
        <w:trPr>
          <w:trHeight w:val="567"/>
        </w:trPr>
        <w:tc>
          <w:tcPr>
            <w:tcW w:w="1417" w:type="dxa"/>
            <w:tcBorders>
              <w:top w:val="nil"/>
              <w:bottom w:val="nil"/>
            </w:tcBorders>
          </w:tcPr>
          <w:p w:rsidRPr="008743E1" w:rsidR="00D163F4" w:rsidP="009E1C7B" w:rsidRDefault="00D163F4" w14:paraId="4F8A4E96" w14:textId="77777777"/>
        </w:tc>
        <w:tc>
          <w:tcPr>
            <w:tcW w:w="3756" w:type="dxa"/>
            <w:tcBorders>
              <w:top w:val="nil"/>
              <w:bottom w:val="nil"/>
            </w:tcBorders>
          </w:tcPr>
          <w:p w:rsidRPr="008743E1" w:rsidR="00D163F4" w:rsidP="009E1C7B" w:rsidRDefault="00164C2A" w14:paraId="07F5AF48" w14:textId="1E394E32">
            <w:r w:rsidRPr="008743E1">
              <w:t xml:space="preserve">Circulate and ensure learners understand </w:t>
            </w:r>
            <w:r w:rsidR="00870743">
              <w:t xml:space="preserve">the </w:t>
            </w:r>
            <w:r w:rsidRPr="008743E1">
              <w:t xml:space="preserve">requirements of the activity. Give prompts to support learners </w:t>
            </w:r>
            <w:r w:rsidR="00E4573D">
              <w:t>to assess risks</w:t>
            </w:r>
            <w:r>
              <w:t xml:space="preserve">.  </w:t>
            </w:r>
          </w:p>
        </w:tc>
        <w:tc>
          <w:tcPr>
            <w:tcW w:w="3757" w:type="dxa"/>
            <w:tcBorders>
              <w:top w:val="nil"/>
              <w:bottom w:val="nil"/>
            </w:tcBorders>
          </w:tcPr>
          <w:p w:rsidRPr="008743E1" w:rsidR="00D163F4" w:rsidP="009E1C7B" w:rsidRDefault="00452DDC" w14:paraId="77520803" w14:textId="4262C239">
            <w:r>
              <w:t xml:space="preserve">Read through the </w:t>
            </w:r>
            <w:r w:rsidR="007F56C6">
              <w:rPr>
                <w:b/>
                <w:bCs/>
              </w:rPr>
              <w:t>Pipling</w:t>
            </w:r>
            <w:r w:rsidRPr="00261940" w:rsidR="007F56C6">
              <w:rPr>
                <w:b/>
                <w:bCs/>
              </w:rPr>
              <w:t xml:space="preserve"> case stud</w:t>
            </w:r>
            <w:r w:rsidR="007F56C6">
              <w:rPr>
                <w:b/>
                <w:bCs/>
              </w:rPr>
              <w:t>ies</w:t>
            </w:r>
            <w:r w:rsidR="007F56C6">
              <w:t xml:space="preserve"> and </w:t>
            </w:r>
            <w:r>
              <w:t xml:space="preserve">the notes taken from the teacher modelling how to assess risks. </w:t>
            </w:r>
            <w:r w:rsidR="000610E3">
              <w:t xml:space="preserve">Carry out a risk assessment of the introduction of emerging technologies based on the </w:t>
            </w:r>
            <w:r w:rsidR="007F56C6">
              <w:rPr>
                <w:b/>
                <w:bCs/>
              </w:rPr>
              <w:t>Pipling</w:t>
            </w:r>
            <w:r w:rsidRPr="00261940" w:rsidR="007F56C6">
              <w:rPr>
                <w:b/>
                <w:bCs/>
              </w:rPr>
              <w:t xml:space="preserve"> case stud</w:t>
            </w:r>
            <w:r w:rsidR="007F56C6">
              <w:rPr>
                <w:b/>
                <w:bCs/>
              </w:rPr>
              <w:t>ies</w:t>
            </w:r>
            <w:r w:rsidR="000610E3">
              <w:t>.</w:t>
            </w:r>
            <w:r w:rsidR="00084E32">
              <w:t xml:space="preserve"> On the flip chart paper, move the </w:t>
            </w:r>
            <w:r w:rsidR="007F56C6">
              <w:rPr>
                <w:b/>
                <w:bCs/>
              </w:rPr>
              <w:t>Risk</w:t>
            </w:r>
            <w:r w:rsidRPr="00084E32" w:rsidR="00084E32">
              <w:rPr>
                <w:b/>
                <w:bCs/>
              </w:rPr>
              <w:t xml:space="preserve"> cards</w:t>
            </w:r>
            <w:r w:rsidR="00084E32">
              <w:t xml:space="preserve"> so that it is clear which are high risks and which are low risks.  </w:t>
            </w:r>
          </w:p>
        </w:tc>
      </w:tr>
      <w:tr w:rsidRPr="008743E1" w:rsidR="00AA6AB6" w14:paraId="3FE2E49D" w14:textId="77777777">
        <w:trPr>
          <w:trHeight w:val="567"/>
        </w:trPr>
        <w:tc>
          <w:tcPr>
            <w:tcW w:w="1417" w:type="dxa"/>
            <w:tcBorders>
              <w:top w:val="nil"/>
              <w:bottom w:val="nil"/>
            </w:tcBorders>
          </w:tcPr>
          <w:p w:rsidRPr="008743E1" w:rsidR="00AA6AB6" w:rsidP="009E1C7B" w:rsidRDefault="00AA6AB6" w14:paraId="342DC07F" w14:textId="77777777"/>
        </w:tc>
        <w:tc>
          <w:tcPr>
            <w:tcW w:w="3756" w:type="dxa"/>
            <w:tcBorders>
              <w:top w:val="nil"/>
              <w:bottom w:val="nil"/>
            </w:tcBorders>
          </w:tcPr>
          <w:p w:rsidRPr="008743E1" w:rsidR="00AA6AB6" w:rsidP="009E1C7B" w:rsidRDefault="00AA6AB6" w14:paraId="5A3E9D8E" w14:textId="61C1EDD4">
            <w:r>
              <w:t>Present the activity. Organise learner groups to move to another table.</w:t>
            </w:r>
          </w:p>
        </w:tc>
        <w:tc>
          <w:tcPr>
            <w:tcW w:w="3757" w:type="dxa"/>
            <w:tcBorders>
              <w:top w:val="nil"/>
              <w:bottom w:val="nil"/>
            </w:tcBorders>
          </w:tcPr>
          <w:p w:rsidR="00AA6AB6" w:rsidP="009E1C7B" w:rsidRDefault="00AA6AB6" w14:paraId="2F2F2D20" w14:textId="7BBB1B32">
            <w:r>
              <w:t xml:space="preserve">In groups, visit one other group’s flip chart.  </w:t>
            </w:r>
          </w:p>
        </w:tc>
      </w:tr>
      <w:tr w:rsidRPr="008743E1" w:rsidR="00A5751C" w14:paraId="5EE8B5BB" w14:textId="77777777">
        <w:trPr>
          <w:trHeight w:val="567"/>
        </w:trPr>
        <w:tc>
          <w:tcPr>
            <w:tcW w:w="1417" w:type="dxa"/>
            <w:tcBorders>
              <w:top w:val="nil"/>
              <w:bottom w:val="nil"/>
            </w:tcBorders>
          </w:tcPr>
          <w:p w:rsidRPr="008743E1" w:rsidR="00A5751C" w:rsidP="009E1C7B" w:rsidRDefault="00A5751C" w14:paraId="2F364BEA" w14:textId="77777777"/>
        </w:tc>
        <w:tc>
          <w:tcPr>
            <w:tcW w:w="3756" w:type="dxa"/>
            <w:tcBorders>
              <w:top w:val="nil"/>
              <w:bottom w:val="nil"/>
            </w:tcBorders>
          </w:tcPr>
          <w:p w:rsidRPr="008743E1" w:rsidR="00A5751C" w:rsidP="009E1C7B" w:rsidRDefault="00AA6AB6" w14:paraId="510B1D2F" w14:textId="2840429E">
            <w:r w:rsidRPr="008743E1">
              <w:t xml:space="preserve">Circulate and ensure learners understand </w:t>
            </w:r>
            <w:r w:rsidR="0026282E">
              <w:t xml:space="preserve">the </w:t>
            </w:r>
            <w:r w:rsidRPr="008743E1">
              <w:t>requirements of the activity. Give prompts to support learners</w:t>
            </w:r>
            <w:r>
              <w:t xml:space="preserve">.  </w:t>
            </w:r>
          </w:p>
        </w:tc>
        <w:tc>
          <w:tcPr>
            <w:tcW w:w="3757" w:type="dxa"/>
            <w:tcBorders>
              <w:top w:val="nil"/>
              <w:bottom w:val="nil"/>
            </w:tcBorders>
          </w:tcPr>
          <w:p w:rsidR="00A5751C" w:rsidP="009E1C7B" w:rsidRDefault="00667525" w14:paraId="326B715C" w14:textId="01497FDE">
            <w:r>
              <w:t>Identify one RAG rating shown that will be used to challenge the original group to justify their choice.</w:t>
            </w:r>
          </w:p>
        </w:tc>
      </w:tr>
      <w:tr w:rsidRPr="008743E1" w:rsidR="00667525" w14:paraId="03AB5376" w14:textId="77777777">
        <w:trPr>
          <w:trHeight w:val="567"/>
        </w:trPr>
        <w:tc>
          <w:tcPr>
            <w:tcW w:w="1417" w:type="dxa"/>
            <w:tcBorders>
              <w:top w:val="nil"/>
              <w:bottom w:val="nil"/>
            </w:tcBorders>
          </w:tcPr>
          <w:p w:rsidRPr="008743E1" w:rsidR="00667525" w:rsidP="009E1C7B" w:rsidRDefault="00667525" w14:paraId="727FED6D" w14:textId="77777777"/>
        </w:tc>
        <w:tc>
          <w:tcPr>
            <w:tcW w:w="3756" w:type="dxa"/>
            <w:tcBorders>
              <w:top w:val="nil"/>
              <w:bottom w:val="nil"/>
            </w:tcBorders>
          </w:tcPr>
          <w:p w:rsidRPr="008743E1" w:rsidR="00667525" w:rsidP="009E1C7B" w:rsidRDefault="00AA6AB6" w14:paraId="30C455B3" w14:textId="7BD24193">
            <w:r>
              <w:t>Facilitate each group to present one challenge and to give justifications.</w:t>
            </w:r>
          </w:p>
        </w:tc>
        <w:tc>
          <w:tcPr>
            <w:tcW w:w="3757" w:type="dxa"/>
            <w:tcBorders>
              <w:top w:val="nil"/>
              <w:bottom w:val="nil"/>
            </w:tcBorders>
          </w:tcPr>
          <w:p w:rsidR="00667525" w:rsidP="009E1C7B" w:rsidRDefault="00667525" w14:paraId="77188B77" w14:textId="7FB62640">
            <w:r>
              <w:t xml:space="preserve">When instructed, highlight the RAG rating to be challenged.  </w:t>
            </w:r>
            <w:r w:rsidR="00AA6AB6">
              <w:t>Justify the RAG rating to the rest of the class.</w:t>
            </w:r>
          </w:p>
        </w:tc>
      </w:tr>
      <w:tr w:rsidRPr="008743E1" w:rsidR="00D163F4" w14:paraId="724E6390" w14:textId="77777777">
        <w:trPr>
          <w:trHeight w:val="567"/>
        </w:trPr>
        <w:tc>
          <w:tcPr>
            <w:tcW w:w="1417" w:type="dxa"/>
            <w:tcBorders>
              <w:top w:val="nil"/>
              <w:bottom w:val="nil"/>
            </w:tcBorders>
          </w:tcPr>
          <w:p w:rsidRPr="008743E1" w:rsidR="00D163F4" w:rsidP="009E1C7B" w:rsidRDefault="00D163F4" w14:paraId="6CC56A3F" w14:textId="77777777"/>
        </w:tc>
        <w:tc>
          <w:tcPr>
            <w:tcW w:w="3756" w:type="dxa"/>
            <w:tcBorders>
              <w:top w:val="nil"/>
              <w:bottom w:val="nil"/>
            </w:tcBorders>
          </w:tcPr>
          <w:p w:rsidRPr="008743E1" w:rsidR="00D163F4" w:rsidP="009E1C7B" w:rsidRDefault="00AA6AB6" w14:paraId="6C89F590" w14:textId="4A3E4BF0">
            <w:r>
              <w:t>Address any misconceptions.</w:t>
            </w:r>
          </w:p>
        </w:tc>
        <w:tc>
          <w:tcPr>
            <w:tcW w:w="3757" w:type="dxa"/>
            <w:tcBorders>
              <w:top w:val="nil"/>
              <w:bottom w:val="nil"/>
            </w:tcBorders>
          </w:tcPr>
          <w:p w:rsidRPr="00170629" w:rsidR="00D163F4" w:rsidP="009E1C7B" w:rsidRDefault="00AA6AB6" w14:paraId="039E7DD7" w14:textId="75E56AAB">
            <w:pPr>
              <w:rPr>
                <w:highlight w:val="yellow"/>
              </w:rPr>
            </w:pPr>
            <w:r w:rsidRPr="00EE720F">
              <w:t xml:space="preserve">Listen, take notes, </w:t>
            </w:r>
            <w:r w:rsidR="00870743">
              <w:t xml:space="preserve">and </w:t>
            </w:r>
            <w:r w:rsidRPr="00EE720F">
              <w:t>ask clarification questions.</w:t>
            </w:r>
          </w:p>
        </w:tc>
      </w:tr>
      <w:tr w:rsidRPr="008743E1" w:rsidR="009E1C7B" w14:paraId="59EB95E2" w14:textId="77777777">
        <w:trPr>
          <w:trHeight w:val="567"/>
        </w:trPr>
        <w:tc>
          <w:tcPr>
            <w:tcW w:w="1417" w:type="dxa"/>
            <w:tcBorders>
              <w:bottom w:val="nil"/>
            </w:tcBorders>
            <w:shd w:val="clear" w:color="auto" w:fill="D9D9D9" w:themeFill="background1" w:themeFillShade="D9"/>
          </w:tcPr>
          <w:p w:rsidRPr="008743E1" w:rsidR="009E1C7B" w:rsidP="009E1C7B" w:rsidRDefault="00ED6DCE" w14:paraId="55845309" w14:textId="79419189">
            <w:r>
              <w:t>3</w:t>
            </w:r>
            <w:r w:rsidR="00806CA6">
              <w:t>5</w:t>
            </w:r>
            <w:r w:rsidRPr="008743E1" w:rsidR="009E1C7B">
              <w:t xml:space="preserve"> minutes</w:t>
            </w:r>
          </w:p>
        </w:tc>
        <w:tc>
          <w:tcPr>
            <w:tcW w:w="3756" w:type="dxa"/>
            <w:tcBorders>
              <w:bottom w:val="nil"/>
            </w:tcBorders>
            <w:shd w:val="clear" w:color="auto" w:fill="D9D9D9" w:themeFill="background1" w:themeFillShade="D9"/>
          </w:tcPr>
          <w:p w:rsidRPr="008743E1" w:rsidR="009E1C7B" w:rsidP="009E1C7B" w:rsidRDefault="009E1C7B" w14:paraId="50726DF7" w14:textId="291B4F83">
            <w:r w:rsidRPr="008743E1">
              <w:t xml:space="preserve">Present details of </w:t>
            </w:r>
            <w:r w:rsidR="00ED6DCE">
              <w:t>risk mitigation strategies</w:t>
            </w:r>
            <w:r w:rsidR="00467E93">
              <w:t xml:space="preserve"> and refer learners to the </w:t>
            </w:r>
            <w:r w:rsidRPr="00467E93" w:rsidR="00467E93">
              <w:rPr>
                <w:b/>
                <w:bCs/>
              </w:rPr>
              <w:t>Mitigation cards</w:t>
            </w:r>
            <w:r w:rsidR="00ED6DCE">
              <w:t>.</w:t>
            </w:r>
            <w:r w:rsidRPr="008743E1">
              <w:t xml:space="preserve"> </w:t>
            </w:r>
          </w:p>
        </w:tc>
        <w:tc>
          <w:tcPr>
            <w:tcW w:w="3757" w:type="dxa"/>
            <w:tcBorders>
              <w:bottom w:val="nil"/>
            </w:tcBorders>
            <w:shd w:val="clear" w:color="auto" w:fill="D9D9D9" w:themeFill="background1" w:themeFillShade="D9"/>
          </w:tcPr>
          <w:p w:rsidRPr="008743E1" w:rsidR="009E1C7B" w:rsidP="009E1C7B" w:rsidRDefault="009E1C7B" w14:paraId="50F17392" w14:textId="0682145C">
            <w:r w:rsidRPr="008743E1">
              <w:t xml:space="preserve">Listen, take notes, </w:t>
            </w:r>
            <w:r w:rsidR="00870743">
              <w:t xml:space="preserve">and </w:t>
            </w:r>
            <w:r w:rsidRPr="008743E1">
              <w:t>ask clarification questions.</w:t>
            </w:r>
          </w:p>
        </w:tc>
      </w:tr>
      <w:tr w:rsidRPr="008743E1" w:rsidR="009E1C7B" w14:paraId="793B7DE8" w14:textId="77777777">
        <w:trPr>
          <w:trHeight w:val="567"/>
        </w:trPr>
        <w:tc>
          <w:tcPr>
            <w:tcW w:w="1417" w:type="dxa"/>
            <w:tcBorders>
              <w:top w:val="nil"/>
              <w:bottom w:val="nil"/>
            </w:tcBorders>
            <w:shd w:val="clear" w:color="auto" w:fill="D9D9D9" w:themeFill="background1" w:themeFillShade="D9"/>
          </w:tcPr>
          <w:p w:rsidRPr="008743E1" w:rsidR="009E1C7B" w:rsidP="009E1C7B" w:rsidRDefault="009E1C7B" w14:paraId="3DE1E3E1" w14:textId="77777777"/>
        </w:tc>
        <w:tc>
          <w:tcPr>
            <w:tcW w:w="3756" w:type="dxa"/>
            <w:tcBorders>
              <w:top w:val="nil"/>
              <w:bottom w:val="nil"/>
            </w:tcBorders>
            <w:shd w:val="clear" w:color="auto" w:fill="D9D9D9" w:themeFill="background1" w:themeFillShade="D9"/>
          </w:tcPr>
          <w:p w:rsidRPr="008743E1" w:rsidR="009E1C7B" w:rsidP="009E1C7B" w:rsidRDefault="00ED6DCE" w14:paraId="1DF01458" w14:textId="5307DDB3">
            <w:r>
              <w:t>Present details of the activity.  Learners stay in the same groups.</w:t>
            </w:r>
            <w:r w:rsidR="00261940">
              <w:t xml:space="preserve"> Refer learners to the </w:t>
            </w:r>
            <w:r w:rsidR="007F56C6">
              <w:rPr>
                <w:b/>
                <w:bCs/>
              </w:rPr>
              <w:t>Pipling</w:t>
            </w:r>
            <w:r w:rsidRPr="00261940" w:rsidR="00261940">
              <w:rPr>
                <w:b/>
                <w:bCs/>
              </w:rPr>
              <w:t xml:space="preserve"> case stud</w:t>
            </w:r>
            <w:r w:rsidR="007F56C6">
              <w:rPr>
                <w:b/>
                <w:bCs/>
              </w:rPr>
              <w:t>ies</w:t>
            </w:r>
            <w:r w:rsidRPr="00261940" w:rsidR="00261940">
              <w:rPr>
                <w:b/>
                <w:bCs/>
              </w:rPr>
              <w:t>.</w:t>
            </w:r>
            <w:r w:rsidR="00261940">
              <w:t xml:space="preserve">  </w:t>
            </w:r>
          </w:p>
        </w:tc>
        <w:tc>
          <w:tcPr>
            <w:tcW w:w="3757" w:type="dxa"/>
            <w:tcBorders>
              <w:top w:val="nil"/>
              <w:bottom w:val="nil"/>
            </w:tcBorders>
            <w:shd w:val="clear" w:color="auto" w:fill="D9D9D9" w:themeFill="background1" w:themeFillShade="D9"/>
          </w:tcPr>
          <w:p w:rsidRPr="008743E1" w:rsidR="009E1C7B" w:rsidP="009E1C7B" w:rsidRDefault="00261940" w14:paraId="1E493323" w14:textId="5EEA067D">
            <w:r>
              <w:t xml:space="preserve">Listen. Refer to the </w:t>
            </w:r>
            <w:r w:rsidR="007F56C6">
              <w:rPr>
                <w:b/>
                <w:bCs/>
              </w:rPr>
              <w:t>Pipling</w:t>
            </w:r>
            <w:r w:rsidRPr="00261940">
              <w:rPr>
                <w:b/>
                <w:bCs/>
              </w:rPr>
              <w:t xml:space="preserve"> case stud</w:t>
            </w:r>
            <w:r w:rsidR="007F56C6">
              <w:rPr>
                <w:b/>
                <w:bCs/>
              </w:rPr>
              <w:t>ies</w:t>
            </w:r>
            <w:r w:rsidRPr="00261940">
              <w:rPr>
                <w:b/>
                <w:bCs/>
              </w:rPr>
              <w:t>.</w:t>
            </w:r>
          </w:p>
        </w:tc>
      </w:tr>
      <w:tr w:rsidRPr="008743E1" w:rsidR="00ED6DCE" w14:paraId="7CC15B7B"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544B7057" w14:textId="77777777"/>
        </w:tc>
        <w:tc>
          <w:tcPr>
            <w:tcW w:w="3756" w:type="dxa"/>
            <w:tcBorders>
              <w:top w:val="nil"/>
              <w:bottom w:val="nil"/>
            </w:tcBorders>
            <w:shd w:val="clear" w:color="auto" w:fill="D9D9D9" w:themeFill="background1" w:themeFillShade="D9"/>
          </w:tcPr>
          <w:p w:rsidRPr="008743E1" w:rsidR="00ED6DCE" w:rsidP="009E1C7B" w:rsidRDefault="00E4573D" w14:paraId="6D219FF5" w14:textId="4CE2525D">
            <w:r w:rsidRPr="008743E1">
              <w:t xml:space="preserve">Circulate and ensure learners understand </w:t>
            </w:r>
            <w:r w:rsidR="00870743">
              <w:t xml:space="preserve">the </w:t>
            </w:r>
            <w:r w:rsidRPr="008743E1">
              <w:t xml:space="preserve">requirements of the activity.  Give prompts to support learners </w:t>
            </w:r>
            <w:r>
              <w:t xml:space="preserve">to assess risks.  </w:t>
            </w:r>
          </w:p>
        </w:tc>
        <w:tc>
          <w:tcPr>
            <w:tcW w:w="3757" w:type="dxa"/>
            <w:tcBorders>
              <w:top w:val="nil"/>
              <w:bottom w:val="nil"/>
            </w:tcBorders>
            <w:shd w:val="clear" w:color="auto" w:fill="D9D9D9" w:themeFill="background1" w:themeFillShade="D9"/>
          </w:tcPr>
          <w:p w:rsidRPr="008743E1" w:rsidR="00ED6DCE" w:rsidP="009E1C7B" w:rsidRDefault="00261940" w14:paraId="3E0263F4" w14:textId="6FD0F244">
            <w:r>
              <w:t xml:space="preserve">Select the strategies </w:t>
            </w:r>
            <w:r w:rsidR="00467E93">
              <w:t xml:space="preserve">from the </w:t>
            </w:r>
            <w:r w:rsidRPr="00467E93" w:rsidR="00467E93">
              <w:rPr>
                <w:b/>
                <w:bCs/>
              </w:rPr>
              <w:t>Mitigation Cards</w:t>
            </w:r>
            <w:r w:rsidR="00467E93">
              <w:t xml:space="preserve"> </w:t>
            </w:r>
            <w:r>
              <w:t>that can be used to mitigate the identified high</w:t>
            </w:r>
            <w:r w:rsidR="00E4573D">
              <w:t>-</w:t>
            </w:r>
            <w:r>
              <w:t xml:space="preserve">level risks. </w:t>
            </w:r>
            <w:r w:rsidR="00DE47BE">
              <w:t>Discuss reasons why these strategies could be successful</w:t>
            </w:r>
            <w:r w:rsidR="007221DD">
              <w:t xml:space="preserve">, using the learning from </w:t>
            </w:r>
            <w:r w:rsidRPr="00A214BA" w:rsidR="007221DD">
              <w:t xml:space="preserve">lesson </w:t>
            </w:r>
            <w:r w:rsidRPr="00A214BA" w:rsidR="00467E93">
              <w:t>six</w:t>
            </w:r>
            <w:r w:rsidR="007221DD">
              <w:t xml:space="preserve"> related to giving justifications. </w:t>
            </w:r>
          </w:p>
        </w:tc>
      </w:tr>
      <w:tr w:rsidRPr="008743E1" w:rsidR="00ED6DCE" w14:paraId="27983284"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576B9824" w14:textId="77777777"/>
        </w:tc>
        <w:tc>
          <w:tcPr>
            <w:tcW w:w="3756" w:type="dxa"/>
            <w:tcBorders>
              <w:top w:val="nil"/>
              <w:bottom w:val="nil"/>
            </w:tcBorders>
            <w:shd w:val="clear" w:color="auto" w:fill="D9D9D9" w:themeFill="background1" w:themeFillShade="D9"/>
          </w:tcPr>
          <w:p w:rsidRPr="008743E1" w:rsidR="00ED6DCE" w:rsidP="009E1C7B" w:rsidRDefault="00DE47BE" w14:paraId="55B87C50" w14:textId="3DEB1D87">
            <w:r>
              <w:t>Allocate each learner a peer to work with. Present details of the activity.</w:t>
            </w:r>
          </w:p>
        </w:tc>
        <w:tc>
          <w:tcPr>
            <w:tcW w:w="3757" w:type="dxa"/>
            <w:tcBorders>
              <w:top w:val="nil"/>
              <w:bottom w:val="nil"/>
            </w:tcBorders>
            <w:shd w:val="clear" w:color="auto" w:fill="D9D9D9" w:themeFill="background1" w:themeFillShade="D9"/>
          </w:tcPr>
          <w:p w:rsidRPr="008743E1" w:rsidR="00ED6DCE" w:rsidP="009E1C7B" w:rsidRDefault="00DE47BE" w14:paraId="2185DDBC" w14:textId="25D371EA">
            <w:r>
              <w:t>Organise into pairs with the allocated peer.</w:t>
            </w:r>
          </w:p>
        </w:tc>
      </w:tr>
      <w:tr w:rsidRPr="008743E1" w:rsidR="00ED6DCE" w14:paraId="529F76FC"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3B0F07DE" w14:textId="77777777"/>
        </w:tc>
        <w:tc>
          <w:tcPr>
            <w:tcW w:w="3756" w:type="dxa"/>
            <w:tcBorders>
              <w:top w:val="nil"/>
              <w:bottom w:val="nil"/>
            </w:tcBorders>
            <w:shd w:val="clear" w:color="auto" w:fill="D9D9D9" w:themeFill="background1" w:themeFillShade="D9"/>
          </w:tcPr>
          <w:p w:rsidRPr="008743E1" w:rsidR="00ED6DCE" w:rsidP="009E1C7B" w:rsidRDefault="004257F5" w14:paraId="4AADA823" w14:textId="6AF08C2C">
            <w:r w:rsidRPr="008743E1">
              <w:t xml:space="preserve">Circulate and ensure learners understand </w:t>
            </w:r>
            <w:r w:rsidR="00870743">
              <w:t xml:space="preserve">the </w:t>
            </w:r>
            <w:r w:rsidRPr="008743E1">
              <w:t>requirements of the activity. Give prompts to support learners</w:t>
            </w:r>
            <w:r>
              <w:t xml:space="preserve">.  </w:t>
            </w:r>
          </w:p>
        </w:tc>
        <w:tc>
          <w:tcPr>
            <w:tcW w:w="3757" w:type="dxa"/>
            <w:tcBorders>
              <w:top w:val="nil"/>
              <w:bottom w:val="nil"/>
            </w:tcBorders>
            <w:shd w:val="clear" w:color="auto" w:fill="D9D9D9" w:themeFill="background1" w:themeFillShade="D9"/>
          </w:tcPr>
          <w:p w:rsidRPr="008743E1" w:rsidR="00ED6DCE" w:rsidP="009E1C7B" w:rsidRDefault="007221DD" w14:paraId="0318346A" w14:textId="35082EF2">
            <w:r>
              <w:t xml:space="preserve">Each learner selects one of the high-level risks and orally justifies to their peer why their proposed mitigation will be effective in reducing the risk level. The peer asks probing questions to test and improve the quality of the justification.  </w:t>
            </w:r>
            <w:r w:rsidR="004257F5">
              <w:t>Learners take turns so that each presents their mitigations and each tests the justification.</w:t>
            </w:r>
            <w:r w:rsidR="00C665E9">
              <w:t xml:space="preserve">  Discuss if there are any key points to note about improving the quality of a justification.</w:t>
            </w:r>
          </w:p>
        </w:tc>
      </w:tr>
      <w:tr w:rsidRPr="008743E1" w:rsidR="00ED6DCE" w14:paraId="5DBE9388"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4F377D4F" w14:textId="77777777"/>
        </w:tc>
        <w:tc>
          <w:tcPr>
            <w:tcW w:w="3756" w:type="dxa"/>
            <w:tcBorders>
              <w:top w:val="nil"/>
              <w:bottom w:val="nil"/>
            </w:tcBorders>
            <w:shd w:val="clear" w:color="auto" w:fill="D9D9D9" w:themeFill="background1" w:themeFillShade="D9"/>
          </w:tcPr>
          <w:p w:rsidRPr="008743E1" w:rsidR="00ED6DCE" w:rsidP="009E1C7B" w:rsidRDefault="00C665E9" w14:paraId="1ECF0F0D" w14:textId="19A0434A">
            <w:r>
              <w:t>Ask each pair to give an example of how to improve the quality of a justification. Note each on the whiteboard. When all pairs have contributed, summarise key points.</w:t>
            </w:r>
          </w:p>
        </w:tc>
        <w:tc>
          <w:tcPr>
            <w:tcW w:w="3757" w:type="dxa"/>
            <w:tcBorders>
              <w:top w:val="nil"/>
              <w:bottom w:val="nil"/>
            </w:tcBorders>
            <w:shd w:val="clear" w:color="auto" w:fill="D9D9D9" w:themeFill="background1" w:themeFillShade="D9"/>
          </w:tcPr>
          <w:p w:rsidRPr="008743E1" w:rsidR="00ED6DCE" w:rsidP="009E1C7B" w:rsidRDefault="00C665E9" w14:paraId="088126EA" w14:textId="6942C9DE">
            <w:r>
              <w:t>Give examples when asked.  Listen to contributions from others. Take notes. Ask clarification questions.</w:t>
            </w:r>
          </w:p>
        </w:tc>
      </w:tr>
      <w:tr w:rsidRPr="008743E1" w:rsidR="009E1C7B" w14:paraId="34B4BBEF" w14:textId="77777777">
        <w:trPr>
          <w:trHeight w:val="567"/>
        </w:trPr>
        <w:tc>
          <w:tcPr>
            <w:tcW w:w="1417" w:type="dxa"/>
            <w:tcBorders>
              <w:bottom w:val="nil"/>
            </w:tcBorders>
          </w:tcPr>
          <w:p w:rsidRPr="008743E1" w:rsidR="009E1C7B" w:rsidP="009E1C7B" w:rsidRDefault="00806CA6" w14:paraId="59793470" w14:textId="19933338">
            <w:r>
              <w:t>20</w:t>
            </w:r>
            <w:r w:rsidRPr="008743E1" w:rsidR="009E1C7B">
              <w:t xml:space="preserve"> minutes</w:t>
            </w:r>
          </w:p>
        </w:tc>
        <w:tc>
          <w:tcPr>
            <w:tcW w:w="3756" w:type="dxa"/>
            <w:tcBorders>
              <w:bottom w:val="nil"/>
            </w:tcBorders>
          </w:tcPr>
          <w:p w:rsidRPr="008743E1" w:rsidR="009E1C7B" w:rsidP="009E1C7B" w:rsidRDefault="009E1C7B" w14:paraId="19DD893A" w14:textId="43B54468">
            <w:r w:rsidRPr="008743E1">
              <w:t xml:space="preserve">Present details of the activity. </w:t>
            </w:r>
            <w:r w:rsidR="00806CA6">
              <w:t xml:space="preserve"> Refer learners to the </w:t>
            </w:r>
            <w:r w:rsidRPr="007F56C6" w:rsidR="00677016">
              <w:rPr>
                <w:b/>
                <w:bCs/>
              </w:rPr>
              <w:t>Pipling</w:t>
            </w:r>
            <w:r w:rsidRPr="007F56C6" w:rsidR="00806CA6">
              <w:rPr>
                <w:b/>
                <w:bCs/>
              </w:rPr>
              <w:t xml:space="preserve"> case stud</w:t>
            </w:r>
            <w:r w:rsidRPr="007F56C6" w:rsidR="00677016">
              <w:rPr>
                <w:b/>
                <w:bCs/>
              </w:rPr>
              <w:t>ies</w:t>
            </w:r>
            <w:r w:rsidR="00677016">
              <w:t>.</w:t>
            </w:r>
          </w:p>
        </w:tc>
        <w:tc>
          <w:tcPr>
            <w:tcW w:w="3757" w:type="dxa"/>
            <w:tcBorders>
              <w:bottom w:val="nil"/>
            </w:tcBorders>
          </w:tcPr>
          <w:p w:rsidRPr="008743E1" w:rsidR="009E1C7B" w:rsidP="009E1C7B" w:rsidRDefault="009E1C7B" w14:paraId="62E6360F" w14:textId="43FC1507">
            <w:r w:rsidRPr="008743E1">
              <w:t xml:space="preserve">Listen, take notes, </w:t>
            </w:r>
            <w:r w:rsidR="00870743">
              <w:t xml:space="preserve">and </w:t>
            </w:r>
            <w:r w:rsidRPr="008743E1">
              <w:t>ask clarification questions.</w:t>
            </w:r>
          </w:p>
        </w:tc>
      </w:tr>
      <w:tr w:rsidRPr="008743E1" w:rsidR="009E1C7B" w14:paraId="76D0E0FD" w14:textId="77777777">
        <w:trPr>
          <w:trHeight w:val="567"/>
        </w:trPr>
        <w:tc>
          <w:tcPr>
            <w:tcW w:w="1417" w:type="dxa"/>
            <w:tcBorders>
              <w:top w:val="nil"/>
              <w:bottom w:val="nil"/>
            </w:tcBorders>
          </w:tcPr>
          <w:p w:rsidRPr="008743E1" w:rsidR="009E1C7B" w:rsidP="009E1C7B" w:rsidRDefault="009E1C7B" w14:paraId="149A9B8A" w14:textId="77777777"/>
        </w:tc>
        <w:tc>
          <w:tcPr>
            <w:tcW w:w="3756" w:type="dxa"/>
            <w:tcBorders>
              <w:top w:val="nil"/>
              <w:bottom w:val="nil"/>
            </w:tcBorders>
          </w:tcPr>
          <w:p w:rsidRPr="008743E1" w:rsidR="009E1C7B" w:rsidP="009E1C7B" w:rsidRDefault="00406750" w14:paraId="0A4DBD33" w14:textId="69D13ABA">
            <w:r w:rsidRPr="008743E1">
              <w:t xml:space="preserve">Circulate and ensure learners understand </w:t>
            </w:r>
            <w:r w:rsidR="00870743">
              <w:t xml:space="preserve">the </w:t>
            </w:r>
            <w:r w:rsidRPr="008743E1">
              <w:t>requirements of the activity. Give prompts to support learners</w:t>
            </w:r>
            <w:r>
              <w:t xml:space="preserve">.  </w:t>
            </w:r>
          </w:p>
        </w:tc>
        <w:tc>
          <w:tcPr>
            <w:tcW w:w="3757" w:type="dxa"/>
            <w:tcBorders>
              <w:top w:val="nil"/>
              <w:bottom w:val="nil"/>
            </w:tcBorders>
          </w:tcPr>
          <w:p w:rsidRPr="008743E1" w:rsidR="009E1C7B" w:rsidP="009E1C7B" w:rsidRDefault="00406750" w14:paraId="63600C9D" w14:textId="3F2638B4">
            <w:r>
              <w:t>Individually, carry out a risk assessment on the introduction of an emerging technology as identified in the case study.  Propose mitigation strategies for the high-level risks. Hand in completed activity.</w:t>
            </w:r>
          </w:p>
        </w:tc>
      </w:tr>
      <w:tr w:rsidRPr="008743E1" w:rsidR="009E1C7B" w14:paraId="2392216E" w14:textId="77777777">
        <w:trPr>
          <w:trHeight w:val="567"/>
        </w:trPr>
        <w:tc>
          <w:tcPr>
            <w:tcW w:w="1417" w:type="dxa"/>
            <w:tcBorders>
              <w:top w:val="nil"/>
              <w:bottom w:val="single" w:color="auto" w:sz="4" w:space="0"/>
            </w:tcBorders>
          </w:tcPr>
          <w:p w:rsidRPr="008743E1" w:rsidR="009E1C7B" w:rsidP="009E1C7B" w:rsidRDefault="009E1C7B" w14:paraId="465430B6" w14:textId="77777777"/>
        </w:tc>
        <w:tc>
          <w:tcPr>
            <w:tcW w:w="3756" w:type="dxa"/>
            <w:tcBorders>
              <w:top w:val="nil"/>
              <w:bottom w:val="single" w:color="auto" w:sz="4" w:space="0"/>
            </w:tcBorders>
          </w:tcPr>
          <w:p w:rsidRPr="008743E1" w:rsidR="009E1C7B" w:rsidP="009E1C7B" w:rsidRDefault="00406750" w14:paraId="26DD980D" w14:textId="5C848CC0">
            <w:r>
              <w:t xml:space="preserve">Next steps: </w:t>
            </w:r>
            <w:r w:rsidRPr="008743E1">
              <w:t xml:space="preserve">Teacher to review written responses.  Note any misconceptions or issues to be shared in </w:t>
            </w:r>
            <w:r w:rsidR="00870743">
              <w:t xml:space="preserve">the </w:t>
            </w:r>
            <w:r w:rsidRPr="008743E1">
              <w:t>next lesson with all learners.  Provide written or oral feedback to each learner prior to the next lesson.</w:t>
            </w:r>
          </w:p>
        </w:tc>
        <w:tc>
          <w:tcPr>
            <w:tcW w:w="3757" w:type="dxa"/>
            <w:tcBorders>
              <w:top w:val="nil"/>
              <w:bottom w:val="single" w:color="auto" w:sz="4" w:space="0"/>
            </w:tcBorders>
          </w:tcPr>
          <w:p w:rsidRPr="008743E1" w:rsidR="009E1C7B" w:rsidP="009E1C7B" w:rsidRDefault="009E1C7B" w14:paraId="1E1EEDB6" w14:textId="77777777"/>
        </w:tc>
      </w:tr>
    </w:tbl>
    <w:p w:rsidRPr="008743E1" w:rsidR="00A62BD7" w:rsidP="00A62BD7" w:rsidRDefault="00A62BD7" w14:paraId="64C0E85F" w14:textId="792836C9">
      <w:r w:rsidRPr="008743E1">
        <w:br w:type="page"/>
      </w:r>
    </w:p>
    <w:p w:rsidRPr="008743E1" w:rsidR="00A62BD7" w:rsidP="00A62BD7" w:rsidRDefault="00A62BD7" w14:paraId="579F6432" w14:textId="1EC5CBCA">
      <w:pPr>
        <w:pStyle w:val="Heading2"/>
      </w:pPr>
      <w:r w:rsidRPr="008743E1">
        <w:t>Lesson 10</w:t>
      </w:r>
    </w:p>
    <w:p w:rsidRPr="008743E1" w:rsidR="00376700" w:rsidP="00376700" w:rsidRDefault="00376700" w14:paraId="1E2BFE19" w14:textId="5F518B44">
      <w:pPr>
        <w:rPr>
          <w:rStyle w:val="Strong"/>
        </w:rPr>
      </w:pPr>
      <w:r w:rsidRPr="008743E1">
        <w:rPr>
          <w:rStyle w:val="Strong"/>
        </w:rPr>
        <w:t xml:space="preserve">Lesson title: </w:t>
      </w:r>
      <w:r w:rsidR="0029763F">
        <w:t>Evaluating a new emerging technology</w:t>
      </w:r>
    </w:p>
    <w:p w:rsidRPr="008743E1" w:rsidR="00376700" w:rsidP="00376700" w:rsidRDefault="00376700" w14:paraId="18BFB94F" w14:textId="77777777">
      <w:r w:rsidRPr="008743E1">
        <w:rPr>
          <w:rStyle w:val="Strong"/>
        </w:rPr>
        <w:t xml:space="preserve">Lesson time: </w:t>
      </w:r>
      <w:r w:rsidRPr="008743E1">
        <w:t>2 hours</w:t>
      </w:r>
    </w:p>
    <w:p w:rsidRPr="008743E1" w:rsidR="00376700" w:rsidP="00376700" w:rsidRDefault="00376700" w14:paraId="0E34D655" w14:textId="25374D40">
      <w:pPr>
        <w:rPr>
          <w:rStyle w:val="Strong"/>
        </w:rPr>
      </w:pPr>
      <w:r w:rsidRPr="008743E1">
        <w:rPr>
          <w:b/>
          <w:bCs/>
        </w:rPr>
        <w:t>Targeted content:</w:t>
      </w:r>
      <w:r w:rsidRPr="008743E1">
        <w:t xml:space="preserve"> </w:t>
      </w:r>
      <w:r w:rsidR="00E44C61">
        <w:t>CC</w:t>
      </w:r>
      <w:r w:rsidRPr="008743E1" w:rsidR="00E44C61">
        <w:t xml:space="preserve">9.1.1, </w:t>
      </w:r>
      <w:r w:rsidR="00E44C61">
        <w:t>CC</w:t>
      </w:r>
      <w:r w:rsidRPr="008743E1" w:rsidR="00E44C61">
        <w:t>9.1.2</w:t>
      </w:r>
    </w:p>
    <w:p w:rsidRPr="008743E1" w:rsidR="00376700" w:rsidP="00376700" w:rsidRDefault="00376700" w14:paraId="1C0F2B0F" w14:textId="77777777">
      <w:pPr>
        <w:rPr>
          <w:rStyle w:val="Strong"/>
        </w:rPr>
      </w:pPr>
      <w:r w:rsidRPr="008743E1">
        <w:rPr>
          <w:rStyle w:val="Strong"/>
        </w:rPr>
        <w:t xml:space="preserve">Resources needed: </w:t>
      </w:r>
    </w:p>
    <w:p w:rsidRPr="008743E1" w:rsidR="00376700" w:rsidP="00376700" w:rsidRDefault="00376700" w14:paraId="0CF3B06D" w14:textId="77777777">
      <w:pPr>
        <w:pStyle w:val="ListParagraph"/>
        <w:numPr>
          <w:ilvl w:val="0"/>
          <w:numId w:val="11"/>
        </w:numPr>
        <w:rPr>
          <w:rStyle w:val="Strong"/>
        </w:rPr>
      </w:pPr>
      <w:r w:rsidRPr="008743E1">
        <w:rPr>
          <w:rStyle w:val="Strong"/>
        </w:rPr>
        <w:t>Support materials</w:t>
      </w:r>
    </w:p>
    <w:p w:rsidR="00376700" w:rsidP="00376700" w:rsidRDefault="00C6462B" w14:paraId="7BC3EE21" w14:textId="2A8ABC4E">
      <w:pPr>
        <w:pStyle w:val="ListParagraph"/>
        <w:numPr>
          <w:ilvl w:val="1"/>
          <w:numId w:val="11"/>
        </w:numPr>
        <w:rPr>
          <w:rStyle w:val="Strong"/>
          <w:b w:val="0"/>
          <w:bCs w:val="0"/>
        </w:rPr>
      </w:pPr>
      <w:r>
        <w:rPr>
          <w:rStyle w:val="Strong"/>
          <w:b w:val="0"/>
          <w:bCs w:val="0"/>
        </w:rPr>
        <w:t>Metaverse case study</w:t>
      </w:r>
      <w:r w:rsidR="00870743">
        <w:rPr>
          <w:rStyle w:val="Strong"/>
          <w:b w:val="0"/>
          <w:bCs w:val="0"/>
        </w:rPr>
        <w:t>.</w:t>
      </w:r>
    </w:p>
    <w:p w:rsidR="00C6462B" w:rsidP="00376700" w:rsidRDefault="00C6462B" w14:paraId="11447DA0" w14:textId="0DFDDDB5">
      <w:pPr>
        <w:pStyle w:val="ListParagraph"/>
        <w:numPr>
          <w:ilvl w:val="1"/>
          <w:numId w:val="11"/>
        </w:numPr>
        <w:rPr>
          <w:rStyle w:val="Strong"/>
          <w:b w:val="0"/>
          <w:bCs w:val="0"/>
        </w:rPr>
      </w:pPr>
      <w:r>
        <w:rPr>
          <w:rStyle w:val="Strong"/>
          <w:b w:val="0"/>
          <w:bCs w:val="0"/>
        </w:rPr>
        <w:t>Peer checklist</w:t>
      </w:r>
      <w:r w:rsidR="00870743">
        <w:rPr>
          <w:rStyle w:val="Strong"/>
          <w:b w:val="0"/>
          <w:bCs w:val="0"/>
        </w:rPr>
        <w:t>.</w:t>
      </w:r>
    </w:p>
    <w:p w:rsidRPr="008743E1" w:rsidR="00C6462B" w:rsidP="00376700" w:rsidRDefault="002E6DD2" w14:paraId="178DA2AD" w14:textId="573E9D1A">
      <w:pPr>
        <w:pStyle w:val="ListParagraph"/>
        <w:numPr>
          <w:ilvl w:val="1"/>
          <w:numId w:val="11"/>
        </w:numPr>
        <w:rPr>
          <w:rStyle w:val="Strong"/>
          <w:b w:val="0"/>
          <w:bCs w:val="0"/>
        </w:rPr>
      </w:pPr>
      <w:r>
        <w:rPr>
          <w:rStyle w:val="Strong"/>
          <w:b w:val="0"/>
          <w:bCs w:val="0"/>
        </w:rPr>
        <w:t>Self-evaluation</w:t>
      </w:r>
      <w:r w:rsidR="00C6462B">
        <w:rPr>
          <w:rStyle w:val="Strong"/>
          <w:b w:val="0"/>
          <w:bCs w:val="0"/>
        </w:rPr>
        <w:t xml:space="preserve"> checklist</w:t>
      </w:r>
      <w:r w:rsidR="00870743">
        <w:rPr>
          <w:rStyle w:val="Strong"/>
          <w:b w:val="0"/>
          <w:bCs w:val="0"/>
        </w:rPr>
        <w:t>.</w:t>
      </w:r>
    </w:p>
    <w:p w:rsidRPr="008743E1" w:rsidR="00376700" w:rsidP="00376700" w:rsidRDefault="00376700" w14:paraId="3BD850C0" w14:textId="77777777">
      <w:pPr>
        <w:rPr>
          <w:rStyle w:val="Strong"/>
        </w:rPr>
      </w:pPr>
      <w:r w:rsidRPr="008743E1">
        <w:rPr>
          <w:rStyle w:val="Strong"/>
        </w:rPr>
        <w:t xml:space="preserve">SEND support: </w:t>
      </w:r>
    </w:p>
    <w:p w:rsidRPr="00D51B76" w:rsidR="00D51B76" w:rsidP="00D51B76" w:rsidRDefault="00D51B76" w14:paraId="6FF5981C" w14:textId="3C0448EE">
      <w:pPr>
        <w:rPr>
          <w:rStyle w:val="Strong"/>
          <w:b w:val="0"/>
          <w:bCs w:val="0"/>
        </w:rPr>
      </w:pPr>
      <w:r w:rsidRPr="00D51B76">
        <w:rPr>
          <w:rStyle w:val="Strong"/>
          <w:b w:val="0"/>
          <w:bCs w:val="0"/>
        </w:rPr>
        <w:t>Multiple means of engagement are supported through independent research, applied case study analysis, peer review, and iterative improvement of written work. Learners progress through clearly defined stages, allowing reflection and revision rather than one</w:t>
      </w:r>
      <w:r w:rsidR="00870743">
        <w:rPr>
          <w:rStyle w:val="Strong"/>
          <w:b w:val="0"/>
          <w:bCs w:val="0"/>
        </w:rPr>
        <w:t>-</w:t>
      </w:r>
      <w:r w:rsidRPr="00D51B76">
        <w:rPr>
          <w:rStyle w:val="Strong"/>
          <w:b w:val="0"/>
          <w:bCs w:val="0"/>
        </w:rPr>
        <w:t>attempt responses.</w:t>
      </w:r>
    </w:p>
    <w:p w:rsidRPr="00D51B76" w:rsidR="00D51B76" w:rsidP="00D51B76" w:rsidRDefault="00D51B76" w14:paraId="1DD8A1CD" w14:textId="5B89EF51">
      <w:pPr>
        <w:rPr>
          <w:rStyle w:val="Strong"/>
          <w:b w:val="0"/>
          <w:bCs w:val="0"/>
        </w:rPr>
      </w:pPr>
      <w:r w:rsidRPr="00D51B76">
        <w:rPr>
          <w:rStyle w:val="Strong"/>
          <w:b w:val="0"/>
          <w:bCs w:val="0"/>
        </w:rPr>
        <w:t>Multiple means of representation are provided through case study material, teacher explanation, guided research, structured checklists, peer feedback, and summary feedback from the teacher. Learners access information through text, discussion, and applied analysis rather than unfamiliar theory.</w:t>
      </w:r>
    </w:p>
    <w:p w:rsidRPr="008743E1" w:rsidR="00A62BD7" w:rsidP="00D51B76" w:rsidRDefault="00D51B76" w14:paraId="50D48C91" w14:textId="069386C3">
      <w:pPr>
        <w:rPr>
          <w:rStyle w:val="Strong"/>
          <w:b w:val="0"/>
          <w:bCs w:val="0"/>
        </w:rPr>
      </w:pPr>
      <w:r w:rsidRPr="00D51B76">
        <w:rPr>
          <w:rStyle w:val="Strong"/>
          <w:b w:val="0"/>
          <w:bCs w:val="0"/>
        </w:rPr>
        <w:t xml:space="preserve">Multiple means of action and expression are supported through research notes, risk assessment tables, report writing, peer assessment, and </w:t>
      </w:r>
      <w:r w:rsidRPr="00D51B76" w:rsidR="00A208F0">
        <w:rPr>
          <w:rStyle w:val="Strong"/>
          <w:b w:val="0"/>
          <w:bCs w:val="0"/>
        </w:rPr>
        <w:t>self-assessment</w:t>
      </w:r>
      <w:r w:rsidRPr="00D51B76">
        <w:rPr>
          <w:rStyle w:val="Strong"/>
          <w:b w:val="0"/>
          <w:bCs w:val="0"/>
        </w:rPr>
        <w:t>. Digital submission supports editing tools and accessibility features, enabling learners to demonstrate understanding in a way that suits their needs.</w:t>
      </w:r>
    </w:p>
    <w:p w:rsidRPr="008743E1" w:rsidR="00A62BD7" w:rsidP="00A62BD7" w:rsidRDefault="00A62BD7" w14:paraId="0521662E" w14:textId="77777777"/>
    <w:p w:rsidRPr="008743E1" w:rsidR="00A62BD7" w:rsidP="00A62BD7" w:rsidRDefault="00A62BD7" w14:paraId="6D599B78"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Pr="0072637F" w:rsidR="00021C03" w:rsidTr="00F417D3" w14:paraId="028F6D8D" w14:textId="77777777">
        <w:trPr>
          <w:trHeight w:val="567"/>
        </w:trPr>
        <w:tc>
          <w:tcPr>
            <w:tcW w:w="1696" w:type="dxa"/>
            <w:tcBorders>
              <w:bottom w:val="single" w:color="auto" w:sz="4" w:space="0"/>
            </w:tcBorders>
          </w:tcPr>
          <w:p w:rsidRPr="0072637F" w:rsidR="00021C03" w:rsidP="00F417D3" w:rsidRDefault="00021C03" w14:paraId="0E0F15B4" w14:textId="77777777">
            <w:r w:rsidRPr="0072637F">
              <w:rPr>
                <w:b/>
                <w:bCs/>
              </w:rPr>
              <w:t>Timing</w:t>
            </w:r>
          </w:p>
        </w:tc>
        <w:tc>
          <w:tcPr>
            <w:tcW w:w="3676" w:type="dxa"/>
            <w:tcBorders>
              <w:bottom w:val="single" w:color="auto" w:sz="4" w:space="0"/>
            </w:tcBorders>
          </w:tcPr>
          <w:p w:rsidRPr="0072637F" w:rsidR="00021C03" w:rsidP="00F417D3" w:rsidRDefault="00021C03" w14:paraId="73C0477F" w14:textId="77777777">
            <w:r w:rsidRPr="0072637F">
              <w:rPr>
                <w:b/>
                <w:bCs/>
              </w:rPr>
              <w:t>Teacher activity</w:t>
            </w:r>
          </w:p>
        </w:tc>
        <w:tc>
          <w:tcPr>
            <w:tcW w:w="3644" w:type="dxa"/>
            <w:tcBorders>
              <w:bottom w:val="single" w:color="auto" w:sz="4" w:space="0"/>
            </w:tcBorders>
          </w:tcPr>
          <w:p w:rsidRPr="0072637F" w:rsidR="00021C03" w:rsidP="00F417D3" w:rsidRDefault="00021C03" w14:paraId="3283BA50" w14:textId="77777777">
            <w:r w:rsidRPr="0072637F">
              <w:rPr>
                <w:b/>
                <w:bCs/>
              </w:rPr>
              <w:t xml:space="preserve">Learner activity </w:t>
            </w:r>
          </w:p>
        </w:tc>
      </w:tr>
      <w:tr w:rsidRPr="0072637F" w:rsidR="00021C03" w:rsidTr="00F417D3" w14:paraId="41648576" w14:textId="77777777">
        <w:trPr>
          <w:trHeight w:val="567"/>
        </w:trPr>
        <w:tc>
          <w:tcPr>
            <w:tcW w:w="1696" w:type="dxa"/>
            <w:tcBorders>
              <w:bottom w:val="nil"/>
            </w:tcBorders>
            <w:shd w:val="clear" w:color="auto" w:fill="D9D9D9" w:themeFill="background1" w:themeFillShade="D9"/>
          </w:tcPr>
          <w:p w:rsidRPr="0072637F" w:rsidR="00021C03" w:rsidP="00F417D3" w:rsidRDefault="00436510" w14:paraId="536A6F92" w14:textId="2163DCC8">
            <w:r>
              <w:t>10</w:t>
            </w:r>
            <w:r w:rsidRPr="0072637F" w:rsidR="00021C03">
              <w:t xml:space="preserve"> minutes</w:t>
            </w:r>
          </w:p>
        </w:tc>
        <w:tc>
          <w:tcPr>
            <w:tcW w:w="3676" w:type="dxa"/>
            <w:tcBorders>
              <w:bottom w:val="nil"/>
            </w:tcBorders>
            <w:shd w:val="clear" w:color="auto" w:fill="D9D9D9" w:themeFill="background1" w:themeFillShade="D9"/>
          </w:tcPr>
          <w:p w:rsidRPr="0072637F" w:rsidR="00021C03" w:rsidP="00F417D3" w:rsidRDefault="00021C03" w14:paraId="35471A78" w14:textId="77777777">
            <w:r>
              <w:t>Provide an overview of the lesson.</w:t>
            </w:r>
          </w:p>
        </w:tc>
        <w:tc>
          <w:tcPr>
            <w:tcW w:w="3644" w:type="dxa"/>
            <w:tcBorders>
              <w:bottom w:val="nil"/>
            </w:tcBorders>
            <w:shd w:val="clear" w:color="auto" w:fill="D9D9D9" w:themeFill="background1" w:themeFillShade="D9"/>
          </w:tcPr>
          <w:p w:rsidRPr="0072637F" w:rsidR="00021C03" w:rsidP="00F417D3" w:rsidRDefault="00021C03" w14:paraId="03CF43B1" w14:textId="77777777">
            <w:r>
              <w:t>Listen.</w:t>
            </w:r>
          </w:p>
        </w:tc>
      </w:tr>
      <w:tr w:rsidRPr="0072637F" w:rsidR="00021C03" w:rsidTr="00F417D3" w14:paraId="352F8972" w14:textId="77777777">
        <w:trPr>
          <w:trHeight w:val="60"/>
        </w:trPr>
        <w:tc>
          <w:tcPr>
            <w:tcW w:w="1696" w:type="dxa"/>
            <w:tcBorders>
              <w:top w:val="nil"/>
              <w:bottom w:val="single" w:color="auto" w:sz="4" w:space="0"/>
            </w:tcBorders>
            <w:shd w:val="clear" w:color="auto" w:fill="D9D9D9" w:themeFill="background1" w:themeFillShade="D9"/>
          </w:tcPr>
          <w:p w:rsidRPr="0072637F" w:rsidR="00021C03" w:rsidP="00F417D3" w:rsidRDefault="00021C03" w14:paraId="4860E77E" w14:textId="77777777"/>
        </w:tc>
        <w:tc>
          <w:tcPr>
            <w:tcW w:w="3676" w:type="dxa"/>
            <w:tcBorders>
              <w:top w:val="nil"/>
              <w:bottom w:val="single" w:color="auto" w:sz="4" w:space="0"/>
            </w:tcBorders>
            <w:shd w:val="clear" w:color="auto" w:fill="D9D9D9" w:themeFill="background1" w:themeFillShade="D9"/>
          </w:tcPr>
          <w:p w:rsidRPr="0072637F" w:rsidR="00021C03" w:rsidP="00F417D3" w:rsidRDefault="00021C03" w14:paraId="489DAEA1" w14:textId="419C35E6">
            <w:r>
              <w:t xml:space="preserve">Distribute the </w:t>
            </w:r>
            <w:r w:rsidR="00B80C0C">
              <w:rPr>
                <w:b/>
                <w:bCs/>
              </w:rPr>
              <w:t xml:space="preserve">Metaverse </w:t>
            </w:r>
            <w:r>
              <w:rPr>
                <w:b/>
                <w:bCs/>
              </w:rPr>
              <w:t>case study</w:t>
            </w:r>
            <w:r>
              <w:t>. Ask learners if there is anything they don’t understand.</w:t>
            </w:r>
          </w:p>
        </w:tc>
        <w:tc>
          <w:tcPr>
            <w:tcW w:w="3644" w:type="dxa"/>
            <w:tcBorders>
              <w:top w:val="nil"/>
              <w:bottom w:val="single" w:color="auto" w:sz="4" w:space="0"/>
            </w:tcBorders>
            <w:shd w:val="clear" w:color="auto" w:fill="D9D9D9" w:themeFill="background1" w:themeFillShade="D9"/>
          </w:tcPr>
          <w:p w:rsidRPr="0072637F" w:rsidR="00021C03" w:rsidP="00F417D3" w:rsidRDefault="00021C03" w14:paraId="644138DE" w14:textId="282B2761">
            <w:r>
              <w:t xml:space="preserve">Read </w:t>
            </w:r>
            <w:r w:rsidR="00870743">
              <w:t xml:space="preserve">the </w:t>
            </w:r>
            <w:r w:rsidR="00B80C0C">
              <w:rPr>
                <w:b/>
                <w:bCs/>
              </w:rPr>
              <w:t xml:space="preserve">Metaverse </w:t>
            </w:r>
            <w:r>
              <w:rPr>
                <w:b/>
                <w:bCs/>
              </w:rPr>
              <w:t>case study</w:t>
            </w:r>
            <w:r>
              <w:t>. Ask for clarification of key terms.</w:t>
            </w:r>
          </w:p>
        </w:tc>
      </w:tr>
      <w:tr w:rsidRPr="0072637F" w:rsidR="00021C03" w:rsidTr="00F417D3" w14:paraId="77DAEDEB" w14:textId="77777777">
        <w:trPr>
          <w:trHeight w:val="567"/>
        </w:trPr>
        <w:tc>
          <w:tcPr>
            <w:tcW w:w="1696" w:type="dxa"/>
            <w:tcBorders>
              <w:bottom w:val="nil"/>
            </w:tcBorders>
          </w:tcPr>
          <w:p w:rsidRPr="0072637F" w:rsidR="00021C03" w:rsidP="00F417D3" w:rsidRDefault="003D66F1" w14:paraId="7BB8AA5C" w14:textId="4BDE7174">
            <w:r>
              <w:t>25</w:t>
            </w:r>
            <w:r w:rsidRPr="0072637F" w:rsidR="00021C03">
              <w:t xml:space="preserve"> minutes</w:t>
            </w:r>
          </w:p>
        </w:tc>
        <w:tc>
          <w:tcPr>
            <w:tcW w:w="3676" w:type="dxa"/>
            <w:tcBorders>
              <w:bottom w:val="nil"/>
            </w:tcBorders>
          </w:tcPr>
          <w:p w:rsidRPr="0072637F" w:rsidR="00021C03" w:rsidP="00F417D3" w:rsidRDefault="007145C2" w14:paraId="766C845A" w14:textId="3E2C0E85">
            <w:r>
              <w:t>Present details of the activity.</w:t>
            </w:r>
          </w:p>
        </w:tc>
        <w:tc>
          <w:tcPr>
            <w:tcW w:w="3644" w:type="dxa"/>
            <w:tcBorders>
              <w:bottom w:val="nil"/>
            </w:tcBorders>
          </w:tcPr>
          <w:p w:rsidRPr="0072637F" w:rsidR="00021C03" w:rsidP="00F417D3" w:rsidRDefault="00021C03" w14:paraId="3C1E777E" w14:textId="560DAAA3">
            <w:r>
              <w:rPr>
                <w:lang w:val="en-US"/>
              </w:rPr>
              <w:t>Listen. Ask clarification questions.</w:t>
            </w:r>
          </w:p>
        </w:tc>
      </w:tr>
      <w:tr w:rsidRPr="0072637F" w:rsidR="00021C03" w:rsidTr="00F417D3" w14:paraId="491C0CDA" w14:textId="77777777">
        <w:trPr>
          <w:trHeight w:val="567"/>
        </w:trPr>
        <w:tc>
          <w:tcPr>
            <w:tcW w:w="1696" w:type="dxa"/>
            <w:tcBorders>
              <w:top w:val="nil"/>
              <w:bottom w:val="single" w:color="auto" w:sz="4" w:space="0"/>
            </w:tcBorders>
          </w:tcPr>
          <w:p w:rsidRPr="0072637F" w:rsidR="00021C03" w:rsidP="00F417D3" w:rsidRDefault="00021C03" w14:paraId="24E645B6" w14:textId="77777777"/>
        </w:tc>
        <w:tc>
          <w:tcPr>
            <w:tcW w:w="3676" w:type="dxa"/>
            <w:tcBorders>
              <w:top w:val="nil"/>
              <w:bottom w:val="single" w:color="auto" w:sz="4" w:space="0"/>
            </w:tcBorders>
          </w:tcPr>
          <w:p w:rsidRPr="0072637F" w:rsidR="00021C03" w:rsidP="00F417D3" w:rsidRDefault="00E042B9" w14:paraId="310D1BFA" w14:textId="21780EB8">
            <w:r w:rsidRPr="008743E1">
              <w:t xml:space="preserve">Circulate and ensure learners understand </w:t>
            </w:r>
            <w:r w:rsidR="00870743">
              <w:t xml:space="preserve">the </w:t>
            </w:r>
            <w:r w:rsidRPr="008743E1">
              <w:t>requirements of the activity. Give prompts to support learners</w:t>
            </w:r>
            <w:r>
              <w:t>. Provide technological support if required.</w:t>
            </w:r>
          </w:p>
        </w:tc>
        <w:tc>
          <w:tcPr>
            <w:tcW w:w="3644" w:type="dxa"/>
            <w:tcBorders>
              <w:top w:val="nil"/>
              <w:bottom w:val="single" w:color="auto" w:sz="4" w:space="0"/>
            </w:tcBorders>
          </w:tcPr>
          <w:p w:rsidR="00AE51E0" w:rsidP="00F417D3" w:rsidRDefault="00021C03" w14:paraId="351A7469" w14:textId="77777777">
            <w:r>
              <w:t xml:space="preserve">Individually </w:t>
            </w:r>
            <w:r w:rsidR="007145C2">
              <w:t>research information on the metaverse.</w:t>
            </w:r>
            <w:r w:rsidR="00EC06A4">
              <w:t xml:space="preserve">  </w:t>
            </w:r>
          </w:p>
          <w:p w:rsidRPr="0072637F" w:rsidR="00021C03" w:rsidP="00F417D3" w:rsidRDefault="00EC06A4" w14:paraId="5EF71CE3" w14:textId="7C99D8AE">
            <w:r>
              <w:t>Record findings and sources.</w:t>
            </w:r>
          </w:p>
        </w:tc>
      </w:tr>
      <w:tr w:rsidRPr="0072637F" w:rsidR="00021C03" w:rsidTr="00F417D3" w14:paraId="3A7AB4ED" w14:textId="77777777">
        <w:trPr>
          <w:trHeight w:val="567"/>
        </w:trPr>
        <w:tc>
          <w:tcPr>
            <w:tcW w:w="1696" w:type="dxa"/>
            <w:tcBorders>
              <w:bottom w:val="nil"/>
            </w:tcBorders>
            <w:shd w:val="clear" w:color="auto" w:fill="D9D9D9" w:themeFill="background1" w:themeFillShade="D9"/>
          </w:tcPr>
          <w:p w:rsidRPr="0072637F" w:rsidR="00021C03" w:rsidP="00F417D3" w:rsidRDefault="003D66F1" w14:paraId="5425DF9C" w14:textId="79FE4CCC">
            <w:r>
              <w:t>60</w:t>
            </w:r>
            <w:r w:rsidR="00021C03">
              <w:t xml:space="preserve"> minutes</w:t>
            </w:r>
          </w:p>
        </w:tc>
        <w:tc>
          <w:tcPr>
            <w:tcW w:w="3676" w:type="dxa"/>
            <w:tcBorders>
              <w:bottom w:val="nil"/>
            </w:tcBorders>
            <w:shd w:val="clear" w:color="auto" w:fill="D9D9D9" w:themeFill="background1" w:themeFillShade="D9"/>
          </w:tcPr>
          <w:p w:rsidRPr="0072637F" w:rsidR="00021C03" w:rsidP="00F417D3" w:rsidRDefault="00436510" w14:paraId="4C004A66" w14:textId="70657E4B">
            <w:r>
              <w:t>Present details of the activity.</w:t>
            </w:r>
          </w:p>
        </w:tc>
        <w:tc>
          <w:tcPr>
            <w:tcW w:w="3644" w:type="dxa"/>
            <w:tcBorders>
              <w:bottom w:val="nil"/>
            </w:tcBorders>
            <w:shd w:val="clear" w:color="auto" w:fill="D9D9D9" w:themeFill="background1" w:themeFillShade="D9"/>
          </w:tcPr>
          <w:p w:rsidRPr="0072637F" w:rsidR="00021C03" w:rsidP="00F417D3" w:rsidRDefault="00436510" w14:paraId="42330605" w14:textId="783E48AA">
            <w:r>
              <w:t>Listen. Ask clarification questions.</w:t>
            </w:r>
          </w:p>
        </w:tc>
      </w:tr>
      <w:tr w:rsidRPr="0072637F" w:rsidR="00021C03" w:rsidTr="00F417D3" w14:paraId="54D394C1" w14:textId="77777777">
        <w:trPr>
          <w:trHeight w:val="567"/>
        </w:trPr>
        <w:tc>
          <w:tcPr>
            <w:tcW w:w="1696" w:type="dxa"/>
            <w:tcBorders>
              <w:top w:val="nil"/>
              <w:bottom w:val="nil"/>
            </w:tcBorders>
            <w:shd w:val="clear" w:color="auto" w:fill="D9D9D9" w:themeFill="background1" w:themeFillShade="D9"/>
          </w:tcPr>
          <w:p w:rsidR="00021C03" w:rsidP="00F417D3" w:rsidRDefault="00021C03" w14:paraId="107BAA0A" w14:textId="77777777"/>
        </w:tc>
        <w:tc>
          <w:tcPr>
            <w:tcW w:w="3676" w:type="dxa"/>
            <w:tcBorders>
              <w:top w:val="nil"/>
              <w:bottom w:val="nil"/>
            </w:tcBorders>
            <w:shd w:val="clear" w:color="auto" w:fill="D9D9D9" w:themeFill="background1" w:themeFillShade="D9"/>
          </w:tcPr>
          <w:p w:rsidRPr="0072637F" w:rsidR="00021C03" w:rsidP="00F417D3" w:rsidRDefault="00436510" w14:paraId="7336EF1D" w14:textId="1D6C50AB">
            <w:r w:rsidRPr="008743E1">
              <w:t xml:space="preserve">Circulate and ensure learners understand </w:t>
            </w:r>
            <w:r w:rsidR="0026282E">
              <w:t xml:space="preserve">the </w:t>
            </w:r>
            <w:r w:rsidRPr="008743E1">
              <w:t>requirements of the activity. Give prompts to support learners</w:t>
            </w:r>
            <w:r>
              <w:t xml:space="preserve">.  </w:t>
            </w:r>
          </w:p>
        </w:tc>
        <w:tc>
          <w:tcPr>
            <w:tcW w:w="3644" w:type="dxa"/>
            <w:tcBorders>
              <w:top w:val="nil"/>
              <w:bottom w:val="nil"/>
            </w:tcBorders>
            <w:shd w:val="clear" w:color="auto" w:fill="D9D9D9" w:themeFill="background1" w:themeFillShade="D9"/>
          </w:tcPr>
          <w:p w:rsidRPr="0072637F" w:rsidR="00021C03" w:rsidP="00F417D3" w:rsidRDefault="00436510" w14:paraId="1D800F31" w14:textId="5217ECCC">
            <w:r>
              <w:t>Carry out a risk assessment on the introduction of the emerging technology as identified in the case study. Propose mitigation strategies for the high-level risks. Produce a report for the client justifying the conclusions and recommendations.</w:t>
            </w:r>
          </w:p>
        </w:tc>
      </w:tr>
      <w:tr w:rsidRPr="0072637F" w:rsidR="00021C03" w:rsidTr="00F417D3" w14:paraId="4971B2A1" w14:textId="77777777">
        <w:trPr>
          <w:trHeight w:val="567"/>
        </w:trPr>
        <w:tc>
          <w:tcPr>
            <w:tcW w:w="1696" w:type="dxa"/>
            <w:tcBorders>
              <w:bottom w:val="nil"/>
            </w:tcBorders>
          </w:tcPr>
          <w:p w:rsidRPr="0072637F" w:rsidR="00021C03" w:rsidP="00F417D3" w:rsidRDefault="003D66F1" w14:paraId="68FC68BD" w14:textId="06B8FF5F">
            <w:r>
              <w:t>25</w:t>
            </w:r>
            <w:r w:rsidR="00021C03">
              <w:t xml:space="preserve"> minutes</w:t>
            </w:r>
          </w:p>
        </w:tc>
        <w:tc>
          <w:tcPr>
            <w:tcW w:w="3676" w:type="dxa"/>
            <w:tcBorders>
              <w:bottom w:val="nil"/>
            </w:tcBorders>
          </w:tcPr>
          <w:p w:rsidRPr="0072637F" w:rsidR="00021C03" w:rsidP="00F417D3" w:rsidRDefault="00021C03" w14:paraId="364B1B63" w14:textId="0B6E94DA">
            <w:r>
              <w:t>A</w:t>
            </w:r>
            <w:r w:rsidR="003D66F1">
              <w:t>llocate</w:t>
            </w:r>
            <w:r>
              <w:t xml:space="preserve"> </w:t>
            </w:r>
            <w:r w:rsidR="00436510">
              <w:t>a peer</w:t>
            </w:r>
            <w:r w:rsidR="00870743">
              <w:t xml:space="preserve"> to each learner</w:t>
            </w:r>
            <w:r>
              <w:t xml:space="preserve">.  </w:t>
            </w:r>
            <w:r w:rsidR="00436510">
              <w:t xml:space="preserve">Present details of the activity.  Distribute the </w:t>
            </w:r>
            <w:r w:rsidR="00B80C0C">
              <w:rPr>
                <w:b/>
                <w:bCs/>
              </w:rPr>
              <w:t>Peer</w:t>
            </w:r>
            <w:r w:rsidRPr="00436510" w:rsidR="00436510">
              <w:rPr>
                <w:b/>
                <w:bCs/>
              </w:rPr>
              <w:t xml:space="preserve"> checklist</w:t>
            </w:r>
            <w:r w:rsidR="00B40FCF">
              <w:rPr>
                <w:b/>
                <w:bCs/>
              </w:rPr>
              <w:t xml:space="preserve"> </w:t>
            </w:r>
            <w:r w:rsidRPr="00EE720F" w:rsidR="00B40FCF">
              <w:t xml:space="preserve">and </w:t>
            </w:r>
            <w:r w:rsidR="002E6DD2">
              <w:rPr>
                <w:b/>
                <w:bCs/>
              </w:rPr>
              <w:t>Self-evaluation</w:t>
            </w:r>
            <w:r w:rsidR="00B40FCF">
              <w:rPr>
                <w:b/>
                <w:bCs/>
              </w:rPr>
              <w:t xml:space="preserve"> checklist</w:t>
            </w:r>
            <w:r w:rsidRPr="00436510" w:rsidR="00436510">
              <w:rPr>
                <w:b/>
                <w:bCs/>
              </w:rPr>
              <w:t>.</w:t>
            </w:r>
          </w:p>
        </w:tc>
        <w:tc>
          <w:tcPr>
            <w:tcW w:w="3644" w:type="dxa"/>
            <w:tcBorders>
              <w:bottom w:val="nil"/>
            </w:tcBorders>
          </w:tcPr>
          <w:p w:rsidRPr="0072637F" w:rsidR="00021C03" w:rsidP="00F417D3" w:rsidRDefault="00021C03" w14:paraId="7A66810C" w14:textId="3EB37A15">
            <w:r>
              <w:t xml:space="preserve">Listen. </w:t>
            </w:r>
            <w:r w:rsidR="00436510">
              <w:t xml:space="preserve">Pass </w:t>
            </w:r>
            <w:r w:rsidR="00870743">
              <w:t xml:space="preserve">the </w:t>
            </w:r>
            <w:r w:rsidR="00436510">
              <w:t xml:space="preserve">completed report to the peer.  Read through the </w:t>
            </w:r>
            <w:r w:rsidR="00B80C0C">
              <w:rPr>
                <w:b/>
                <w:bCs/>
              </w:rPr>
              <w:t>Peer</w:t>
            </w:r>
            <w:r w:rsidRPr="00436510" w:rsidR="00436510">
              <w:rPr>
                <w:b/>
                <w:bCs/>
              </w:rPr>
              <w:t xml:space="preserve"> checklist </w:t>
            </w:r>
            <w:r w:rsidR="00436510">
              <w:t>and a</w:t>
            </w:r>
            <w:r>
              <w:t>sk clarification questions</w:t>
            </w:r>
            <w:r w:rsidR="00436510">
              <w:t>, if required</w:t>
            </w:r>
            <w:r>
              <w:t>.</w:t>
            </w:r>
          </w:p>
        </w:tc>
      </w:tr>
      <w:tr w:rsidRPr="0072637F" w:rsidR="00021C03" w:rsidTr="00F417D3" w14:paraId="6D5E78E8" w14:textId="77777777">
        <w:tc>
          <w:tcPr>
            <w:tcW w:w="1696" w:type="dxa"/>
            <w:tcBorders>
              <w:top w:val="nil"/>
              <w:bottom w:val="nil"/>
            </w:tcBorders>
          </w:tcPr>
          <w:p w:rsidRPr="0072637F" w:rsidR="00021C03" w:rsidP="00F417D3" w:rsidRDefault="00021C03" w14:paraId="29DE9B56" w14:textId="77777777"/>
        </w:tc>
        <w:tc>
          <w:tcPr>
            <w:tcW w:w="3676" w:type="dxa"/>
            <w:tcBorders>
              <w:top w:val="nil"/>
              <w:bottom w:val="nil"/>
            </w:tcBorders>
          </w:tcPr>
          <w:p w:rsidRPr="0072637F" w:rsidR="00021C03" w:rsidP="00F417D3" w:rsidRDefault="003D66F1" w14:paraId="5BFA0BB5" w14:textId="242B236C">
            <w:r w:rsidRPr="008743E1">
              <w:t xml:space="preserve">Circulate and ensure learners understand </w:t>
            </w:r>
            <w:r w:rsidR="00870743">
              <w:t xml:space="preserve">the </w:t>
            </w:r>
            <w:r w:rsidRPr="008743E1">
              <w:t>requirements of the activity. Give prompts to support learners</w:t>
            </w:r>
            <w:r>
              <w:t xml:space="preserve">.  </w:t>
            </w:r>
          </w:p>
        </w:tc>
        <w:tc>
          <w:tcPr>
            <w:tcW w:w="3644" w:type="dxa"/>
            <w:tcBorders>
              <w:top w:val="nil"/>
              <w:bottom w:val="nil"/>
            </w:tcBorders>
          </w:tcPr>
          <w:p w:rsidRPr="00631F63" w:rsidR="00021C03" w:rsidP="00F417D3" w:rsidRDefault="003D66F1" w14:paraId="229FF3F3" w14:textId="56C9ABD2">
            <w:r>
              <w:t xml:space="preserve">Carry out a peer assessment of the report against the quality set out in the </w:t>
            </w:r>
            <w:r w:rsidR="00B80C0C">
              <w:rPr>
                <w:b/>
                <w:bCs/>
              </w:rPr>
              <w:t>Peer</w:t>
            </w:r>
            <w:r w:rsidRPr="003D66F1" w:rsidR="00B80C0C">
              <w:rPr>
                <w:b/>
                <w:bCs/>
              </w:rPr>
              <w:t xml:space="preserve"> </w:t>
            </w:r>
            <w:r w:rsidRPr="003D66F1">
              <w:rPr>
                <w:b/>
                <w:bCs/>
              </w:rPr>
              <w:t>checklist.</w:t>
            </w:r>
            <w:r w:rsidR="00631F63">
              <w:rPr>
                <w:b/>
                <w:bCs/>
              </w:rPr>
              <w:t xml:space="preserve"> </w:t>
            </w:r>
            <w:r w:rsidR="00631F63">
              <w:t xml:space="preserve"> </w:t>
            </w:r>
          </w:p>
        </w:tc>
      </w:tr>
      <w:tr w:rsidRPr="0072637F" w:rsidR="003D66F1" w:rsidTr="00F417D3" w14:paraId="1F926BA8" w14:textId="77777777">
        <w:tc>
          <w:tcPr>
            <w:tcW w:w="1696" w:type="dxa"/>
            <w:tcBorders>
              <w:top w:val="nil"/>
              <w:bottom w:val="nil"/>
            </w:tcBorders>
          </w:tcPr>
          <w:p w:rsidRPr="0072637F" w:rsidR="003D66F1" w:rsidP="00F417D3" w:rsidRDefault="003D66F1" w14:paraId="02594BDC" w14:textId="77777777"/>
        </w:tc>
        <w:tc>
          <w:tcPr>
            <w:tcW w:w="3676" w:type="dxa"/>
            <w:tcBorders>
              <w:top w:val="nil"/>
              <w:bottom w:val="nil"/>
            </w:tcBorders>
          </w:tcPr>
          <w:p w:rsidRPr="008743E1" w:rsidR="003D66F1" w:rsidP="00F417D3" w:rsidRDefault="00631F63" w14:paraId="36BFF018" w14:textId="3934290B">
            <w:r w:rsidRPr="008743E1">
              <w:t xml:space="preserve">Circulate and ensure learners understand </w:t>
            </w:r>
            <w:r w:rsidR="00870743">
              <w:t xml:space="preserve">the </w:t>
            </w:r>
            <w:r w:rsidRPr="008743E1">
              <w:t>requirements of the activity. Give prompts to support learners</w:t>
            </w:r>
            <w:r>
              <w:t xml:space="preserve">.  </w:t>
            </w:r>
          </w:p>
        </w:tc>
        <w:tc>
          <w:tcPr>
            <w:tcW w:w="3644" w:type="dxa"/>
            <w:tcBorders>
              <w:top w:val="nil"/>
              <w:bottom w:val="nil"/>
            </w:tcBorders>
          </w:tcPr>
          <w:p w:rsidR="003D66F1" w:rsidP="00F417D3" w:rsidRDefault="00631F63" w14:paraId="7C6A92E6" w14:textId="4C0DFA46">
            <w:r>
              <w:t xml:space="preserve">Pass </w:t>
            </w:r>
            <w:r w:rsidR="00870743">
              <w:t xml:space="preserve">the </w:t>
            </w:r>
            <w:r>
              <w:t xml:space="preserve">completed </w:t>
            </w:r>
            <w:r w:rsidR="00B80C0C">
              <w:rPr>
                <w:b/>
                <w:bCs/>
              </w:rPr>
              <w:t>Peer</w:t>
            </w:r>
            <w:r w:rsidRPr="00631F63" w:rsidR="00B80C0C">
              <w:rPr>
                <w:b/>
                <w:bCs/>
              </w:rPr>
              <w:t xml:space="preserve"> </w:t>
            </w:r>
            <w:r w:rsidRPr="00631F63">
              <w:rPr>
                <w:b/>
                <w:bCs/>
              </w:rPr>
              <w:t>checklist</w:t>
            </w:r>
            <w:r>
              <w:t xml:space="preserve"> to </w:t>
            </w:r>
            <w:r w:rsidR="00870743">
              <w:t xml:space="preserve">the </w:t>
            </w:r>
            <w:r>
              <w:t>original learner.  Review feedback provided and carry out a self-assessment</w:t>
            </w:r>
            <w:r w:rsidR="00B40FCF">
              <w:t xml:space="preserve"> using the </w:t>
            </w:r>
            <w:r w:rsidRPr="00EE720F" w:rsidR="002E6DD2">
              <w:rPr>
                <w:b/>
                <w:bCs/>
              </w:rPr>
              <w:t>Self-evaluation</w:t>
            </w:r>
            <w:r w:rsidRPr="00EE720F" w:rsidR="00B40FCF">
              <w:rPr>
                <w:b/>
                <w:bCs/>
              </w:rPr>
              <w:t xml:space="preserve"> checklist</w:t>
            </w:r>
            <w:r>
              <w:t xml:space="preserve">.  Revise the report based on </w:t>
            </w:r>
            <w:r w:rsidR="00870743">
              <w:t xml:space="preserve">the </w:t>
            </w:r>
            <w:r>
              <w:t>feedback provided.</w:t>
            </w:r>
          </w:p>
        </w:tc>
      </w:tr>
      <w:tr w:rsidRPr="0072637F" w:rsidR="003D66F1" w:rsidTr="00F417D3" w14:paraId="6A31BCFB" w14:textId="77777777">
        <w:tc>
          <w:tcPr>
            <w:tcW w:w="1696" w:type="dxa"/>
            <w:tcBorders>
              <w:top w:val="nil"/>
              <w:bottom w:val="nil"/>
            </w:tcBorders>
          </w:tcPr>
          <w:p w:rsidRPr="0072637F" w:rsidR="003D66F1" w:rsidP="00F417D3" w:rsidRDefault="003D66F1" w14:paraId="7B018F0B" w14:textId="77777777"/>
        </w:tc>
        <w:tc>
          <w:tcPr>
            <w:tcW w:w="3676" w:type="dxa"/>
            <w:tcBorders>
              <w:top w:val="nil"/>
              <w:bottom w:val="nil"/>
            </w:tcBorders>
          </w:tcPr>
          <w:p w:rsidRPr="008743E1" w:rsidR="003D66F1" w:rsidP="00F417D3" w:rsidRDefault="00631F63" w14:paraId="05D98499" w14:textId="1ED0E384">
            <w:r>
              <w:t>Next steps: Review each submitted document.  Note any common issues, misunderstandings, misconceptions and positive outcomes and produce a summary to be shared with learners. Produce individual feedback for each learner.  Communicate the feedback and summary to learners before they move on</w:t>
            </w:r>
            <w:r w:rsidR="00870743">
              <w:t xml:space="preserve"> </w:t>
            </w:r>
            <w:r>
              <w:t>to the next phase in their learning.</w:t>
            </w:r>
          </w:p>
        </w:tc>
        <w:tc>
          <w:tcPr>
            <w:tcW w:w="3644" w:type="dxa"/>
            <w:tcBorders>
              <w:top w:val="nil"/>
              <w:bottom w:val="nil"/>
            </w:tcBorders>
          </w:tcPr>
          <w:p w:rsidR="003D66F1" w:rsidP="00F417D3" w:rsidRDefault="00631F63" w14:paraId="04C08EC5" w14:textId="3AF14274">
            <w:r>
              <w:t xml:space="preserve">Submit to the teacher the completed </w:t>
            </w:r>
            <w:r w:rsidR="00B40FCF">
              <w:rPr>
                <w:b/>
                <w:bCs/>
              </w:rPr>
              <w:t>Peer</w:t>
            </w:r>
            <w:r w:rsidRPr="00631F63" w:rsidR="00B40FCF">
              <w:rPr>
                <w:b/>
                <w:bCs/>
              </w:rPr>
              <w:t xml:space="preserve"> </w:t>
            </w:r>
            <w:r w:rsidRPr="00631F63">
              <w:rPr>
                <w:b/>
                <w:bCs/>
              </w:rPr>
              <w:t>checklist,</w:t>
            </w:r>
            <w:r>
              <w:t xml:space="preserve"> </w:t>
            </w:r>
            <w:r w:rsidRPr="00CE3E3A" w:rsidR="002E6DD2">
              <w:rPr>
                <w:b/>
                <w:bCs/>
              </w:rPr>
              <w:t>Self-evaluation</w:t>
            </w:r>
            <w:r w:rsidRPr="00CE3E3A" w:rsidR="00B40FCF">
              <w:rPr>
                <w:b/>
                <w:bCs/>
              </w:rPr>
              <w:t xml:space="preserve"> checklist</w:t>
            </w:r>
            <w:r w:rsidR="00B40FCF">
              <w:t xml:space="preserve"> </w:t>
            </w:r>
            <w:r>
              <w:t>and final report.</w:t>
            </w:r>
          </w:p>
        </w:tc>
      </w:tr>
    </w:tbl>
    <w:p w:rsidR="00021C03" w:rsidRDefault="00021C03" w14:paraId="7F66076B" w14:textId="77777777">
      <w:r>
        <w:br w:type="page"/>
      </w:r>
    </w:p>
    <w:p w:rsidRPr="008743E1" w:rsidR="006703D0" w:rsidP="00574DD8" w:rsidRDefault="006703D0" w14:paraId="31FFE012" w14:textId="77777777">
      <w:pPr>
        <w:sectPr w:rsidRPr="008743E1" w:rsidR="006703D0" w:rsidSect="00D15889">
          <w:pgSz w:w="11906" w:h="16838" w:orient="portrait"/>
          <w:pgMar w:top="1440" w:right="1440" w:bottom="1440" w:left="1440" w:header="720" w:footer="720" w:gutter="0"/>
          <w:cols w:space="720"/>
          <w:docGrid w:linePitch="360"/>
        </w:sectPr>
      </w:pPr>
    </w:p>
    <w:p w:rsidRPr="008743E1" w:rsidR="00720FCD" w:rsidP="00A14B05" w:rsidRDefault="00720FCD" w14:paraId="714A4EFA" w14:textId="658A0D5B">
      <w:pPr>
        <w:pStyle w:val="Heading1"/>
      </w:pPr>
      <w:r w:rsidRPr="008743E1">
        <w:t>SECTION 3: LESSON SUPPORT MATERIALS</w:t>
      </w:r>
    </w:p>
    <w:p w:rsidRPr="008743E1" w:rsidR="00720FCD" w:rsidP="00574DD8" w:rsidRDefault="00C50300" w14:paraId="3A84069B" w14:textId="70B735B4">
      <w:r w:rsidRPr="008743E1">
        <w:t>This section includes the support materials that have been developed for this resource, as indicated in the relevant lesson plan.  You are free to change and adapt as needed to support your learners.</w:t>
      </w:r>
    </w:p>
    <w:p w:rsidRPr="008743E1" w:rsidR="00C50300" w:rsidP="00574DD8" w:rsidRDefault="00C50300" w14:paraId="32906273" w14:textId="2C512020">
      <w:r w:rsidRPr="008743E1">
        <w:t>Note that there is also a separate slide deck</w:t>
      </w:r>
      <w:r w:rsidR="00E00BBB">
        <w:t>.</w:t>
      </w:r>
    </w:p>
    <w:p w:rsidRPr="008743E1" w:rsidR="00B04301" w:rsidRDefault="00B04301" w14:paraId="36257E83" w14:textId="4FB8E0B6">
      <w:r w:rsidRPr="008743E1">
        <w:br w:type="page"/>
      </w:r>
    </w:p>
    <w:p w:rsidRPr="008743E1" w:rsidR="001D6F00" w:rsidP="001D6F00" w:rsidRDefault="001D6F00" w14:paraId="3DC2E2C4" w14:textId="77777777">
      <w:pPr>
        <w:pStyle w:val="Heading2"/>
      </w:pPr>
      <w:r w:rsidRPr="008743E1">
        <w:t>The following materials relate to lesson 1:</w:t>
      </w:r>
    </w:p>
    <w:p w:rsidRPr="008743E1" w:rsidR="001D6F00" w:rsidP="001D6F00" w:rsidRDefault="001D6F00" w14:paraId="788249BF" w14:textId="16F95155">
      <w:pPr>
        <w:pStyle w:val="ListParagraph"/>
        <w:numPr>
          <w:ilvl w:val="0"/>
          <w:numId w:val="6"/>
        </w:numPr>
      </w:pPr>
      <w:r w:rsidRPr="008743E1">
        <w:t>Emerging technologies cards</w:t>
      </w:r>
      <w:r w:rsidR="00870743">
        <w:t>.</w:t>
      </w:r>
    </w:p>
    <w:p w:rsidRPr="008743E1" w:rsidR="001D6F00" w:rsidP="001D6F00" w:rsidRDefault="001D6F00" w14:paraId="39542EB5" w14:textId="018D2681">
      <w:pPr>
        <w:pStyle w:val="ListParagraph"/>
        <w:numPr>
          <w:ilvl w:val="0"/>
          <w:numId w:val="6"/>
        </w:numPr>
      </w:pPr>
      <w:r w:rsidRPr="008743E1">
        <w:t>Wellies brief</w:t>
      </w:r>
      <w:r w:rsidR="00870743">
        <w:t>.</w:t>
      </w:r>
    </w:p>
    <w:p w:rsidRPr="008743E1" w:rsidR="001D6F00" w:rsidP="001D6F00" w:rsidRDefault="001D6F00" w14:paraId="6D909537" w14:textId="01D67C7A">
      <w:pPr>
        <w:pStyle w:val="ListParagraph"/>
        <w:numPr>
          <w:ilvl w:val="0"/>
          <w:numId w:val="6"/>
        </w:numPr>
      </w:pPr>
      <w:r w:rsidRPr="008743E1">
        <w:t>Wellies content examples</w:t>
      </w:r>
      <w:r w:rsidR="00870743">
        <w:t>.</w:t>
      </w:r>
    </w:p>
    <w:p w:rsidRPr="008743E1" w:rsidR="001D6F00" w:rsidP="001D6F00" w:rsidRDefault="001D6F00" w14:paraId="5EB95969" w14:textId="79F6D859">
      <w:pPr>
        <w:pStyle w:val="ListParagraph"/>
        <w:numPr>
          <w:ilvl w:val="0"/>
          <w:numId w:val="6"/>
        </w:numPr>
      </w:pPr>
      <w:r w:rsidRPr="008743E1">
        <w:t>Keyword planner</w:t>
      </w:r>
      <w:r w:rsidR="00870743">
        <w:t>.</w:t>
      </w:r>
    </w:p>
    <w:p w:rsidRPr="008743E1" w:rsidR="001D6F00" w:rsidP="001D6F00" w:rsidRDefault="001D6F00" w14:paraId="07A809DC" w14:textId="77777777">
      <w:r w:rsidRPr="008743E1">
        <w:br w:type="page"/>
      </w:r>
    </w:p>
    <w:p w:rsidRPr="008743E1" w:rsidR="001D6F00" w:rsidP="001D6F00" w:rsidRDefault="001D6F00" w14:paraId="548EE1EF" w14:textId="663439AB">
      <w:pPr>
        <w:pStyle w:val="Heading3"/>
      </w:pPr>
      <w:r w:rsidRPr="008743E1">
        <w:t>Emerging technologies cards</w:t>
      </w:r>
    </w:p>
    <w:p w:rsidRPr="008743E1" w:rsidR="001D6F00" w:rsidP="001D6F00" w:rsidRDefault="001D6F00" w14:paraId="087E83B1" w14:textId="0E068060">
      <w:r w:rsidRPr="008743E1">
        <w:t>Instructions</w:t>
      </w:r>
      <w:r w:rsidRPr="008743E1" w:rsidR="00F11CB7">
        <w:t xml:space="preserve"> for </w:t>
      </w:r>
      <w:r w:rsidR="00870743">
        <w:t xml:space="preserve">the </w:t>
      </w:r>
      <w:r w:rsidRPr="008743E1" w:rsidR="00F11CB7">
        <w:t>teacher</w:t>
      </w:r>
    </w:p>
    <w:p w:rsidRPr="008743E1" w:rsidR="001D6F00" w:rsidP="001D6F00" w:rsidRDefault="001D6F00" w14:paraId="788EC60F" w14:textId="051AD138">
      <w:pPr>
        <w:pStyle w:val="ListParagraph"/>
        <w:numPr>
          <w:ilvl w:val="0"/>
          <w:numId w:val="14"/>
        </w:numPr>
      </w:pPr>
      <w:r w:rsidRPr="008743E1">
        <w:t>Print and cut the cards</w:t>
      </w:r>
      <w:r w:rsidR="00870743">
        <w:t>,</w:t>
      </w:r>
      <w:r w:rsidRPr="008743E1">
        <w:t xml:space="preserve"> ensuring there is one pack per learner. </w:t>
      </w:r>
    </w:p>
    <w:p w:rsidRPr="008743E1" w:rsidR="001D6F00" w:rsidP="001D6F00" w:rsidRDefault="001D6F00" w14:paraId="18512676" w14:textId="7C95455C">
      <w:pPr>
        <w:pStyle w:val="ListParagraph"/>
        <w:numPr>
          <w:ilvl w:val="0"/>
          <w:numId w:val="14"/>
        </w:numPr>
      </w:pPr>
      <w:r w:rsidRPr="008743E1">
        <w:t>Shuffle the</w:t>
      </w:r>
      <w:r w:rsidRPr="008743E1" w:rsidR="00186735">
        <w:t xml:space="preserve"> cards within each</w:t>
      </w:r>
      <w:r w:rsidRPr="008743E1">
        <w:t xml:space="preserve"> pack.</w:t>
      </w:r>
    </w:p>
    <w:tbl>
      <w:tblPr>
        <w:tblStyle w:val="TableGridLight"/>
        <w:tblW w:w="0" w:type="auto"/>
        <w:tblLook w:val="04A0" w:firstRow="1" w:lastRow="0" w:firstColumn="1" w:lastColumn="0" w:noHBand="0" w:noVBand="1"/>
      </w:tblPr>
      <w:tblGrid>
        <w:gridCol w:w="3092"/>
        <w:gridCol w:w="5924"/>
      </w:tblGrid>
      <w:tr w:rsidRPr="008743E1" w:rsidR="001D6F00" w:rsidTr="00C45A46" w14:paraId="61BAEE6F" w14:textId="77777777">
        <w:trPr>
          <w:trHeight w:val="981"/>
        </w:trPr>
        <w:tc>
          <w:tcPr>
            <w:tcW w:w="0" w:type="auto"/>
            <w:tcMar>
              <w:left w:w="142" w:type="dxa"/>
              <w:right w:w="142" w:type="dxa"/>
            </w:tcMar>
            <w:vAlign w:val="center"/>
            <w:hideMark/>
          </w:tcPr>
          <w:p w:rsidRPr="008743E1" w:rsidR="001D6F00" w:rsidP="00C45A46" w:rsidRDefault="001D6F00" w14:paraId="7C3D3DD4" w14:textId="3F4A368E">
            <w:pPr>
              <w:rPr>
                <w:rFonts w:eastAsia="Times New Roman" w:cs="Arial"/>
                <w:b/>
                <w:bCs/>
                <w:lang w:eastAsia="en-GB"/>
              </w:rPr>
            </w:pPr>
            <w:r w:rsidRPr="008743E1">
              <w:rPr>
                <w:rFonts w:eastAsia="Times New Roman" w:cs="Arial"/>
                <w:b/>
                <w:bCs/>
                <w:lang w:eastAsia="en-GB"/>
              </w:rPr>
              <w:t>Authentic long</w:t>
            </w:r>
            <w:r w:rsidR="00870743">
              <w:rPr>
                <w:rFonts w:eastAsia="Times New Roman" w:cs="Arial"/>
                <w:b/>
                <w:bCs/>
                <w:lang w:eastAsia="en-GB"/>
              </w:rPr>
              <w:t>-</w:t>
            </w:r>
            <w:r w:rsidRPr="008743E1">
              <w:rPr>
                <w:rFonts w:eastAsia="Times New Roman" w:cs="Arial"/>
                <w:b/>
                <w:bCs/>
                <w:lang w:eastAsia="en-GB"/>
              </w:rPr>
              <w:t>form content</w:t>
            </w:r>
          </w:p>
        </w:tc>
        <w:tc>
          <w:tcPr>
            <w:tcW w:w="0" w:type="auto"/>
            <w:tcMar>
              <w:left w:w="142" w:type="dxa"/>
              <w:right w:w="142" w:type="dxa"/>
            </w:tcMar>
            <w:vAlign w:val="center"/>
            <w:hideMark/>
          </w:tcPr>
          <w:p w:rsidRPr="008743E1" w:rsidR="001D6F00" w:rsidP="00C45A46" w:rsidRDefault="001D6F00" w14:paraId="5479DA5C" w14:textId="77777777">
            <w:pPr>
              <w:rPr>
                <w:rFonts w:eastAsia="Times New Roman" w:cs="Arial"/>
                <w:lang w:eastAsia="en-GB"/>
              </w:rPr>
            </w:pPr>
            <w:r w:rsidRPr="008743E1">
              <w:rPr>
                <w:rFonts w:eastAsia="Times New Roman" w:cs="Arial"/>
                <w:lang w:eastAsia="en-GB"/>
              </w:rPr>
              <w:t>Detailed written content that engages readers, provides useful information and is valued by search engines.</w:t>
            </w:r>
          </w:p>
        </w:tc>
      </w:tr>
      <w:tr w:rsidRPr="008743E1" w:rsidR="001D6F00" w:rsidTr="00C45A46" w14:paraId="73D20209" w14:textId="77777777">
        <w:trPr>
          <w:trHeight w:val="981"/>
        </w:trPr>
        <w:tc>
          <w:tcPr>
            <w:tcW w:w="0" w:type="auto"/>
            <w:tcMar>
              <w:left w:w="142" w:type="dxa"/>
              <w:right w:w="142" w:type="dxa"/>
            </w:tcMar>
            <w:vAlign w:val="center"/>
            <w:hideMark/>
          </w:tcPr>
          <w:p w:rsidRPr="008743E1" w:rsidR="001D6F00" w:rsidP="00C45A46" w:rsidRDefault="001D6F00" w14:paraId="5B5A118F" w14:textId="77777777">
            <w:pPr>
              <w:rPr>
                <w:rFonts w:eastAsia="Times New Roman" w:cs="Arial"/>
                <w:b/>
                <w:bCs/>
                <w:lang w:eastAsia="en-GB"/>
              </w:rPr>
            </w:pPr>
            <w:r w:rsidRPr="008743E1">
              <w:rPr>
                <w:rFonts w:eastAsia="Times New Roman" w:cs="Arial"/>
                <w:b/>
                <w:bCs/>
                <w:lang w:eastAsia="en-GB"/>
              </w:rPr>
              <w:t>Chatbots and conversational AI</w:t>
            </w:r>
          </w:p>
        </w:tc>
        <w:tc>
          <w:tcPr>
            <w:tcW w:w="0" w:type="auto"/>
            <w:tcMar>
              <w:left w:w="142" w:type="dxa"/>
              <w:right w:w="142" w:type="dxa"/>
            </w:tcMar>
            <w:vAlign w:val="center"/>
            <w:hideMark/>
          </w:tcPr>
          <w:p w:rsidRPr="008743E1" w:rsidR="001D6F00" w:rsidP="00C45A46" w:rsidRDefault="001D6F00" w14:paraId="296070BE" w14:textId="77777777">
            <w:pPr>
              <w:rPr>
                <w:rFonts w:eastAsia="Times New Roman" w:cs="Arial"/>
                <w:lang w:eastAsia="en-GB"/>
              </w:rPr>
            </w:pPr>
            <w:r w:rsidRPr="008743E1">
              <w:rPr>
                <w:rFonts w:eastAsia="Times New Roman" w:cs="Arial"/>
                <w:lang w:eastAsia="en-GB"/>
              </w:rPr>
              <w:t>Automated systems that answer basic customer queries, reducing response times and improving efficiency.</w:t>
            </w:r>
          </w:p>
        </w:tc>
      </w:tr>
      <w:tr w:rsidRPr="008743E1" w:rsidR="001D6F00" w:rsidTr="00C45A46" w14:paraId="3F665F8F" w14:textId="77777777">
        <w:trPr>
          <w:trHeight w:val="981"/>
        </w:trPr>
        <w:tc>
          <w:tcPr>
            <w:tcW w:w="0" w:type="auto"/>
            <w:tcMar>
              <w:left w:w="142" w:type="dxa"/>
              <w:right w:w="142" w:type="dxa"/>
            </w:tcMar>
            <w:vAlign w:val="center"/>
            <w:hideMark/>
          </w:tcPr>
          <w:p w:rsidRPr="008743E1" w:rsidR="001D6F00" w:rsidP="00C45A46" w:rsidRDefault="001D6F00" w14:paraId="5AA50B61" w14:textId="77777777">
            <w:pPr>
              <w:rPr>
                <w:rFonts w:eastAsia="Times New Roman" w:cs="Arial"/>
                <w:b/>
                <w:bCs/>
                <w:lang w:eastAsia="en-GB"/>
              </w:rPr>
            </w:pPr>
            <w:r w:rsidRPr="008743E1">
              <w:rPr>
                <w:rFonts w:eastAsia="Times New Roman" w:cs="Arial"/>
                <w:b/>
                <w:bCs/>
                <w:lang w:eastAsia="en-GB"/>
              </w:rPr>
              <w:t>Voice search</w:t>
            </w:r>
          </w:p>
        </w:tc>
        <w:tc>
          <w:tcPr>
            <w:tcW w:w="0" w:type="auto"/>
            <w:tcMar>
              <w:left w:w="142" w:type="dxa"/>
              <w:right w:w="142" w:type="dxa"/>
            </w:tcMar>
            <w:vAlign w:val="center"/>
            <w:hideMark/>
          </w:tcPr>
          <w:p w:rsidRPr="008743E1" w:rsidR="001D6F00" w:rsidP="00C45A46" w:rsidRDefault="001D6F00" w14:paraId="08B268AD" w14:textId="1D1BB1A4">
            <w:pPr>
              <w:rPr>
                <w:rFonts w:eastAsia="Times New Roman" w:cs="Arial"/>
                <w:lang w:eastAsia="en-GB"/>
              </w:rPr>
            </w:pPr>
            <w:r w:rsidRPr="008743E1">
              <w:rPr>
                <w:rFonts w:eastAsia="Times New Roman" w:cs="Arial"/>
                <w:lang w:eastAsia="en-GB"/>
              </w:rPr>
              <w:t>Allows people to search using speech. Helps brands rank for spoken queries and improves hands</w:t>
            </w:r>
            <w:r w:rsidR="00870743">
              <w:rPr>
                <w:rFonts w:eastAsia="Times New Roman" w:cs="Arial"/>
                <w:lang w:eastAsia="en-GB"/>
              </w:rPr>
              <w:t>-</w:t>
            </w:r>
            <w:r w:rsidRPr="008743E1">
              <w:rPr>
                <w:rFonts w:eastAsia="Times New Roman" w:cs="Arial"/>
                <w:lang w:eastAsia="en-GB"/>
              </w:rPr>
              <w:t>free accessibility for users.</w:t>
            </w:r>
          </w:p>
        </w:tc>
      </w:tr>
      <w:tr w:rsidRPr="008743E1" w:rsidR="001D6F00" w:rsidTr="00C45A46" w14:paraId="7336757F" w14:textId="77777777">
        <w:trPr>
          <w:trHeight w:val="981"/>
        </w:trPr>
        <w:tc>
          <w:tcPr>
            <w:tcW w:w="0" w:type="auto"/>
            <w:tcMar>
              <w:left w:w="142" w:type="dxa"/>
              <w:right w:w="142" w:type="dxa"/>
            </w:tcMar>
            <w:vAlign w:val="center"/>
            <w:hideMark/>
          </w:tcPr>
          <w:p w:rsidRPr="008743E1" w:rsidR="001D6F00" w:rsidP="00C45A46" w:rsidRDefault="001D6F00" w14:paraId="556CB8F4" w14:textId="73559CA1">
            <w:pPr>
              <w:rPr>
                <w:rFonts w:eastAsia="Times New Roman" w:cs="Arial"/>
                <w:b/>
                <w:bCs/>
                <w:lang w:eastAsia="en-GB"/>
              </w:rPr>
            </w:pPr>
            <w:r w:rsidRPr="008743E1">
              <w:rPr>
                <w:rFonts w:eastAsia="Times New Roman" w:cs="Arial"/>
                <w:b/>
                <w:bCs/>
                <w:lang w:eastAsia="en-GB"/>
              </w:rPr>
              <w:t>E</w:t>
            </w:r>
            <w:r w:rsidR="00870743">
              <w:rPr>
                <w:rFonts w:eastAsia="Times New Roman" w:cs="Arial"/>
                <w:b/>
                <w:bCs/>
                <w:lang w:eastAsia="en-GB"/>
              </w:rPr>
              <w:t>-</w:t>
            </w:r>
            <w:r w:rsidRPr="008743E1">
              <w:rPr>
                <w:rFonts w:eastAsia="Times New Roman" w:cs="Arial"/>
                <w:b/>
                <w:bCs/>
                <w:lang w:eastAsia="en-GB"/>
              </w:rPr>
              <w:t>commerce and m</w:t>
            </w:r>
            <w:r w:rsidR="00870743">
              <w:rPr>
                <w:rFonts w:eastAsia="Times New Roman" w:cs="Arial"/>
                <w:b/>
                <w:bCs/>
                <w:lang w:eastAsia="en-GB"/>
              </w:rPr>
              <w:t>-</w:t>
            </w:r>
            <w:r w:rsidRPr="008743E1">
              <w:rPr>
                <w:rFonts w:eastAsia="Times New Roman" w:cs="Arial"/>
                <w:b/>
                <w:bCs/>
                <w:lang w:eastAsia="en-GB"/>
              </w:rPr>
              <w:t>commerce</w:t>
            </w:r>
          </w:p>
        </w:tc>
        <w:tc>
          <w:tcPr>
            <w:tcW w:w="0" w:type="auto"/>
            <w:tcMar>
              <w:left w:w="142" w:type="dxa"/>
              <w:right w:w="142" w:type="dxa"/>
            </w:tcMar>
            <w:vAlign w:val="center"/>
            <w:hideMark/>
          </w:tcPr>
          <w:p w:rsidRPr="008743E1" w:rsidR="001D6F00" w:rsidP="00C45A46" w:rsidRDefault="001D6F00" w14:paraId="470057D6" w14:textId="77777777">
            <w:pPr>
              <w:rPr>
                <w:rFonts w:eastAsia="Times New Roman" w:cs="Arial"/>
                <w:lang w:eastAsia="en-GB"/>
              </w:rPr>
            </w:pPr>
            <w:r w:rsidRPr="008743E1">
              <w:rPr>
                <w:rFonts w:eastAsia="Times New Roman" w:cs="Arial"/>
                <w:lang w:eastAsia="en-GB"/>
              </w:rPr>
              <w:t>Online and mobile shopping that widens reach, improves convenience and speeds up purchasing for customers.</w:t>
            </w:r>
          </w:p>
        </w:tc>
      </w:tr>
      <w:tr w:rsidRPr="008743E1" w:rsidR="001D6F00" w:rsidTr="00C45A46" w14:paraId="283F9606" w14:textId="77777777">
        <w:trPr>
          <w:trHeight w:val="981"/>
        </w:trPr>
        <w:tc>
          <w:tcPr>
            <w:tcW w:w="0" w:type="auto"/>
            <w:tcMar>
              <w:left w:w="142" w:type="dxa"/>
              <w:right w:w="142" w:type="dxa"/>
            </w:tcMar>
            <w:vAlign w:val="center"/>
            <w:hideMark/>
          </w:tcPr>
          <w:p w:rsidRPr="008743E1" w:rsidR="001D6F00" w:rsidP="00C45A46" w:rsidRDefault="001D6F00" w14:paraId="0B46714A" w14:textId="77777777">
            <w:pPr>
              <w:rPr>
                <w:rFonts w:eastAsia="Times New Roman" w:cs="Arial"/>
                <w:b/>
                <w:bCs/>
                <w:lang w:eastAsia="en-GB"/>
              </w:rPr>
            </w:pPr>
            <w:r w:rsidRPr="008743E1">
              <w:rPr>
                <w:rFonts w:eastAsia="Times New Roman" w:cs="Arial"/>
                <w:b/>
                <w:bCs/>
                <w:lang w:eastAsia="en-GB"/>
              </w:rPr>
              <w:t>User experience (UX)</w:t>
            </w:r>
          </w:p>
        </w:tc>
        <w:tc>
          <w:tcPr>
            <w:tcW w:w="0" w:type="auto"/>
            <w:tcMar>
              <w:left w:w="142" w:type="dxa"/>
              <w:right w:w="142" w:type="dxa"/>
            </w:tcMar>
            <w:vAlign w:val="center"/>
            <w:hideMark/>
          </w:tcPr>
          <w:p w:rsidRPr="008743E1" w:rsidR="001D6F00" w:rsidP="00C45A46" w:rsidRDefault="001D6F00" w14:paraId="2874E9F1" w14:textId="77777777">
            <w:pPr>
              <w:rPr>
                <w:rFonts w:eastAsia="Times New Roman" w:cs="Arial"/>
                <w:lang w:eastAsia="en-GB"/>
              </w:rPr>
            </w:pPr>
            <w:r w:rsidRPr="008743E1">
              <w:rPr>
                <w:rFonts w:eastAsia="Times New Roman" w:cs="Arial"/>
                <w:lang w:eastAsia="en-GB"/>
              </w:rPr>
              <w:t>Design that makes websites, apps and devices easier to use, improving customer satisfaction.</w:t>
            </w:r>
          </w:p>
        </w:tc>
      </w:tr>
      <w:tr w:rsidRPr="008743E1" w:rsidR="001D6F00" w:rsidTr="00C45A46" w14:paraId="4FAEC851" w14:textId="77777777">
        <w:trPr>
          <w:trHeight w:val="981"/>
        </w:trPr>
        <w:tc>
          <w:tcPr>
            <w:tcW w:w="0" w:type="auto"/>
            <w:tcMar>
              <w:left w:w="142" w:type="dxa"/>
              <w:right w:w="142" w:type="dxa"/>
            </w:tcMar>
            <w:vAlign w:val="center"/>
            <w:hideMark/>
          </w:tcPr>
          <w:p w:rsidRPr="008743E1" w:rsidR="001D6F00" w:rsidP="00C45A46" w:rsidRDefault="001D6F00" w14:paraId="2A6B24FF" w14:textId="77777777">
            <w:pPr>
              <w:rPr>
                <w:rFonts w:eastAsia="Times New Roman" w:cs="Arial"/>
                <w:b/>
                <w:bCs/>
                <w:lang w:eastAsia="en-GB"/>
              </w:rPr>
            </w:pPr>
            <w:r w:rsidRPr="008743E1">
              <w:rPr>
                <w:rFonts w:eastAsia="Times New Roman" w:cs="Arial"/>
                <w:b/>
                <w:bCs/>
                <w:lang w:eastAsia="en-GB"/>
              </w:rPr>
              <w:t>Metaverse</w:t>
            </w:r>
          </w:p>
        </w:tc>
        <w:tc>
          <w:tcPr>
            <w:tcW w:w="0" w:type="auto"/>
            <w:tcMar>
              <w:left w:w="142" w:type="dxa"/>
              <w:right w:w="142" w:type="dxa"/>
            </w:tcMar>
            <w:vAlign w:val="center"/>
            <w:hideMark/>
          </w:tcPr>
          <w:p w:rsidRPr="008743E1" w:rsidR="001D6F00" w:rsidP="00C45A46" w:rsidRDefault="001D6F00" w14:paraId="6B7702AE" w14:textId="77777777">
            <w:pPr>
              <w:rPr>
                <w:rFonts w:eastAsia="Times New Roman" w:cs="Arial"/>
                <w:lang w:eastAsia="en-GB"/>
              </w:rPr>
            </w:pPr>
            <w:r w:rsidRPr="008743E1">
              <w:rPr>
                <w:rFonts w:eastAsia="Times New Roman" w:cs="Arial"/>
                <w:lang w:eastAsia="en-GB"/>
              </w:rPr>
              <w:t>A shared digital environment where people can collaborate and interact as though they are together in real life.</w:t>
            </w:r>
          </w:p>
        </w:tc>
      </w:tr>
      <w:tr w:rsidRPr="008743E1" w:rsidR="001D6F00" w:rsidTr="00C45A46" w14:paraId="49712AEC" w14:textId="77777777">
        <w:trPr>
          <w:trHeight w:val="981"/>
        </w:trPr>
        <w:tc>
          <w:tcPr>
            <w:tcW w:w="0" w:type="auto"/>
            <w:tcMar>
              <w:left w:w="142" w:type="dxa"/>
              <w:right w:w="142" w:type="dxa"/>
            </w:tcMar>
            <w:vAlign w:val="center"/>
            <w:hideMark/>
          </w:tcPr>
          <w:p w:rsidRPr="008743E1" w:rsidR="001D6F00" w:rsidP="00C45A46" w:rsidRDefault="001D6F00" w14:paraId="7F47B60C" w14:textId="77777777">
            <w:pPr>
              <w:rPr>
                <w:rFonts w:eastAsia="Times New Roman" w:cs="Arial"/>
                <w:b/>
                <w:bCs/>
                <w:lang w:eastAsia="en-GB"/>
              </w:rPr>
            </w:pPr>
            <w:r w:rsidRPr="008743E1">
              <w:rPr>
                <w:rFonts w:eastAsia="Times New Roman" w:cs="Arial"/>
                <w:b/>
                <w:bCs/>
                <w:lang w:eastAsia="en-GB"/>
              </w:rPr>
              <w:t>Big Data</w:t>
            </w:r>
          </w:p>
        </w:tc>
        <w:tc>
          <w:tcPr>
            <w:tcW w:w="0" w:type="auto"/>
            <w:tcMar>
              <w:left w:w="142" w:type="dxa"/>
              <w:right w:w="142" w:type="dxa"/>
            </w:tcMar>
            <w:vAlign w:val="center"/>
            <w:hideMark/>
          </w:tcPr>
          <w:p w:rsidRPr="008743E1" w:rsidR="001D6F00" w:rsidP="00C45A46" w:rsidRDefault="001D6F00" w14:paraId="7D1FD667" w14:textId="77777777">
            <w:pPr>
              <w:rPr>
                <w:rFonts w:eastAsia="Times New Roman" w:cs="Arial"/>
                <w:lang w:eastAsia="en-GB"/>
              </w:rPr>
            </w:pPr>
            <w:r w:rsidRPr="008743E1">
              <w:rPr>
                <w:rFonts w:eastAsia="Times New Roman" w:cs="Arial"/>
                <w:lang w:eastAsia="en-GB"/>
              </w:rPr>
              <w:t>Large sets of data that organisations can analyse to improve efficiency and understand customer behaviour.</w:t>
            </w:r>
          </w:p>
        </w:tc>
      </w:tr>
      <w:tr w:rsidRPr="008743E1" w:rsidR="001D6F00" w:rsidTr="00C45A46" w14:paraId="369F7A4C" w14:textId="77777777">
        <w:trPr>
          <w:trHeight w:val="981"/>
        </w:trPr>
        <w:tc>
          <w:tcPr>
            <w:tcW w:w="0" w:type="auto"/>
            <w:tcMar>
              <w:left w:w="142" w:type="dxa"/>
              <w:right w:w="142" w:type="dxa"/>
            </w:tcMar>
            <w:vAlign w:val="center"/>
            <w:hideMark/>
          </w:tcPr>
          <w:p w:rsidRPr="008743E1" w:rsidR="001D6F00" w:rsidP="00C45A46" w:rsidRDefault="001D6F00" w14:paraId="1588832B" w14:textId="77777777">
            <w:pPr>
              <w:rPr>
                <w:rFonts w:eastAsia="Times New Roman" w:cs="Arial"/>
                <w:b/>
                <w:bCs/>
                <w:lang w:eastAsia="en-GB"/>
              </w:rPr>
            </w:pPr>
            <w:r w:rsidRPr="008743E1">
              <w:rPr>
                <w:rFonts w:eastAsia="Times New Roman" w:cs="Arial"/>
                <w:b/>
                <w:bCs/>
                <w:lang w:eastAsia="en-GB"/>
              </w:rPr>
              <w:t>Search engine optimisation (SEO)</w:t>
            </w:r>
          </w:p>
        </w:tc>
        <w:tc>
          <w:tcPr>
            <w:tcW w:w="0" w:type="auto"/>
            <w:tcMar>
              <w:left w:w="142" w:type="dxa"/>
              <w:right w:w="142" w:type="dxa"/>
            </w:tcMar>
            <w:vAlign w:val="center"/>
            <w:hideMark/>
          </w:tcPr>
          <w:p w:rsidRPr="008743E1" w:rsidR="001D6F00" w:rsidP="00C45A46" w:rsidRDefault="001D6F00" w14:paraId="311CBD86" w14:textId="77777777">
            <w:pPr>
              <w:rPr>
                <w:rFonts w:eastAsia="Times New Roman" w:cs="Arial"/>
                <w:lang w:eastAsia="en-GB"/>
              </w:rPr>
            </w:pPr>
            <w:r w:rsidRPr="008743E1">
              <w:rPr>
                <w:rFonts w:eastAsia="Times New Roman" w:cs="Arial"/>
                <w:lang w:eastAsia="en-GB"/>
              </w:rPr>
              <w:t>Techniques that make websites more visible on search engines, increasing traffic, awareness and sales.</w:t>
            </w:r>
          </w:p>
        </w:tc>
      </w:tr>
      <w:tr w:rsidRPr="008743E1" w:rsidR="001D6F00" w:rsidTr="00C45A46" w14:paraId="2E07EA1F" w14:textId="77777777">
        <w:trPr>
          <w:trHeight w:val="981"/>
        </w:trPr>
        <w:tc>
          <w:tcPr>
            <w:tcW w:w="0" w:type="auto"/>
            <w:tcMar>
              <w:left w:w="142" w:type="dxa"/>
              <w:right w:w="142" w:type="dxa"/>
            </w:tcMar>
            <w:vAlign w:val="center"/>
            <w:hideMark/>
          </w:tcPr>
          <w:p w:rsidRPr="008743E1" w:rsidR="001D6F00" w:rsidP="00C45A46" w:rsidRDefault="001D6F00" w14:paraId="1F238D6D" w14:textId="77777777">
            <w:pPr>
              <w:rPr>
                <w:rFonts w:eastAsia="Times New Roman" w:cs="Arial"/>
                <w:b/>
                <w:bCs/>
                <w:lang w:eastAsia="en-GB"/>
              </w:rPr>
            </w:pPr>
            <w:r w:rsidRPr="008743E1">
              <w:rPr>
                <w:rFonts w:eastAsia="Times New Roman" w:cs="Arial"/>
                <w:b/>
                <w:bCs/>
                <w:lang w:eastAsia="en-GB"/>
              </w:rPr>
              <w:t>Keywords</w:t>
            </w:r>
          </w:p>
        </w:tc>
        <w:tc>
          <w:tcPr>
            <w:tcW w:w="0" w:type="auto"/>
            <w:tcMar>
              <w:left w:w="142" w:type="dxa"/>
              <w:right w:w="142" w:type="dxa"/>
            </w:tcMar>
            <w:vAlign w:val="center"/>
            <w:hideMark/>
          </w:tcPr>
          <w:p w:rsidRPr="008743E1" w:rsidR="001D6F00" w:rsidP="00C45A46" w:rsidRDefault="001D6F00" w14:paraId="31F563F1" w14:textId="77777777">
            <w:pPr>
              <w:rPr>
                <w:rFonts w:eastAsia="Times New Roman" w:cs="Arial"/>
                <w:lang w:eastAsia="en-GB"/>
              </w:rPr>
            </w:pPr>
            <w:r w:rsidRPr="008743E1">
              <w:rPr>
                <w:rFonts w:eastAsia="Times New Roman" w:cs="Arial"/>
                <w:lang w:eastAsia="en-GB"/>
              </w:rPr>
              <w:t>Words and phrases users search for. They guide what content an organisation should produce.</w:t>
            </w:r>
          </w:p>
        </w:tc>
      </w:tr>
      <w:tr w:rsidRPr="008743E1" w:rsidR="001D6F00" w:rsidTr="00C45A46" w14:paraId="5F0127FF" w14:textId="77777777">
        <w:trPr>
          <w:trHeight w:val="981"/>
        </w:trPr>
        <w:tc>
          <w:tcPr>
            <w:tcW w:w="0" w:type="auto"/>
            <w:tcMar>
              <w:left w:w="142" w:type="dxa"/>
              <w:right w:w="142" w:type="dxa"/>
            </w:tcMar>
            <w:vAlign w:val="center"/>
            <w:hideMark/>
          </w:tcPr>
          <w:p w:rsidRPr="008743E1" w:rsidR="001D6F00" w:rsidP="00C45A46" w:rsidRDefault="001D6F00" w14:paraId="00AD6B60" w14:textId="77777777">
            <w:pPr>
              <w:rPr>
                <w:rFonts w:eastAsia="Times New Roman" w:cs="Arial"/>
                <w:b/>
                <w:bCs/>
                <w:lang w:eastAsia="en-GB"/>
              </w:rPr>
            </w:pPr>
            <w:r w:rsidRPr="008743E1">
              <w:rPr>
                <w:rFonts w:eastAsia="Times New Roman" w:cs="Arial"/>
                <w:b/>
                <w:bCs/>
                <w:lang w:eastAsia="en-GB"/>
              </w:rPr>
              <w:t>Social search</w:t>
            </w:r>
          </w:p>
        </w:tc>
        <w:tc>
          <w:tcPr>
            <w:tcW w:w="0" w:type="auto"/>
            <w:tcMar>
              <w:left w:w="142" w:type="dxa"/>
              <w:right w:w="142" w:type="dxa"/>
            </w:tcMar>
            <w:vAlign w:val="center"/>
            <w:hideMark/>
          </w:tcPr>
          <w:p w:rsidRPr="008743E1" w:rsidR="001D6F00" w:rsidP="00C45A46" w:rsidRDefault="001D6F00" w14:paraId="17FCF9A0" w14:textId="77777777">
            <w:pPr>
              <w:rPr>
                <w:rFonts w:eastAsia="Times New Roman" w:cs="Arial"/>
                <w:lang w:eastAsia="en-GB"/>
              </w:rPr>
            </w:pPr>
            <w:r w:rsidRPr="008743E1">
              <w:rPr>
                <w:rFonts w:eastAsia="Times New Roman" w:cs="Arial"/>
                <w:lang w:eastAsia="en-GB"/>
              </w:rPr>
              <w:t>Social media searching that helps organisations understand audiences and who is talking about the brand.</w:t>
            </w:r>
          </w:p>
        </w:tc>
      </w:tr>
      <w:tr w:rsidRPr="008743E1" w:rsidR="001D6F00" w:rsidTr="00C45A46" w14:paraId="5DD6D57D" w14:textId="77777777">
        <w:trPr>
          <w:trHeight w:val="981"/>
        </w:trPr>
        <w:tc>
          <w:tcPr>
            <w:tcW w:w="0" w:type="auto"/>
            <w:tcMar>
              <w:left w:w="142" w:type="dxa"/>
              <w:right w:w="142" w:type="dxa"/>
            </w:tcMar>
            <w:vAlign w:val="center"/>
            <w:hideMark/>
          </w:tcPr>
          <w:p w:rsidRPr="008743E1" w:rsidR="001D6F00" w:rsidP="00C45A46" w:rsidRDefault="001D6F00" w14:paraId="4A6841CF" w14:textId="77777777">
            <w:pPr>
              <w:rPr>
                <w:rFonts w:eastAsia="Times New Roman" w:cs="Arial"/>
                <w:b/>
                <w:bCs/>
                <w:lang w:eastAsia="en-GB"/>
              </w:rPr>
            </w:pPr>
            <w:r w:rsidRPr="008743E1">
              <w:rPr>
                <w:rFonts w:eastAsia="Times New Roman" w:cs="Arial"/>
                <w:b/>
                <w:bCs/>
                <w:lang w:eastAsia="en-GB"/>
              </w:rPr>
              <w:t>AI for copywriting</w:t>
            </w:r>
          </w:p>
        </w:tc>
        <w:tc>
          <w:tcPr>
            <w:tcW w:w="0" w:type="auto"/>
            <w:tcMar>
              <w:left w:w="142" w:type="dxa"/>
              <w:right w:w="142" w:type="dxa"/>
            </w:tcMar>
            <w:vAlign w:val="center"/>
            <w:hideMark/>
          </w:tcPr>
          <w:p w:rsidRPr="008743E1" w:rsidR="001D6F00" w:rsidP="00C45A46" w:rsidRDefault="001D6F00" w14:paraId="1CB16E07" w14:textId="4A7AA211">
            <w:pPr>
              <w:rPr>
                <w:rFonts w:eastAsia="Times New Roman" w:cs="Arial"/>
                <w:lang w:eastAsia="en-GB"/>
              </w:rPr>
            </w:pPr>
            <w:r w:rsidRPr="008743E1">
              <w:rPr>
                <w:rFonts w:eastAsia="Times New Roman" w:cs="Arial"/>
                <w:lang w:eastAsia="en-GB"/>
              </w:rPr>
              <w:t>Tools that create high</w:t>
            </w:r>
            <w:r w:rsidR="00870743">
              <w:rPr>
                <w:rFonts w:eastAsia="Times New Roman" w:cs="Arial"/>
                <w:lang w:eastAsia="en-GB"/>
              </w:rPr>
              <w:t>-</w:t>
            </w:r>
            <w:r w:rsidRPr="008743E1">
              <w:rPr>
                <w:rFonts w:eastAsia="Times New Roman" w:cs="Arial"/>
                <w:lang w:eastAsia="en-GB"/>
              </w:rPr>
              <w:t>quality marketing copy quickly, saving time across marketing channels.</w:t>
            </w:r>
          </w:p>
        </w:tc>
      </w:tr>
      <w:tr w:rsidRPr="008743E1" w:rsidR="001D6F00" w:rsidTr="00C45A46" w14:paraId="14E546DD" w14:textId="77777777">
        <w:trPr>
          <w:trHeight w:val="981"/>
        </w:trPr>
        <w:tc>
          <w:tcPr>
            <w:tcW w:w="0" w:type="auto"/>
            <w:tcMar>
              <w:left w:w="142" w:type="dxa"/>
              <w:right w:w="142" w:type="dxa"/>
            </w:tcMar>
            <w:vAlign w:val="center"/>
            <w:hideMark/>
          </w:tcPr>
          <w:p w:rsidRPr="008743E1" w:rsidR="001D6F00" w:rsidP="00C45A46" w:rsidRDefault="001D6F00" w14:paraId="15C8F92D" w14:textId="77777777">
            <w:pPr>
              <w:rPr>
                <w:rFonts w:eastAsia="Times New Roman" w:cs="Arial"/>
                <w:b/>
                <w:bCs/>
                <w:lang w:eastAsia="en-GB"/>
              </w:rPr>
            </w:pPr>
            <w:r w:rsidRPr="008743E1">
              <w:rPr>
                <w:rFonts w:eastAsia="Times New Roman" w:cs="Arial"/>
                <w:b/>
                <w:bCs/>
                <w:lang w:eastAsia="en-GB"/>
              </w:rPr>
              <w:t>Intelligent social media management tools</w:t>
            </w:r>
          </w:p>
        </w:tc>
        <w:tc>
          <w:tcPr>
            <w:tcW w:w="0" w:type="auto"/>
            <w:tcMar>
              <w:left w:w="142" w:type="dxa"/>
              <w:right w:w="142" w:type="dxa"/>
            </w:tcMar>
            <w:vAlign w:val="center"/>
            <w:hideMark/>
          </w:tcPr>
          <w:p w:rsidRPr="008743E1" w:rsidR="001D6F00" w:rsidP="00C45A46" w:rsidRDefault="001D6F00" w14:paraId="5A0BE1E0" w14:textId="77777777">
            <w:pPr>
              <w:rPr>
                <w:rFonts w:eastAsia="Times New Roman" w:cs="Arial"/>
                <w:lang w:eastAsia="en-GB"/>
              </w:rPr>
            </w:pPr>
            <w:r w:rsidRPr="008743E1">
              <w:rPr>
                <w:rFonts w:eastAsia="Times New Roman" w:cs="Arial"/>
                <w:lang w:eastAsia="en-GB"/>
              </w:rPr>
              <w:t>Systems that analyse customer comments, identify trends and trigger actions to improve engagement.</w:t>
            </w:r>
          </w:p>
        </w:tc>
      </w:tr>
    </w:tbl>
    <w:p w:rsidRPr="008743E1" w:rsidR="001D6F00" w:rsidP="001D6F00" w:rsidRDefault="001D6F00" w14:paraId="3ADC42C2" w14:textId="77777777">
      <w:r w:rsidRPr="008743E1">
        <w:br w:type="page"/>
      </w:r>
    </w:p>
    <w:p w:rsidRPr="008743E1" w:rsidR="001D6F00" w:rsidP="001D6F00" w:rsidRDefault="001D6F00" w14:paraId="2EF9E857" w14:textId="21D7BB9D">
      <w:pPr>
        <w:pStyle w:val="Heading3"/>
      </w:pPr>
      <w:r w:rsidRPr="008743E1">
        <w:t>Wellies brief</w:t>
      </w:r>
    </w:p>
    <w:p w:rsidRPr="008743E1" w:rsidR="001D6F00" w:rsidP="001D6F00" w:rsidRDefault="001D6F00" w14:paraId="44531F9B" w14:textId="77777777">
      <w:pPr>
        <w:rPr>
          <w:rStyle w:val="Strong"/>
        </w:rPr>
      </w:pPr>
      <w:r w:rsidRPr="008743E1">
        <w:rPr>
          <w:rStyle w:val="Strong"/>
        </w:rPr>
        <w:t>Business idea</w:t>
      </w:r>
    </w:p>
    <w:p w:rsidRPr="008743E1" w:rsidR="001D6F00" w:rsidP="001D6F00" w:rsidRDefault="001D6F00" w14:paraId="43F05A85" w14:textId="073668B1">
      <w:r w:rsidRPr="008743E1">
        <w:t xml:space="preserve">Wellies is a small </w:t>
      </w:r>
      <w:r w:rsidRPr="008743E1" w:rsidR="00216518">
        <w:t>start-up</w:t>
      </w:r>
      <w:r w:rsidRPr="008743E1">
        <w:t xml:space="preserve"> run by a self</w:t>
      </w:r>
      <w:r w:rsidRPr="008743E1" w:rsidR="00C871C1">
        <w:t>-</w:t>
      </w:r>
      <w:r w:rsidRPr="008743E1">
        <w:t xml:space="preserve">employed college </w:t>
      </w:r>
      <w:r w:rsidR="007559B1">
        <w:t>learner</w:t>
      </w:r>
      <w:r w:rsidRPr="008743E1" w:rsidR="00AF54EF">
        <w:t>. The student</w:t>
      </w:r>
      <w:r w:rsidRPr="008743E1">
        <w:t xml:space="preserve"> creates customised </w:t>
      </w:r>
      <w:r w:rsidR="00870743">
        <w:t>W</w:t>
      </w:r>
      <w:r w:rsidRPr="008743E1" w:rsidR="00AF54EF">
        <w:t xml:space="preserve">ellington </w:t>
      </w:r>
      <w:r w:rsidRPr="008743E1">
        <w:t>boots for festivals. Each pair is designed with bold patterns, names or themes chosen by the buyer</w:t>
      </w:r>
      <w:r w:rsidRPr="008743E1" w:rsidR="00FF0F00">
        <w:t xml:space="preserve"> from a list of available options</w:t>
      </w:r>
      <w:r w:rsidRPr="008743E1">
        <w:t>. The aim is to offer something fun, personal and easy to spot in a crowd.</w:t>
      </w:r>
    </w:p>
    <w:p w:rsidRPr="008743E1" w:rsidR="001D6F00" w:rsidP="001D6F00" w:rsidRDefault="001D6F00" w14:paraId="76CD78A7" w14:textId="7C77370E">
      <w:pPr>
        <w:rPr>
          <w:rStyle w:val="Strong"/>
        </w:rPr>
      </w:pPr>
      <w:r w:rsidRPr="008743E1">
        <w:rPr>
          <w:rStyle w:val="Strong"/>
        </w:rPr>
        <w:t xml:space="preserve">Target </w:t>
      </w:r>
      <w:r w:rsidRPr="008743E1" w:rsidR="00190A85">
        <w:rPr>
          <w:rStyle w:val="Strong"/>
        </w:rPr>
        <w:t>market</w:t>
      </w:r>
    </w:p>
    <w:p w:rsidRPr="008743E1" w:rsidR="001D6F00" w:rsidP="001D6F00" w:rsidRDefault="001D6F00" w14:paraId="439AA4CA" w14:textId="5BA9C34E">
      <w:r w:rsidRPr="008743E1">
        <w:t xml:space="preserve">The main </w:t>
      </w:r>
      <w:r w:rsidRPr="008743E1" w:rsidR="003C550C">
        <w:t>target market</w:t>
      </w:r>
      <w:r w:rsidRPr="008743E1">
        <w:t xml:space="preserve"> is young adults aged 16 to 25 who go to music festivals and outdoor events. They want practical footwear that still looks unique and matches their style. They are active on social media and often search for personalised items that stand out in photos.</w:t>
      </w:r>
    </w:p>
    <w:p w:rsidRPr="008743E1" w:rsidR="001D6F00" w:rsidP="001D6F00" w:rsidRDefault="001D6F00" w14:paraId="1EB0B89E" w14:textId="6695063B">
      <w:pPr>
        <w:rPr>
          <w:rStyle w:val="Strong"/>
        </w:rPr>
      </w:pPr>
      <w:r w:rsidRPr="008743E1">
        <w:rPr>
          <w:rStyle w:val="Strong"/>
        </w:rPr>
        <w:t>Marketing goal</w:t>
      </w:r>
      <w:r w:rsidRPr="008743E1" w:rsidR="004E0D7F">
        <w:rPr>
          <w:rStyle w:val="Strong"/>
        </w:rPr>
        <w:t>s</w:t>
      </w:r>
    </w:p>
    <w:p w:rsidRPr="008743E1" w:rsidR="00BC53D5" w:rsidP="00EF7798" w:rsidRDefault="001D6F00" w14:paraId="44CCAA92" w14:textId="16B8D182">
      <w:pPr>
        <w:pStyle w:val="ListParagraph"/>
        <w:numPr>
          <w:ilvl w:val="0"/>
          <w:numId w:val="21"/>
        </w:numPr>
      </w:pPr>
      <w:r w:rsidRPr="008743E1">
        <w:t>Raise awareness of the Wellies brand</w:t>
      </w:r>
    </w:p>
    <w:p w:rsidRPr="008743E1" w:rsidR="00BC53D5" w:rsidP="00EF7798" w:rsidRDefault="00EF7798" w14:paraId="11F5C936" w14:textId="6FDA3122">
      <w:pPr>
        <w:pStyle w:val="ListParagraph"/>
        <w:numPr>
          <w:ilvl w:val="0"/>
          <w:numId w:val="19"/>
        </w:numPr>
      </w:pPr>
      <w:r w:rsidRPr="008743E1">
        <w:t>S</w:t>
      </w:r>
      <w:r w:rsidRPr="008743E1" w:rsidR="001D6F00">
        <w:t>howcase custom designs</w:t>
      </w:r>
    </w:p>
    <w:p w:rsidRPr="008743E1" w:rsidR="001D6F00" w:rsidP="00EF7798" w:rsidRDefault="002C117F" w14:paraId="7CA75A10" w14:textId="3CBA6C43">
      <w:pPr>
        <w:pStyle w:val="ListParagraph"/>
        <w:numPr>
          <w:ilvl w:val="0"/>
          <w:numId w:val="19"/>
        </w:numPr>
      </w:pPr>
      <w:r w:rsidRPr="008743E1">
        <w:t>D</w:t>
      </w:r>
      <w:r w:rsidRPr="008743E1" w:rsidR="001D6F00">
        <w:t xml:space="preserve">rive </w:t>
      </w:r>
      <w:r w:rsidRPr="008743E1" w:rsidR="004E0958">
        <w:t xml:space="preserve">sales </w:t>
      </w:r>
      <w:r w:rsidRPr="008743E1" w:rsidR="001D6F00">
        <w:t>through social platforms and the website.</w:t>
      </w:r>
    </w:p>
    <w:p w:rsidRPr="008743E1" w:rsidR="001D6F00" w:rsidP="001D6F00" w:rsidRDefault="001D6F00" w14:paraId="3B3721C2" w14:textId="77777777"/>
    <w:p w:rsidRPr="008743E1" w:rsidR="001D6F00" w:rsidP="001D6F00" w:rsidRDefault="001D6F00" w14:paraId="4D16D263" w14:textId="77777777">
      <w:r w:rsidRPr="008743E1">
        <w:br w:type="page"/>
      </w:r>
    </w:p>
    <w:p w:rsidRPr="008743E1" w:rsidR="001D6F00" w:rsidP="001D6F00" w:rsidRDefault="001D6F00" w14:paraId="7F9201AB" w14:textId="64391F7C">
      <w:pPr>
        <w:pStyle w:val="Heading3"/>
      </w:pPr>
      <w:r w:rsidRPr="008743E1">
        <w:t>Wellies content examples</w:t>
      </w:r>
    </w:p>
    <w:p w:rsidRPr="008743E1" w:rsidR="001D6F00" w:rsidP="00BE013A" w:rsidRDefault="001D6F00" w14:paraId="4649D1C9" w14:textId="77777777">
      <w:pPr>
        <w:rPr>
          <w:b/>
          <w:bCs/>
        </w:rPr>
      </w:pPr>
      <w:r w:rsidRPr="008743E1">
        <w:rPr>
          <w:b/>
          <w:bCs/>
        </w:rPr>
        <w:t>Instructions</w:t>
      </w:r>
    </w:p>
    <w:p w:rsidRPr="00BE013A" w:rsidR="00BE013A" w:rsidP="00EE720F" w:rsidRDefault="00AE3633" w14:paraId="12DB2822" w14:textId="5FD669D1">
      <w:pPr>
        <w:pStyle w:val="ListParagraph"/>
        <w:numPr>
          <w:ilvl w:val="0"/>
          <w:numId w:val="20"/>
        </w:numPr>
        <w:rPr>
          <w:rFonts w:eastAsia="Times New Roman" w:cs="Arial"/>
          <w:lang w:eastAsia="en-GB"/>
        </w:rPr>
      </w:pPr>
      <w:r w:rsidRPr="008743E1">
        <w:rPr>
          <w:rFonts w:eastAsia="Times New Roman" w:cs="Arial"/>
          <w:lang w:eastAsia="en-GB"/>
        </w:rPr>
        <w:t>In groups, r</w:t>
      </w:r>
      <w:r w:rsidRPr="008743E1" w:rsidR="001D6F00">
        <w:rPr>
          <w:rFonts w:eastAsia="Times New Roman" w:cs="Arial"/>
          <w:lang w:eastAsia="en-GB"/>
        </w:rPr>
        <w:t>ead each example carefully</w:t>
      </w:r>
      <w:r w:rsidR="00BE013A">
        <w:rPr>
          <w:rFonts w:eastAsia="Times New Roman" w:cs="Arial"/>
          <w:lang w:eastAsia="en-GB"/>
        </w:rPr>
        <w:t>.</w:t>
      </w:r>
    </w:p>
    <w:p w:rsidRPr="008743E1" w:rsidR="001D6F00" w:rsidP="00EE720F" w:rsidRDefault="001D6F00" w14:paraId="78354217" w14:textId="6A8EEF4F">
      <w:pPr>
        <w:pStyle w:val="ListParagraph"/>
        <w:numPr>
          <w:ilvl w:val="0"/>
          <w:numId w:val="20"/>
        </w:numPr>
        <w:rPr>
          <w:rFonts w:eastAsia="Times New Roman" w:cs="Arial"/>
          <w:lang w:eastAsia="en-GB"/>
        </w:rPr>
      </w:pPr>
      <w:r w:rsidRPr="008743E1">
        <w:rPr>
          <w:rFonts w:eastAsia="Times New Roman" w:cs="Arial"/>
          <w:lang w:eastAsia="en-GB"/>
        </w:rPr>
        <w:t>Check how well it matches the Wellies brief</w:t>
      </w:r>
      <w:r w:rsidR="007E2FA4">
        <w:rPr>
          <w:rFonts w:eastAsia="Times New Roman" w:cs="Arial"/>
          <w:lang w:eastAsia="en-GB"/>
        </w:rPr>
        <w:t>.</w:t>
      </w:r>
    </w:p>
    <w:p w:rsidRPr="008743E1" w:rsidR="001D6F00" w:rsidP="00EE720F" w:rsidRDefault="001D6F00" w14:paraId="2E3574F3" w14:textId="77777777">
      <w:pPr>
        <w:pStyle w:val="ListParagraph"/>
        <w:numPr>
          <w:ilvl w:val="1"/>
          <w:numId w:val="20"/>
        </w:numPr>
        <w:rPr>
          <w:rFonts w:eastAsia="Times New Roman" w:cs="Arial"/>
          <w:lang w:eastAsia="en-GB"/>
        </w:rPr>
      </w:pPr>
      <w:r w:rsidRPr="008743E1">
        <w:rPr>
          <w:rFonts w:eastAsia="Times New Roman" w:cs="Arial"/>
          <w:lang w:eastAsia="en-GB"/>
        </w:rPr>
        <w:t>Does it explain what Wellies is?</w:t>
      </w:r>
    </w:p>
    <w:p w:rsidRPr="008743E1" w:rsidR="001D6F00" w:rsidP="00EE720F" w:rsidRDefault="001D6F00" w14:paraId="53D46D36" w14:textId="77777777">
      <w:pPr>
        <w:pStyle w:val="ListParagraph"/>
        <w:numPr>
          <w:ilvl w:val="1"/>
          <w:numId w:val="20"/>
        </w:numPr>
        <w:rPr>
          <w:rFonts w:eastAsia="Times New Roman" w:cs="Arial"/>
          <w:lang w:eastAsia="en-GB"/>
        </w:rPr>
      </w:pPr>
      <w:r w:rsidRPr="008743E1">
        <w:rPr>
          <w:rFonts w:eastAsia="Times New Roman" w:cs="Arial"/>
          <w:lang w:eastAsia="en-GB"/>
        </w:rPr>
        <w:t>Does it mention that the designs are customised?</w:t>
      </w:r>
    </w:p>
    <w:p w:rsidRPr="008743E1" w:rsidR="001D6F00" w:rsidP="00EE720F" w:rsidRDefault="001D6F00" w14:paraId="176E8FC7" w14:textId="77777777">
      <w:pPr>
        <w:pStyle w:val="ListParagraph"/>
        <w:numPr>
          <w:ilvl w:val="1"/>
          <w:numId w:val="20"/>
        </w:numPr>
        <w:rPr>
          <w:rFonts w:eastAsia="Times New Roman" w:cs="Arial"/>
          <w:lang w:eastAsia="en-GB"/>
        </w:rPr>
      </w:pPr>
      <w:r w:rsidRPr="008743E1">
        <w:rPr>
          <w:rFonts w:eastAsia="Times New Roman" w:cs="Arial"/>
          <w:lang w:eastAsia="en-GB"/>
        </w:rPr>
        <w:t>Does it link to festivals or outdoor events?</w:t>
      </w:r>
    </w:p>
    <w:p w:rsidRPr="008743E1" w:rsidR="001D6F00" w:rsidP="00EE720F" w:rsidRDefault="001D6F00" w14:paraId="078E92FF" w14:textId="77777777">
      <w:pPr>
        <w:pStyle w:val="ListParagraph"/>
        <w:numPr>
          <w:ilvl w:val="1"/>
          <w:numId w:val="20"/>
        </w:numPr>
        <w:rPr>
          <w:rFonts w:eastAsia="Times New Roman" w:cs="Arial"/>
          <w:lang w:eastAsia="en-GB"/>
        </w:rPr>
      </w:pPr>
      <w:r w:rsidRPr="008743E1">
        <w:rPr>
          <w:rFonts w:eastAsia="Times New Roman" w:cs="Arial"/>
          <w:lang w:eastAsia="en-GB"/>
        </w:rPr>
        <w:t>Does it focus on the target audience aged 16 to 25?</w:t>
      </w:r>
    </w:p>
    <w:p w:rsidRPr="007E2FA4" w:rsidR="001D6F00" w:rsidP="00EE720F" w:rsidRDefault="001D6F00" w14:paraId="03AA01FA" w14:textId="5DA83693">
      <w:pPr>
        <w:pStyle w:val="ListParagraph"/>
        <w:numPr>
          <w:ilvl w:val="0"/>
          <w:numId w:val="20"/>
        </w:numPr>
        <w:rPr>
          <w:rFonts w:eastAsia="Times New Roman" w:cs="Arial"/>
          <w:lang w:eastAsia="en-GB"/>
        </w:rPr>
      </w:pPr>
      <w:r w:rsidRPr="008743E1">
        <w:rPr>
          <w:rFonts w:eastAsia="Times New Roman" w:cs="Arial"/>
          <w:lang w:eastAsia="en-GB"/>
        </w:rPr>
        <w:t>Look for accuracy and relevance</w:t>
      </w:r>
      <w:r w:rsidR="007E2FA4">
        <w:rPr>
          <w:rFonts w:eastAsia="Times New Roman" w:cs="Arial"/>
          <w:lang w:eastAsia="en-GB"/>
        </w:rPr>
        <w:t xml:space="preserve">. </w:t>
      </w:r>
      <w:r w:rsidRPr="007E2FA4">
        <w:rPr>
          <w:rFonts w:eastAsia="Times New Roman" w:cs="Arial"/>
          <w:lang w:eastAsia="en-GB"/>
        </w:rPr>
        <w:t xml:space="preserve">Think about whether the </w:t>
      </w:r>
      <w:r w:rsidRPr="007E2FA4" w:rsidR="007C03AA">
        <w:rPr>
          <w:rFonts w:eastAsia="Times New Roman" w:cs="Arial"/>
          <w:lang w:eastAsia="en-GB"/>
        </w:rPr>
        <w:t xml:space="preserve">content </w:t>
      </w:r>
      <w:r w:rsidRPr="007E2FA4">
        <w:rPr>
          <w:rFonts w:eastAsia="Times New Roman" w:cs="Arial"/>
          <w:lang w:eastAsia="en-GB"/>
        </w:rPr>
        <w:t>gives the right information.</w:t>
      </w:r>
    </w:p>
    <w:p w:rsidRPr="008743E1" w:rsidR="001D6F00" w:rsidP="00EE720F" w:rsidRDefault="001D6F00" w14:paraId="2C1A9649" w14:textId="19427B6C">
      <w:pPr>
        <w:pStyle w:val="ListParagraph"/>
        <w:numPr>
          <w:ilvl w:val="1"/>
          <w:numId w:val="20"/>
        </w:numPr>
        <w:rPr>
          <w:rFonts w:eastAsia="Times New Roman" w:cs="Arial"/>
          <w:lang w:eastAsia="en-GB"/>
        </w:rPr>
      </w:pPr>
      <w:r w:rsidRPr="008743E1">
        <w:rPr>
          <w:rFonts w:eastAsia="Times New Roman" w:cs="Arial"/>
          <w:lang w:eastAsia="en-GB"/>
        </w:rPr>
        <w:t xml:space="preserve">Has </w:t>
      </w:r>
      <w:r w:rsidRPr="008743E1" w:rsidR="00542F63">
        <w:rPr>
          <w:rFonts w:eastAsia="Times New Roman" w:cs="Arial"/>
          <w:lang w:eastAsia="en-GB"/>
        </w:rPr>
        <w:t>AI</w:t>
      </w:r>
      <w:r w:rsidRPr="008743E1">
        <w:rPr>
          <w:rFonts w:eastAsia="Times New Roman" w:cs="Arial"/>
          <w:lang w:eastAsia="en-GB"/>
        </w:rPr>
        <w:t xml:space="preserve"> added anything that is not true?</w:t>
      </w:r>
    </w:p>
    <w:p w:rsidRPr="008743E1" w:rsidR="001D6F00" w:rsidP="00EE720F" w:rsidRDefault="001D6F00" w14:paraId="1304266B" w14:textId="77777777">
      <w:pPr>
        <w:pStyle w:val="ListParagraph"/>
        <w:numPr>
          <w:ilvl w:val="1"/>
          <w:numId w:val="20"/>
        </w:numPr>
        <w:rPr>
          <w:rFonts w:eastAsia="Times New Roman" w:cs="Arial"/>
          <w:lang w:eastAsia="en-GB"/>
        </w:rPr>
      </w:pPr>
      <w:r w:rsidRPr="008743E1">
        <w:rPr>
          <w:rFonts w:eastAsia="Times New Roman" w:cs="Arial"/>
          <w:lang w:eastAsia="en-GB"/>
        </w:rPr>
        <w:t>Is anything important missing?</w:t>
      </w:r>
    </w:p>
    <w:p w:rsidRPr="008743E1" w:rsidR="001D6F00" w:rsidP="00EE720F" w:rsidRDefault="001D6F00" w14:paraId="21429DAE" w14:textId="6CE0CBD6">
      <w:pPr>
        <w:pStyle w:val="ListParagraph"/>
        <w:numPr>
          <w:ilvl w:val="1"/>
          <w:numId w:val="20"/>
        </w:numPr>
        <w:rPr>
          <w:rFonts w:eastAsia="Times New Roman" w:cs="Arial"/>
          <w:lang w:eastAsia="en-GB"/>
        </w:rPr>
      </w:pPr>
      <w:r w:rsidRPr="008743E1">
        <w:rPr>
          <w:rFonts w:eastAsia="Times New Roman" w:cs="Arial"/>
          <w:lang w:eastAsia="en-GB"/>
        </w:rPr>
        <w:t xml:space="preserve">Does the tone feel right for a small </w:t>
      </w:r>
      <w:r w:rsidRPr="008743E1" w:rsidDel="00216518">
        <w:rPr>
          <w:rFonts w:eastAsia="Times New Roman" w:cs="Arial"/>
          <w:lang w:eastAsia="en-GB"/>
        </w:rPr>
        <w:t>start</w:t>
      </w:r>
      <w:r w:rsidRPr="008743E1" w:rsidR="00216518">
        <w:rPr>
          <w:rFonts w:eastAsia="Times New Roman" w:cs="Arial"/>
          <w:lang w:eastAsia="en-GB"/>
        </w:rPr>
        <w:t>-up</w:t>
      </w:r>
      <w:r w:rsidRPr="008743E1">
        <w:rPr>
          <w:rFonts w:eastAsia="Times New Roman" w:cs="Arial"/>
          <w:lang w:eastAsia="en-GB"/>
        </w:rPr>
        <w:t xml:space="preserve"> run by a college student?</w:t>
      </w:r>
    </w:p>
    <w:p w:rsidRPr="008743E1" w:rsidR="001D6F00" w:rsidP="00EE720F" w:rsidRDefault="001D6F00" w14:paraId="13A7E8A4" w14:textId="2685A5CB">
      <w:pPr>
        <w:pStyle w:val="ListParagraph"/>
        <w:numPr>
          <w:ilvl w:val="0"/>
          <w:numId w:val="20"/>
        </w:numPr>
        <w:rPr>
          <w:rFonts w:eastAsia="Times New Roman" w:cs="Arial"/>
          <w:lang w:eastAsia="en-GB"/>
        </w:rPr>
      </w:pPr>
      <w:r w:rsidRPr="008743E1">
        <w:rPr>
          <w:rFonts w:eastAsia="Times New Roman" w:cs="Arial"/>
          <w:lang w:eastAsia="en-GB"/>
        </w:rPr>
        <w:t>Look for patterns across the examples</w:t>
      </w:r>
      <w:r w:rsidR="00EB3195">
        <w:rPr>
          <w:rFonts w:eastAsia="Times New Roman" w:cs="Arial"/>
          <w:lang w:eastAsia="en-GB"/>
        </w:rPr>
        <w:t xml:space="preserve">. </w:t>
      </w:r>
      <w:r w:rsidRPr="008743E1">
        <w:rPr>
          <w:rFonts w:eastAsia="Times New Roman" w:cs="Arial"/>
          <w:lang w:eastAsia="en-GB"/>
        </w:rPr>
        <w:t>Spot similarities and differences.</w:t>
      </w:r>
    </w:p>
    <w:p w:rsidRPr="008743E1" w:rsidR="001D6F00" w:rsidP="00EE720F" w:rsidRDefault="001D6F00" w14:paraId="2B94998C" w14:textId="77777777">
      <w:pPr>
        <w:pStyle w:val="ListParagraph"/>
        <w:numPr>
          <w:ilvl w:val="1"/>
          <w:numId w:val="20"/>
        </w:numPr>
        <w:rPr>
          <w:rFonts w:eastAsia="Times New Roman" w:cs="Arial"/>
          <w:lang w:eastAsia="en-GB"/>
        </w:rPr>
      </w:pPr>
      <w:r w:rsidRPr="008743E1">
        <w:rPr>
          <w:rFonts w:eastAsia="Times New Roman" w:cs="Arial"/>
          <w:lang w:eastAsia="en-GB"/>
        </w:rPr>
        <w:t>What keeps appearing in the stronger examples?</w:t>
      </w:r>
    </w:p>
    <w:p w:rsidRPr="008743E1" w:rsidR="001D6F00" w:rsidP="00EE720F" w:rsidRDefault="001D6F00" w14:paraId="7ED34BA6" w14:textId="324596E2">
      <w:pPr>
        <w:pStyle w:val="ListParagraph"/>
        <w:numPr>
          <w:ilvl w:val="1"/>
          <w:numId w:val="20"/>
        </w:numPr>
        <w:rPr>
          <w:rFonts w:eastAsia="Times New Roman" w:cs="Arial"/>
          <w:lang w:eastAsia="en-GB"/>
        </w:rPr>
      </w:pPr>
      <w:r w:rsidRPr="008743E1">
        <w:rPr>
          <w:rFonts w:eastAsia="Times New Roman" w:cs="Arial"/>
          <w:lang w:eastAsia="en-GB"/>
        </w:rPr>
        <w:t xml:space="preserve">What </w:t>
      </w:r>
      <w:r w:rsidR="00BE013A">
        <w:rPr>
          <w:rFonts w:eastAsia="Times New Roman" w:cs="Arial"/>
          <w:lang w:eastAsia="en-GB"/>
        </w:rPr>
        <w:t>is</w:t>
      </w:r>
      <w:r w:rsidR="00EB3195">
        <w:rPr>
          <w:rFonts w:eastAsia="Times New Roman" w:cs="Arial"/>
          <w:lang w:eastAsia="en-GB"/>
        </w:rPr>
        <w:t xml:space="preserve"> </w:t>
      </w:r>
      <w:r w:rsidRPr="008743E1">
        <w:rPr>
          <w:rFonts w:eastAsia="Times New Roman" w:cs="Arial"/>
          <w:lang w:eastAsia="en-GB"/>
        </w:rPr>
        <w:t xml:space="preserve">unclear in the weaker </w:t>
      </w:r>
      <w:r w:rsidRPr="008743E1" w:rsidR="007C03AA">
        <w:rPr>
          <w:rFonts w:eastAsia="Times New Roman" w:cs="Arial"/>
          <w:lang w:eastAsia="en-GB"/>
        </w:rPr>
        <w:t>examples</w:t>
      </w:r>
      <w:r w:rsidRPr="008743E1">
        <w:rPr>
          <w:rFonts w:eastAsia="Times New Roman" w:cs="Arial"/>
          <w:lang w:eastAsia="en-GB"/>
        </w:rPr>
        <w:t>?</w:t>
      </w:r>
    </w:p>
    <w:p w:rsidRPr="008743E1" w:rsidR="001D6F00" w:rsidP="00EE720F" w:rsidRDefault="001D6F00" w14:paraId="0B0A1D90" w14:textId="2A915168">
      <w:pPr>
        <w:pStyle w:val="ListParagraph"/>
        <w:numPr>
          <w:ilvl w:val="0"/>
          <w:numId w:val="20"/>
        </w:numPr>
        <w:rPr>
          <w:rFonts w:eastAsia="Times New Roman" w:cs="Arial"/>
          <w:lang w:eastAsia="en-GB"/>
        </w:rPr>
      </w:pPr>
      <w:r w:rsidRPr="008743E1">
        <w:rPr>
          <w:rFonts w:eastAsia="Times New Roman" w:cs="Arial"/>
          <w:lang w:eastAsia="en-GB"/>
        </w:rPr>
        <w:t xml:space="preserve">Decide which example </w:t>
      </w:r>
      <w:r w:rsidRPr="008743E1" w:rsidR="00333874">
        <w:rPr>
          <w:rFonts w:eastAsia="Times New Roman" w:cs="Arial"/>
          <w:lang w:eastAsia="en-GB"/>
        </w:rPr>
        <w:t>best fits the brief</w:t>
      </w:r>
      <w:r w:rsidRPr="008743E1" w:rsidR="00B9043F">
        <w:rPr>
          <w:rFonts w:eastAsia="Times New Roman" w:cs="Arial"/>
          <w:lang w:eastAsia="en-GB"/>
        </w:rPr>
        <w:t>.</w:t>
      </w:r>
      <w:r w:rsidR="00EB3195">
        <w:rPr>
          <w:rFonts w:eastAsia="Times New Roman" w:cs="Arial"/>
          <w:lang w:eastAsia="en-GB"/>
        </w:rPr>
        <w:t xml:space="preserve"> </w:t>
      </w:r>
      <w:r w:rsidRPr="008743E1" w:rsidR="00CC7FEF">
        <w:rPr>
          <w:rFonts w:eastAsia="Times New Roman" w:cs="Arial"/>
          <w:lang w:eastAsia="en-GB"/>
        </w:rPr>
        <w:t>There is not one correct choice</w:t>
      </w:r>
      <w:r w:rsidRPr="008743E1">
        <w:rPr>
          <w:rFonts w:eastAsia="Times New Roman" w:cs="Arial"/>
          <w:lang w:eastAsia="en-GB"/>
        </w:rPr>
        <w:t xml:space="preserve">. </w:t>
      </w:r>
      <w:r w:rsidRPr="008743E1" w:rsidR="00082B07">
        <w:rPr>
          <w:rFonts w:eastAsia="Times New Roman" w:cs="Arial"/>
          <w:lang w:eastAsia="en-GB"/>
        </w:rPr>
        <w:t xml:space="preserve">Your choice of the best example </w:t>
      </w:r>
      <w:r w:rsidRPr="008743E1">
        <w:rPr>
          <w:rFonts w:eastAsia="Times New Roman" w:cs="Arial"/>
          <w:lang w:eastAsia="en-GB"/>
        </w:rPr>
        <w:t>just needs to be reasoned.</w:t>
      </w:r>
    </w:p>
    <w:p w:rsidRPr="008743E1" w:rsidR="001D6F00" w:rsidP="00EE720F" w:rsidRDefault="001D6F00" w14:paraId="1E1CD357" w14:textId="23ECDCD9">
      <w:pPr>
        <w:pStyle w:val="ListParagraph"/>
        <w:numPr>
          <w:ilvl w:val="0"/>
          <w:numId w:val="20"/>
        </w:numPr>
        <w:rPr>
          <w:rFonts w:eastAsia="Times New Roman" w:cs="Arial"/>
          <w:lang w:eastAsia="en-GB"/>
        </w:rPr>
      </w:pPr>
      <w:r w:rsidRPr="008743E1">
        <w:rPr>
          <w:rFonts w:eastAsia="Times New Roman" w:cs="Arial"/>
          <w:lang w:eastAsia="en-GB"/>
        </w:rPr>
        <w:t>Share your decision in your group</w:t>
      </w:r>
      <w:r w:rsidR="00EB3195">
        <w:rPr>
          <w:rFonts w:eastAsia="Times New Roman" w:cs="Arial"/>
          <w:lang w:eastAsia="en-GB"/>
        </w:rPr>
        <w:t xml:space="preserve">. </w:t>
      </w:r>
      <w:r w:rsidRPr="008743E1">
        <w:rPr>
          <w:rFonts w:eastAsia="Times New Roman" w:cs="Arial"/>
          <w:lang w:eastAsia="en-GB"/>
        </w:rPr>
        <w:t>Explain your view. Listen to others. You may decide to change your mind if someone gives a strong reason.</w:t>
      </w:r>
      <w:r w:rsidRPr="008743E1" w:rsidR="00A87798">
        <w:rPr>
          <w:rFonts w:eastAsia="Times New Roman" w:cs="Arial"/>
          <w:lang w:eastAsia="en-GB"/>
        </w:rPr>
        <w:t xml:space="preserve"> </w:t>
      </w:r>
      <w:r w:rsidRPr="008743E1" w:rsidR="007F086F">
        <w:rPr>
          <w:rFonts w:eastAsia="Times New Roman" w:cs="Arial"/>
          <w:lang w:eastAsia="en-GB"/>
        </w:rPr>
        <w:t xml:space="preserve">If you change your mind, justify your reasons and note </w:t>
      </w:r>
      <w:r w:rsidRPr="008743E1" w:rsidR="00A32B15">
        <w:rPr>
          <w:rFonts w:eastAsia="Times New Roman" w:cs="Arial"/>
          <w:lang w:eastAsia="en-GB"/>
        </w:rPr>
        <w:t xml:space="preserve">them on the sheet. </w:t>
      </w:r>
    </w:p>
    <w:p w:rsidRPr="008743E1" w:rsidR="0095277F" w:rsidP="001D6F00" w:rsidRDefault="0095277F" w14:paraId="24D707F5" w14:textId="3FCC08C8">
      <w:r w:rsidRPr="008743E1">
        <w:t xml:space="preserve">This is the prompt that was used to generate the </w:t>
      </w:r>
      <w:r w:rsidRPr="008743E1" w:rsidR="008A0747">
        <w:t>following content</w:t>
      </w:r>
      <w:r w:rsidRPr="008743E1" w:rsidR="00651A52">
        <w:t>.</w:t>
      </w:r>
    </w:p>
    <w:p w:rsidRPr="008743E1" w:rsidR="008A0747" w:rsidP="008A0747" w:rsidRDefault="008A0747" w14:paraId="10DA395A" w14:textId="77777777">
      <w:pPr>
        <w:rPr>
          <w:b/>
          <w:bCs/>
        </w:rPr>
      </w:pPr>
      <w:r w:rsidRPr="008743E1">
        <w:rPr>
          <w:b/>
          <w:bCs/>
        </w:rPr>
        <w:t>Prompt</w:t>
      </w:r>
    </w:p>
    <w:p w:rsidRPr="008743E1" w:rsidR="008A0747" w:rsidP="008A0747" w:rsidRDefault="008A0747" w14:paraId="1ED6E7A5" w14:textId="434DF018">
      <w:r w:rsidRPr="008743E1">
        <w:t>Write a social media post about a new business that sells customised wellies for festivals.</w:t>
      </w:r>
      <w:r w:rsidR="008104A3">
        <w:t xml:space="preserve"> </w:t>
      </w:r>
      <w:r w:rsidRPr="008743E1">
        <w:t>Talk about how they are good, why people should buy them and how they are different. Make it quite long and mention that the business wants more customers. Add some hashtags.</w:t>
      </w:r>
    </w:p>
    <w:p w:rsidRPr="008743E1" w:rsidR="008A0747" w:rsidP="001D6F00" w:rsidRDefault="008A0747" w14:paraId="469B7AA8" w14:textId="77777777"/>
    <w:p w:rsidRPr="008743E1" w:rsidR="001D6F00" w:rsidP="001D6F00" w:rsidRDefault="001D6F00" w14:paraId="1EA9ADC3" w14:textId="77777777">
      <w:pPr>
        <w:rPr>
          <w:b/>
          <w:bCs/>
        </w:rPr>
      </w:pPr>
      <w:r w:rsidRPr="008743E1">
        <w:rPr>
          <w:b/>
          <w:bCs/>
        </w:rPr>
        <w:br w:type="page"/>
      </w:r>
    </w:p>
    <w:p w:rsidRPr="008743E1" w:rsidR="001D6F00" w:rsidP="001D6F00" w:rsidRDefault="001D6F00" w14:paraId="6E7BC670" w14:textId="77777777">
      <w:pPr>
        <w:rPr>
          <w:b/>
          <w:bCs/>
        </w:rPr>
      </w:pPr>
      <w:r w:rsidRPr="008743E1">
        <w:rPr>
          <w:b/>
          <w:bCs/>
        </w:rPr>
        <w:t>ChatGPT version</w:t>
      </w:r>
    </w:p>
    <w:p w:rsidRPr="008743E1" w:rsidR="001D6F00" w:rsidP="001D6F00" w:rsidRDefault="001D6F00" w14:paraId="1D78A429" w14:textId="77777777">
      <w:hyperlink w:history="1" r:id="rId51">
        <w:r w:rsidRPr="008743E1">
          <w:rPr>
            <w:rStyle w:val="Hyperlink"/>
          </w:rPr>
          <w:t>https://chatgpt.com/share/6923673e-8458-800c-9b96-966d283d796e</w:t>
        </w:r>
      </w:hyperlink>
    </w:p>
    <w:p w:rsidRPr="008743E1" w:rsidR="001D6F00" w:rsidP="001D6F00" w:rsidRDefault="001D6F00" w14:paraId="383E7AE8" w14:textId="77777777">
      <w:pPr>
        <w:rPr>
          <w:rFonts w:eastAsia="Times New Roman"/>
          <w:lang w:eastAsia="en-GB"/>
        </w:rPr>
      </w:pPr>
      <w:r w:rsidRPr="008743E1">
        <w:rPr>
          <w:rFonts w:ascii="Segoe UI Emoji" w:hAnsi="Segoe UI Emoji" w:eastAsia="Times New Roman" w:cs="Segoe UI Emoji"/>
          <w:lang w:eastAsia="en-GB"/>
        </w:rPr>
        <w:t>🎉✨</w:t>
      </w:r>
      <w:r w:rsidRPr="008743E1">
        <w:rPr>
          <w:rFonts w:eastAsia="Times New Roman"/>
          <w:lang w:eastAsia="en-GB"/>
        </w:rPr>
        <w:t xml:space="preserve"> Introducing the Festival Wellies You Didn’t Know You Needed! </w:t>
      </w:r>
      <w:r w:rsidRPr="008743E1">
        <w:rPr>
          <w:rFonts w:ascii="Segoe UI Emoji" w:hAnsi="Segoe UI Emoji" w:eastAsia="Times New Roman" w:cs="Segoe UI Emoji"/>
          <w:lang w:eastAsia="en-GB"/>
        </w:rPr>
        <w:t>✨🎉</w:t>
      </w:r>
    </w:p>
    <w:p w:rsidRPr="008743E1" w:rsidR="001D6F00" w:rsidP="001D6F00" w:rsidRDefault="001D6F00" w14:paraId="4FFDF118"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 xml:space="preserve">If you’re heading to a festival this season, it’s time to ditch the boring, plain, mud-brown boots and step into something that actually </w:t>
      </w:r>
      <w:r w:rsidRPr="008743E1">
        <w:rPr>
          <w:rFonts w:eastAsia="Times New Roman" w:cs="Arial"/>
          <w:i/>
          <w:iCs/>
          <w:lang w:eastAsia="en-GB"/>
        </w:rPr>
        <w:t>feels like you</w:t>
      </w:r>
      <w:r w:rsidRPr="008743E1">
        <w:rPr>
          <w:rFonts w:eastAsia="Times New Roman" w:cs="Arial"/>
          <w:lang w:eastAsia="en-GB"/>
        </w:rPr>
        <w:t xml:space="preserve">. Our brand-new business, </w:t>
      </w:r>
      <w:r w:rsidRPr="008743E1">
        <w:rPr>
          <w:rFonts w:eastAsia="Times New Roman" w:cs="Arial"/>
          <w:b/>
          <w:bCs/>
          <w:lang w:eastAsia="en-GB"/>
        </w:rPr>
        <w:t>CustomFest Wellies</w:t>
      </w:r>
      <w:r w:rsidRPr="008743E1">
        <w:rPr>
          <w:rFonts w:eastAsia="Times New Roman" w:cs="Arial"/>
          <w:lang w:eastAsia="en-GB"/>
        </w:rPr>
        <w:t xml:space="preserve">, creates completely personalised, hand-designed wellingtons that keep your feet dry </w:t>
      </w:r>
      <w:r w:rsidRPr="008743E1">
        <w:rPr>
          <w:rFonts w:eastAsia="Times New Roman" w:cs="Arial"/>
          <w:i/>
          <w:iCs/>
          <w:lang w:eastAsia="en-GB"/>
        </w:rPr>
        <w:t>and</w:t>
      </w:r>
      <w:r w:rsidRPr="008743E1">
        <w:rPr>
          <w:rFonts w:eastAsia="Times New Roman" w:cs="Arial"/>
          <w:lang w:eastAsia="en-GB"/>
        </w:rPr>
        <w:t xml:space="preserve"> your vibe strong.</w:t>
      </w:r>
    </w:p>
    <w:p w:rsidRPr="008743E1" w:rsidR="001D6F00" w:rsidP="001D6F00" w:rsidRDefault="001D6F00" w14:paraId="5C170540"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 xml:space="preserve">Whether you want bright neon splashes, celestial patterns, your favourite band’s colours, or a full-on glitter masterpiece, we’ve got you covered. Every pair is waterproof, comfy enough to dance in all night, and built to survive even the muddiest fields. </w:t>
      </w:r>
      <w:r w:rsidRPr="008743E1">
        <w:rPr>
          <w:rFonts w:ascii="Segoe UI Emoji" w:hAnsi="Segoe UI Emoji" w:eastAsia="Times New Roman" w:cs="Segoe UI Emoji"/>
          <w:lang w:eastAsia="en-GB"/>
        </w:rPr>
        <w:t>🌧️💃</w:t>
      </w:r>
    </w:p>
    <w:p w:rsidRPr="008743E1" w:rsidR="001D6F00" w:rsidP="001D6F00" w:rsidRDefault="001D6F00" w14:paraId="7A3158CA"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What makes us different?</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Your design, your style — no two pairs are ever the same.</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High-quality materials that last beyond one festival weekend.</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Artwork created by independent designers who love festival culture as much as you do.</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A chance to stand out in a crowd of thousands (and actually find your friends again).</w:t>
      </w:r>
    </w:p>
    <w:p w:rsidRPr="008743E1" w:rsidR="001D6F00" w:rsidP="001D6F00" w:rsidRDefault="001D6F00" w14:paraId="522836D7" w14:textId="4EF9A53B">
      <w:pPr>
        <w:spacing w:before="100" w:beforeAutospacing="1" w:after="100" w:afterAutospacing="1" w:line="240" w:lineRule="auto"/>
        <w:rPr>
          <w:rFonts w:eastAsia="Times New Roman" w:cs="Arial"/>
          <w:lang w:eastAsia="en-GB"/>
        </w:rPr>
      </w:pPr>
      <w:r w:rsidRPr="008743E1">
        <w:rPr>
          <w:rFonts w:eastAsia="Times New Roman" w:cs="Arial"/>
          <w:lang w:eastAsia="en-GB"/>
        </w:rPr>
        <w:t>We’re a growing small business</w:t>
      </w:r>
      <w:r w:rsidR="00870743">
        <w:rPr>
          <w:rFonts w:eastAsia="Times New Roman" w:cs="Arial"/>
          <w:lang w:eastAsia="en-GB"/>
        </w:rPr>
        <w:t>,</w:t>
      </w:r>
      <w:r w:rsidRPr="008743E1">
        <w:rPr>
          <w:rFonts w:eastAsia="Times New Roman" w:cs="Arial"/>
          <w:lang w:eastAsia="en-GB"/>
        </w:rPr>
        <w:t xml:space="preserve"> and we’d </w:t>
      </w:r>
      <w:r w:rsidRPr="008743E1">
        <w:rPr>
          <w:rFonts w:eastAsia="Times New Roman" w:cs="Arial"/>
          <w:i/>
          <w:iCs/>
          <w:lang w:eastAsia="en-GB"/>
        </w:rPr>
        <w:t>love</w:t>
      </w:r>
      <w:r w:rsidRPr="008743E1">
        <w:rPr>
          <w:rFonts w:eastAsia="Times New Roman" w:cs="Arial"/>
          <w:lang w:eastAsia="en-GB"/>
        </w:rPr>
        <w:t xml:space="preserve"> to reach more festival lovers who want to express themselves from head to toe. If you want something bold, unique, and totally personal, give us a try — your future festival photos will thank you. </w:t>
      </w:r>
      <w:r w:rsidRPr="008743E1">
        <w:rPr>
          <w:rFonts w:ascii="Segoe UI Emoji" w:hAnsi="Segoe UI Emoji" w:eastAsia="Times New Roman" w:cs="Segoe UI Emoji"/>
          <w:lang w:eastAsia="en-GB"/>
        </w:rPr>
        <w:t>📸💖</w:t>
      </w:r>
    </w:p>
    <w:p w:rsidRPr="008743E1" w:rsidR="001D6F00" w:rsidP="001D6F00" w:rsidRDefault="001D6F00" w14:paraId="6BCCC0E0" w14:textId="77777777">
      <w:pPr>
        <w:spacing w:before="100" w:beforeAutospacing="1" w:after="100" w:afterAutospacing="1" w:line="240" w:lineRule="auto"/>
        <w:rPr>
          <w:rFonts w:eastAsia="Times New Roman" w:cs="Arial"/>
          <w:lang w:eastAsia="en-GB"/>
        </w:rPr>
      </w:pPr>
      <w:r w:rsidRPr="008743E1">
        <w:rPr>
          <w:rFonts w:ascii="Segoe UI Emoji" w:hAnsi="Segoe UI Emoji" w:eastAsia="Times New Roman" w:cs="Segoe UI Emoji"/>
          <w:lang w:eastAsia="en-GB"/>
        </w:rPr>
        <w:t>🎪</w:t>
      </w:r>
      <w:r w:rsidRPr="008743E1">
        <w:rPr>
          <w:rFonts w:eastAsia="Times New Roman" w:cs="Arial"/>
          <w:lang w:eastAsia="en-GB"/>
        </w:rPr>
        <w:t xml:space="preserve"> Ready to customise your own pair? Come join the fun — and help us spread the word!</w:t>
      </w:r>
    </w:p>
    <w:p w:rsidRPr="008743E1" w:rsidR="001D6F00" w:rsidP="001D6F00" w:rsidRDefault="001D6F00" w14:paraId="29104B5C"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#CustomFestWellies #FestivalFashion #WellyGoals #SmallBusinessUK #SupportSmallBusiness #FestivalReady #StandOutInTheCrowd</w:t>
      </w:r>
    </w:p>
    <w:p w:rsidRPr="008743E1" w:rsidR="001D6F00" w:rsidP="001D6F00" w:rsidRDefault="001D6F00" w14:paraId="7127D72B" w14:textId="77777777">
      <w:r w:rsidRPr="008743E1">
        <w:br w:type="page"/>
      </w:r>
    </w:p>
    <w:p w:rsidRPr="008743E1" w:rsidR="001D6F00" w:rsidP="001D6F00" w:rsidRDefault="001D6F00" w14:paraId="20768927" w14:textId="77777777">
      <w:pPr>
        <w:rPr>
          <w:b/>
          <w:bCs/>
        </w:rPr>
      </w:pPr>
      <w:r w:rsidRPr="008743E1">
        <w:rPr>
          <w:b/>
          <w:bCs/>
        </w:rPr>
        <w:t>Google Gemini example</w:t>
      </w:r>
    </w:p>
    <w:p w:rsidRPr="008743E1" w:rsidR="001D6F00" w:rsidP="001D6F00" w:rsidRDefault="001D6F00" w14:paraId="7E7872CF" w14:textId="77777777">
      <w:hyperlink w:history="1" r:id="rId52">
        <w:r w:rsidRPr="008743E1">
          <w:rPr>
            <w:rStyle w:val="Hyperlink"/>
          </w:rPr>
          <w:t>https://gemini.google.com/share/5d40e1b27833</w:t>
        </w:r>
      </w:hyperlink>
      <w:r w:rsidRPr="008743E1">
        <w:t xml:space="preserve"> </w:t>
      </w:r>
    </w:p>
    <w:p w:rsidRPr="008743E1" w:rsidR="001D6F00" w:rsidP="001D6F00" w:rsidRDefault="001D6F00" w14:paraId="6DD960A3" w14:textId="77777777">
      <w:r w:rsidRPr="008743E1">
        <w:rPr>
          <w:rFonts w:ascii="Segoe UI Emoji" w:hAnsi="Segoe UI Emoji" w:cs="Segoe UI Emoji"/>
        </w:rPr>
        <w:t>🥾</w:t>
      </w:r>
      <w:r w:rsidRPr="008743E1">
        <w:t xml:space="preserve"> Get Festival-Ready with Custom Wellies! Introducing Welly Wonderland! </w:t>
      </w:r>
      <w:r w:rsidRPr="008743E1">
        <w:rPr>
          <w:rFonts w:ascii="Segoe UI Emoji" w:hAnsi="Segoe UI Emoji" w:cs="Segoe UI Emoji"/>
        </w:rPr>
        <w:t>✨</w:t>
      </w:r>
    </w:p>
    <w:p w:rsidRPr="008743E1" w:rsidR="001D6F00" w:rsidP="001D6F00" w:rsidRDefault="001D6F00" w14:paraId="475D4DB7" w14:textId="77777777">
      <w:pPr>
        <w:pStyle w:val="NormalWeb"/>
        <w:rPr>
          <w:rFonts w:ascii="Arial" w:hAnsi="Arial" w:cs="Arial"/>
        </w:rPr>
      </w:pPr>
      <w:r w:rsidRPr="008743E1">
        <w:rPr>
          <w:rFonts w:ascii="Arial" w:hAnsi="Arial" w:cs="Arial"/>
        </w:rPr>
        <w:t xml:space="preserve">Are you tired of rocking up to a muddy festival looking like everyone else? Do you want to keep your feet dry </w:t>
      </w:r>
      <w:r w:rsidRPr="008743E1">
        <w:rPr>
          <w:rFonts w:ascii="Arial" w:hAnsi="Arial" w:cs="Arial"/>
          <w:i/>
          <w:iCs/>
        </w:rPr>
        <w:t>and</w:t>
      </w:r>
      <w:r w:rsidRPr="008743E1">
        <w:rPr>
          <w:rFonts w:ascii="Arial" w:hAnsi="Arial" w:cs="Arial"/>
        </w:rPr>
        <w:t xml:space="preserve"> turn heads while you're at it? Then you need to check out the freshest, most exciting new business hitting the festival scene: </w:t>
      </w:r>
      <w:r w:rsidRPr="008743E1">
        <w:rPr>
          <w:rFonts w:ascii="Arial" w:hAnsi="Arial" w:cs="Arial"/>
          <w:b/>
          <w:bCs/>
        </w:rPr>
        <w:t>Welly Wonderland!</w:t>
      </w:r>
    </w:p>
    <w:p w:rsidRPr="008743E1" w:rsidR="001D6F00" w:rsidP="001D6F00" w:rsidRDefault="1AE5E1C0" w14:paraId="617B5319" w14:textId="77777777">
      <w:pPr>
        <w:pStyle w:val="NormalWeb"/>
        <w:rPr>
          <w:rFonts w:ascii="Arial" w:hAnsi="Arial" w:cs="Arial"/>
        </w:rPr>
      </w:pPr>
      <w:r w:rsidRPr="1B6BFEF7">
        <w:rPr>
          <w:rFonts w:ascii="Arial" w:hAnsi="Arial" w:cs="Arial"/>
        </w:rPr>
        <w:t xml:space="preserve">We specialize in creating </w:t>
      </w:r>
      <w:r w:rsidRPr="1B6BFEF7">
        <w:rPr>
          <w:rFonts w:ascii="Arial" w:hAnsi="Arial" w:cs="Arial"/>
          <w:b/>
          <w:bCs/>
        </w:rPr>
        <w:t>100% customized wellington boots</w:t>
      </w:r>
      <w:r w:rsidRPr="1B6BFEF7">
        <w:rPr>
          <w:rFonts w:ascii="Arial" w:hAnsi="Arial" w:cs="Arial"/>
        </w:rPr>
        <w:t xml:space="preserve"> designed specifically for music lovers, outdoor enthusiasts, and anyone who believes that practical footwear shouldn't mean boring footwear.</w:t>
      </w:r>
    </w:p>
    <w:p w:rsidRPr="008743E1" w:rsidR="001D6F00" w:rsidP="001D6F00" w:rsidRDefault="001D6F00" w14:paraId="532FDC51" w14:textId="77777777">
      <w:r w:rsidRPr="008743E1">
        <w:t>Why Are Welly Wonderland Wellies So Good?</w:t>
      </w:r>
    </w:p>
    <w:p w:rsidRPr="008743E1" w:rsidR="001D6F00" w:rsidP="001D6F00" w:rsidRDefault="001D6F00" w14:paraId="6E240164" w14:textId="2E229E5D">
      <w:pPr>
        <w:pStyle w:val="NormalWeb"/>
        <w:numPr>
          <w:ilvl w:val="0"/>
          <w:numId w:val="15"/>
        </w:numPr>
        <w:spacing w:before="100" w:beforeAutospacing="1" w:after="100" w:afterAutospacing="1" w:line="240" w:lineRule="auto"/>
        <w:rPr>
          <w:rFonts w:ascii="Arial" w:hAnsi="Arial" w:cs="Arial"/>
        </w:rPr>
      </w:pPr>
      <w:r w:rsidRPr="008743E1">
        <w:rPr>
          <w:rFonts w:ascii="Arial" w:hAnsi="Arial" w:cs="Arial"/>
          <w:b/>
          <w:bCs/>
        </w:rPr>
        <w:t>Superior Comfort &amp; Quality:</w:t>
      </w:r>
      <w:r w:rsidRPr="008743E1">
        <w:rPr>
          <w:rFonts w:ascii="Arial" w:hAnsi="Arial" w:cs="Arial"/>
        </w:rPr>
        <w:t xml:space="preserve"> We start with high-grade, durable rubber boots that are built to withstand the craziest festival conditions—from ankle-deep mud to spontaneous rain showers. They’re comfortable enough to wear all day long, ensuring your feet are the last thing you have to worry about while you're dancing to your favorite headliner.</w:t>
      </w:r>
    </w:p>
    <w:p w:rsidRPr="008743E1" w:rsidR="001D6F00" w:rsidP="001D6F00" w:rsidRDefault="001D6F00" w14:paraId="76563DBB" w14:textId="77777777">
      <w:pPr>
        <w:pStyle w:val="NormalWeb"/>
        <w:numPr>
          <w:ilvl w:val="0"/>
          <w:numId w:val="15"/>
        </w:numPr>
        <w:spacing w:before="100" w:beforeAutospacing="1" w:after="100" w:afterAutospacing="1" w:line="240" w:lineRule="auto"/>
        <w:rPr>
          <w:rFonts w:ascii="Arial" w:hAnsi="Arial" w:cs="Arial"/>
        </w:rPr>
      </w:pPr>
      <w:r w:rsidRPr="008743E1">
        <w:rPr>
          <w:rFonts w:ascii="Arial" w:hAnsi="Arial" w:cs="Arial"/>
          <w:b/>
          <w:bCs/>
        </w:rPr>
        <w:t>The Ultimate Style Statement:</w:t>
      </w:r>
      <w:r w:rsidRPr="008743E1">
        <w:rPr>
          <w:rFonts w:ascii="Arial" w:hAnsi="Arial" w:cs="Arial"/>
        </w:rPr>
        <w:t xml:space="preserve"> Forget those plain green or black wellies! Your festival outfit is a reflection of your personality, and your boots should be too. Our customization process ensures your wellies are a vibrant, unique extension of your festival style.</w:t>
      </w:r>
    </w:p>
    <w:p w:rsidRPr="008743E1" w:rsidR="001D6F00" w:rsidP="001D6F00" w:rsidRDefault="001D6F00" w14:paraId="658B180E" w14:textId="77777777">
      <w:pPr>
        <w:pStyle w:val="NormalWeb"/>
        <w:numPr>
          <w:ilvl w:val="0"/>
          <w:numId w:val="15"/>
        </w:numPr>
        <w:spacing w:before="100" w:beforeAutospacing="1" w:after="100" w:afterAutospacing="1" w:line="240" w:lineRule="auto"/>
        <w:rPr>
          <w:rFonts w:ascii="Arial" w:hAnsi="Arial" w:cs="Arial"/>
        </w:rPr>
      </w:pPr>
      <w:r w:rsidRPr="008743E1">
        <w:rPr>
          <w:rFonts w:ascii="Arial" w:hAnsi="Arial" w:cs="Arial"/>
          <w:b/>
          <w:bCs/>
        </w:rPr>
        <w:t>Built to Last:</w:t>
      </w:r>
      <w:r w:rsidRPr="008743E1">
        <w:rPr>
          <w:rFonts w:ascii="Arial" w:hAnsi="Arial" w:cs="Arial"/>
        </w:rPr>
        <w:t xml:space="preserve"> A festival is a marathon, not a sprint. Our designs are sealed with a protective, waterproof finish, meaning your customized art won't peel, fade, or wash off, no matter how wild the weekend gets.</w:t>
      </w:r>
    </w:p>
    <w:p w:rsidRPr="008743E1" w:rsidR="001D6F00" w:rsidP="001D6F00" w:rsidRDefault="001D6F00" w14:paraId="2426CB4C" w14:textId="77777777">
      <w:r w:rsidRPr="008743E1">
        <w:t>Why You Should Buy Them!</w:t>
      </w:r>
    </w:p>
    <w:p w:rsidRPr="008743E1" w:rsidR="001D6F00" w:rsidP="001D6F00" w:rsidRDefault="001D6F00" w14:paraId="7F51DFE6" w14:textId="77777777">
      <w:pPr>
        <w:pStyle w:val="NormalWeb"/>
        <w:rPr>
          <w:rFonts w:ascii="Arial" w:hAnsi="Arial" w:cs="Arial"/>
        </w:rPr>
      </w:pPr>
      <w:r w:rsidRPr="008743E1">
        <w:rPr>
          <w:rFonts w:ascii="Arial" w:hAnsi="Arial" w:cs="Arial"/>
        </w:rPr>
        <w:t xml:space="preserve">Festivals are all about making memories and expressing yourself. Your Welly Wonderland boots aren't just footwear; they're a </w:t>
      </w:r>
      <w:r w:rsidRPr="008743E1">
        <w:rPr>
          <w:rFonts w:ascii="Arial" w:hAnsi="Arial" w:cs="Arial"/>
          <w:b/>
          <w:bCs/>
        </w:rPr>
        <w:t>conversation starter</w:t>
      </w:r>
      <w:r w:rsidRPr="008743E1">
        <w:rPr>
          <w:rFonts w:ascii="Arial" w:hAnsi="Arial" w:cs="Arial"/>
        </w:rPr>
        <w:t xml:space="preserve"> and a </w:t>
      </w:r>
      <w:r w:rsidRPr="008743E1">
        <w:rPr>
          <w:rFonts w:ascii="Arial" w:hAnsi="Arial" w:cs="Arial"/>
          <w:b/>
          <w:bCs/>
        </w:rPr>
        <w:t>one-of-a-kind souvenir</w:t>
      </w:r>
      <w:r w:rsidRPr="008743E1">
        <w:rPr>
          <w:rFonts w:ascii="Arial" w:hAnsi="Arial" w:cs="Arial"/>
        </w:rPr>
        <w:t>.</w:t>
      </w:r>
    </w:p>
    <w:p w:rsidRPr="008743E1" w:rsidR="001D6F00" w:rsidP="001D6F00" w:rsidRDefault="001D6F00" w14:paraId="03076ABA" w14:textId="77777777">
      <w:pPr>
        <w:pStyle w:val="NormalWeb"/>
        <w:numPr>
          <w:ilvl w:val="0"/>
          <w:numId w:val="16"/>
        </w:numPr>
        <w:spacing w:before="100" w:beforeAutospacing="1" w:after="100" w:afterAutospacing="1" w:line="240" w:lineRule="auto"/>
        <w:rPr>
          <w:rFonts w:ascii="Arial" w:hAnsi="Arial" w:cs="Arial"/>
        </w:rPr>
      </w:pPr>
      <w:r w:rsidRPr="008743E1">
        <w:rPr>
          <w:rFonts w:ascii="Arial" w:hAnsi="Arial" w:cs="Arial"/>
          <w:b/>
          <w:bCs/>
        </w:rPr>
        <w:t>Stand Out from the Crowd:</w:t>
      </w:r>
      <w:r w:rsidRPr="008743E1">
        <w:rPr>
          <w:rFonts w:ascii="Arial" w:hAnsi="Arial" w:cs="Arial"/>
        </w:rPr>
        <w:t xml:space="preserve"> Easily spot your mates in a huge crowd, or better yet, have people ask </w:t>
      </w:r>
      <w:r w:rsidRPr="008743E1">
        <w:rPr>
          <w:rFonts w:ascii="Arial" w:hAnsi="Arial" w:cs="Arial"/>
          <w:i/>
          <w:iCs/>
        </w:rPr>
        <w:t>you</w:t>
      </w:r>
      <w:r w:rsidRPr="008743E1">
        <w:rPr>
          <w:rFonts w:ascii="Arial" w:hAnsi="Arial" w:cs="Arial"/>
        </w:rPr>
        <w:t xml:space="preserve"> where you got your amazing boots!</w:t>
      </w:r>
    </w:p>
    <w:p w:rsidRPr="008743E1" w:rsidR="001D6F00" w:rsidP="001D6F00" w:rsidRDefault="001D6F00" w14:paraId="4E9611E6" w14:textId="77777777">
      <w:pPr>
        <w:pStyle w:val="NormalWeb"/>
        <w:numPr>
          <w:ilvl w:val="0"/>
          <w:numId w:val="16"/>
        </w:numPr>
        <w:spacing w:before="100" w:beforeAutospacing="1" w:after="100" w:afterAutospacing="1" w:line="240" w:lineRule="auto"/>
        <w:rPr>
          <w:rFonts w:ascii="Arial" w:hAnsi="Arial" w:cs="Arial"/>
        </w:rPr>
      </w:pPr>
      <w:r w:rsidRPr="008743E1">
        <w:rPr>
          <w:rFonts w:ascii="Arial" w:hAnsi="Arial" w:cs="Arial"/>
          <w:b/>
          <w:bCs/>
        </w:rPr>
        <w:t>Personalized Perfection:</w:t>
      </w:r>
      <w:r w:rsidRPr="008743E1">
        <w:rPr>
          <w:rFonts w:ascii="Arial" w:hAnsi="Arial" w:cs="Arial"/>
        </w:rPr>
        <w:t xml:space="preserve"> Planning a group trip? Get matching-but-individualized wellies for your whole crew. Celebrating a hen/bachelor party? We can add names, dates, or funny phrases!</w:t>
      </w:r>
    </w:p>
    <w:p w:rsidRPr="008743E1" w:rsidR="001D6F00" w:rsidP="001D6F00" w:rsidRDefault="001D6F00" w14:paraId="6E398476" w14:textId="77777777">
      <w:pPr>
        <w:pStyle w:val="NormalWeb"/>
        <w:numPr>
          <w:ilvl w:val="0"/>
          <w:numId w:val="16"/>
        </w:numPr>
        <w:spacing w:before="100" w:beforeAutospacing="1" w:after="100" w:afterAutospacing="1" w:line="240" w:lineRule="auto"/>
        <w:rPr>
          <w:rFonts w:ascii="Arial" w:hAnsi="Arial" w:cs="Arial"/>
        </w:rPr>
      </w:pPr>
      <w:r w:rsidRPr="008743E1">
        <w:rPr>
          <w:rFonts w:ascii="Arial" w:hAnsi="Arial" w:cs="Arial"/>
          <w:b/>
          <w:bCs/>
        </w:rPr>
        <w:t>Support Small Business:</w:t>
      </w:r>
      <w:r w:rsidRPr="008743E1">
        <w:rPr>
          <w:rFonts w:ascii="Arial" w:hAnsi="Arial" w:cs="Arial"/>
        </w:rPr>
        <w:t xml:space="preserve"> You’ll be directly supporting a passion project started by festival lovers, for festival lovers. Every purchase helps us grow our dream!</w:t>
      </w:r>
    </w:p>
    <w:p w:rsidRPr="008743E1" w:rsidR="001D6F00" w:rsidP="001D6F00" w:rsidRDefault="001D6F00" w14:paraId="2F9BA6E4" w14:textId="77777777">
      <w:r w:rsidRPr="008743E1">
        <w:t xml:space="preserve">What Makes Welly Wonderland Different? </w:t>
      </w:r>
      <w:r w:rsidRPr="008743E1">
        <w:rPr>
          <w:rFonts w:ascii="Segoe UI Emoji" w:hAnsi="Segoe UI Emoji" w:cs="Segoe UI Emoji"/>
        </w:rPr>
        <w:t>🎨</w:t>
      </w:r>
    </w:p>
    <w:p w:rsidRPr="008743E1" w:rsidR="001D6F00" w:rsidP="001D6F00" w:rsidRDefault="001D6F00" w14:paraId="015E54C5" w14:textId="77777777">
      <w:pPr>
        <w:pStyle w:val="NormalWeb"/>
        <w:rPr>
          <w:rFonts w:ascii="Arial" w:hAnsi="Arial" w:cs="Arial"/>
        </w:rPr>
      </w:pPr>
      <w:r w:rsidRPr="008743E1">
        <w:rPr>
          <w:rFonts w:ascii="Arial" w:hAnsi="Arial" w:cs="Arial"/>
        </w:rPr>
        <w:t>This is the key! Most 'custom' wellies are limited to a choice of colors. We take customization to the next level:</w:t>
      </w:r>
    </w:p>
    <w:p w:rsidRPr="008743E1" w:rsidR="001D6F00" w:rsidP="001D6F00" w:rsidRDefault="001D6F00" w14:paraId="1AE6B82D" w14:textId="77777777">
      <w:pPr>
        <w:pStyle w:val="NormalWeb"/>
        <w:numPr>
          <w:ilvl w:val="0"/>
          <w:numId w:val="17"/>
        </w:numPr>
        <w:spacing w:before="100" w:beforeAutospacing="1" w:after="100" w:afterAutospacing="1" w:line="240" w:lineRule="auto"/>
        <w:rPr>
          <w:rFonts w:ascii="Arial" w:hAnsi="Arial" w:cs="Arial"/>
        </w:rPr>
      </w:pPr>
      <w:r w:rsidRPr="008743E1">
        <w:rPr>
          <w:rFonts w:ascii="Arial" w:hAnsi="Arial" w:cs="Arial"/>
          <w:b/>
          <w:bCs/>
        </w:rPr>
        <w:t>True Personalization:</w:t>
      </w:r>
      <w:r w:rsidRPr="008743E1">
        <w:rPr>
          <w:rFonts w:ascii="Arial" w:hAnsi="Arial" w:cs="Arial"/>
        </w:rPr>
        <w:t xml:space="preserve"> You work with our design team to choose not just colors, but patterns, themes, hand-painted artwork, glitter finishes, accessories (like custom buckles and laces), and even specific logos or images (within copyright limits, of course!).</w:t>
      </w:r>
    </w:p>
    <w:p w:rsidRPr="008743E1" w:rsidR="001D6F00" w:rsidP="001D6F00" w:rsidRDefault="001D6F00" w14:paraId="20344914" w14:textId="77777777">
      <w:pPr>
        <w:pStyle w:val="NormalWeb"/>
        <w:numPr>
          <w:ilvl w:val="0"/>
          <w:numId w:val="17"/>
        </w:numPr>
        <w:spacing w:before="100" w:beforeAutospacing="1" w:after="100" w:afterAutospacing="1" w:line="240" w:lineRule="auto"/>
        <w:rPr>
          <w:rFonts w:ascii="Arial" w:hAnsi="Arial" w:cs="Arial"/>
        </w:rPr>
      </w:pPr>
      <w:r w:rsidRPr="008743E1">
        <w:rPr>
          <w:rFonts w:ascii="Arial" w:hAnsi="Arial" w:cs="Arial"/>
          <w:b/>
          <w:bCs/>
        </w:rPr>
        <w:t>No Minimum Order:</w:t>
      </w:r>
      <w:r w:rsidRPr="008743E1">
        <w:rPr>
          <w:rFonts w:ascii="Arial" w:hAnsi="Arial" w:cs="Arial"/>
        </w:rPr>
        <w:t xml:space="preserve"> Whether you need one pair for yourself or ten for your squad, we handle it all with the same care and attention to detail.</w:t>
      </w:r>
    </w:p>
    <w:p w:rsidRPr="008743E1" w:rsidR="001D6F00" w:rsidP="001D6F00" w:rsidRDefault="001D6F00" w14:paraId="10E4421F" w14:textId="77777777">
      <w:pPr>
        <w:pStyle w:val="NormalWeb"/>
        <w:numPr>
          <w:ilvl w:val="0"/>
          <w:numId w:val="17"/>
        </w:numPr>
        <w:spacing w:before="100" w:beforeAutospacing="1" w:after="100" w:afterAutospacing="1" w:line="240" w:lineRule="auto"/>
        <w:rPr>
          <w:rFonts w:ascii="Arial" w:hAnsi="Arial" w:cs="Arial"/>
        </w:rPr>
      </w:pPr>
      <w:r w:rsidRPr="008743E1">
        <w:rPr>
          <w:rFonts w:ascii="Arial" w:hAnsi="Arial" w:cs="Arial"/>
          <w:b/>
          <w:bCs/>
        </w:rPr>
        <w:t>The Festival-Specific Focus:</w:t>
      </w:r>
      <w:r w:rsidRPr="008743E1">
        <w:rPr>
          <w:rFonts w:ascii="Arial" w:hAnsi="Arial" w:cs="Arial"/>
        </w:rPr>
        <w:t xml:space="preserve"> We understand the </w:t>
      </w:r>
      <w:r w:rsidRPr="008743E1">
        <w:rPr>
          <w:rFonts w:ascii="Arial" w:hAnsi="Arial" w:cs="Arial"/>
          <w:i/>
          <w:iCs/>
        </w:rPr>
        <w:t>vibe</w:t>
      </w:r>
      <w:r w:rsidRPr="008743E1">
        <w:rPr>
          <w:rFonts w:ascii="Arial" w:hAnsi="Arial" w:cs="Arial"/>
        </w:rPr>
        <w:t>. Our designs are inspired by the music, art, and carefree spirit of festivals, making them much cooler than standard wellies.</w:t>
      </w:r>
    </w:p>
    <w:p w:rsidRPr="008743E1" w:rsidR="001D6F00" w:rsidP="001D6F00" w:rsidRDefault="009E0FEC" w14:paraId="1FC963C9" w14:textId="77777777">
      <w:pPr>
        <w:rPr>
          <w:rFonts w:cs="Arial"/>
        </w:rPr>
      </w:pPr>
      <w:r>
        <w:rPr>
          <w:rFonts w:cs="Arial"/>
        </w:rPr>
        <w:pict w14:anchorId="7DC305CF">
          <v:rect id="_x0000_i1025" style="width:0;height:1.5pt" o:hr="t" o:hrstd="t" o:hralign="center" fillcolor="#a0a0a0" stroked="f"/>
        </w:pict>
      </w:r>
    </w:p>
    <w:p w:rsidRPr="008743E1" w:rsidR="001D6F00" w:rsidP="001D6F00" w:rsidRDefault="001D6F00" w14:paraId="0C05E0EA" w14:textId="77777777">
      <w:r w:rsidRPr="008743E1">
        <w:rPr>
          <w:rFonts w:ascii="Segoe UI Emoji" w:hAnsi="Segoe UI Emoji" w:cs="Segoe UI Emoji"/>
        </w:rPr>
        <w:t>📢</w:t>
      </w:r>
      <w:r w:rsidRPr="008743E1">
        <w:t xml:space="preserve"> A Little Note From Us! </w:t>
      </w:r>
      <w:r w:rsidRPr="008743E1">
        <w:rPr>
          <w:rFonts w:ascii="Segoe UI Emoji" w:hAnsi="Segoe UI Emoji" w:cs="Segoe UI Emoji"/>
        </w:rPr>
        <w:t>📢</w:t>
      </w:r>
    </w:p>
    <w:p w:rsidRPr="008743E1" w:rsidR="001D6F00" w:rsidP="001D6F00" w:rsidRDefault="001D6F00" w14:paraId="58922665" w14:textId="7F9696EA">
      <w:pPr>
        <w:pStyle w:val="NormalWeb"/>
        <w:rPr>
          <w:rFonts w:ascii="Arial" w:hAnsi="Arial" w:cs="Arial"/>
        </w:rPr>
      </w:pPr>
      <w:r w:rsidRPr="008743E1">
        <w:rPr>
          <w:rFonts w:ascii="Arial" w:hAnsi="Arial" w:cs="Arial"/>
        </w:rPr>
        <w:t>We are a growing small business, and we are absolutely committed to bringing more unique, customized wellies to feet everywhere! We need your help to spread the word and get our beautiful boots into the fields this summer. If you love the idea of wellies as unique as your favorite band, please visit our site, share this post, and help us turn Welly Wonderland into a festival staple! We truly value every single customer and are ready to take your order to create the ultimate bespoke boot for your next adventure!</w:t>
      </w:r>
    </w:p>
    <w:p w:rsidRPr="008743E1" w:rsidR="001D6F00" w:rsidP="001D6F00" w:rsidRDefault="001D6F00" w14:paraId="79D7C76B" w14:textId="77777777">
      <w:pPr>
        <w:pStyle w:val="NormalWeb"/>
        <w:rPr>
          <w:rFonts w:ascii="Arial" w:hAnsi="Arial" w:cs="Arial"/>
        </w:rPr>
      </w:pPr>
      <w:r w:rsidRPr="008743E1">
        <w:rPr>
          <w:rFonts w:ascii="Arial" w:hAnsi="Arial" w:cs="Arial"/>
          <w:b/>
          <w:bCs/>
        </w:rPr>
        <w:t>Ready to design your dream boots?</w:t>
      </w:r>
      <w:r w:rsidRPr="008743E1">
        <w:rPr>
          <w:rFonts w:ascii="Arial" w:hAnsi="Arial" w:cs="Arial"/>
        </w:rPr>
        <w:t xml:space="preserve"> Click the link in our bio to start the magic! </w:t>
      </w:r>
      <w:r w:rsidRPr="008743E1">
        <w:rPr>
          <w:rFonts w:ascii="Segoe UI Emoji" w:hAnsi="Segoe UI Emoji" w:cs="Segoe UI Emoji"/>
        </w:rPr>
        <w:t>👇</w:t>
      </w:r>
    </w:p>
    <w:p w:rsidRPr="008743E1" w:rsidR="001D6F00" w:rsidP="001D6F00" w:rsidRDefault="001D6F00" w14:paraId="660A4A68" w14:textId="77777777">
      <w:pPr>
        <w:pStyle w:val="NormalWeb"/>
        <w:rPr>
          <w:rFonts w:ascii="Arial" w:hAnsi="Arial" w:cs="Arial"/>
        </w:rPr>
      </w:pPr>
      <w:r w:rsidRPr="008743E1">
        <w:rPr>
          <w:rFonts w:ascii="Arial" w:hAnsi="Arial" w:cs="Arial"/>
        </w:rPr>
        <w:t>#WellyWonderland #CustomWellies #FestivalFashion #FestivalGear #BespokeBoots #StandOutFromTheMud #MusicFestival #GlastoReady #SupportSmallBusiness #UniqueStyle</w:t>
      </w:r>
    </w:p>
    <w:p w:rsidRPr="008743E1" w:rsidR="001D6F00" w:rsidP="001D6F00" w:rsidRDefault="001D6F00" w14:paraId="33D55F68" w14:textId="77777777"/>
    <w:p w:rsidRPr="008743E1" w:rsidR="001D6F00" w:rsidP="001D6F00" w:rsidRDefault="001D6F00" w14:paraId="1BB9FAA4" w14:textId="77777777"/>
    <w:p w:rsidRPr="008743E1" w:rsidR="001D6F00" w:rsidP="001D6F00" w:rsidRDefault="001D6F00" w14:paraId="48D12198" w14:textId="77777777">
      <w:r w:rsidRPr="008743E1">
        <w:br w:type="page"/>
      </w:r>
    </w:p>
    <w:p w:rsidRPr="008743E1" w:rsidR="001D6F00" w:rsidP="001D6F00" w:rsidRDefault="001D6F00" w14:paraId="1A02B104" w14:textId="77777777">
      <w:pPr>
        <w:rPr>
          <w:b/>
          <w:bCs/>
        </w:rPr>
      </w:pPr>
      <w:r w:rsidRPr="008743E1">
        <w:rPr>
          <w:b/>
          <w:bCs/>
        </w:rPr>
        <w:t>Claude example</w:t>
      </w:r>
    </w:p>
    <w:p w:rsidRPr="008743E1" w:rsidR="001D6F00" w:rsidP="001D6F00" w:rsidRDefault="001D6F00" w14:paraId="744DB666" w14:textId="77777777">
      <w:hyperlink w:history="1" r:id="rId53">
        <w:r w:rsidRPr="008743E1">
          <w:rPr>
            <w:rStyle w:val="Hyperlink"/>
          </w:rPr>
          <w:t>https://claude.ai/share/bef07449-34b6-4720-a2e5-c807082cb28d</w:t>
        </w:r>
      </w:hyperlink>
      <w:r w:rsidRPr="008743E1">
        <w:t xml:space="preserve"> </w:t>
      </w:r>
    </w:p>
    <w:p w:rsidRPr="008743E1" w:rsidR="001D6F00" w:rsidP="001D6F00" w:rsidRDefault="001D6F00" w14:paraId="645B5FFD" w14:textId="77777777">
      <w:pPr>
        <w:pStyle w:val="font-claude-response-body"/>
        <w:rPr>
          <w:rFonts w:ascii="Arial" w:hAnsi="Arial" w:cs="Arial"/>
        </w:rPr>
      </w:pPr>
      <w:r w:rsidRPr="008743E1">
        <w:rPr>
          <w:rFonts w:ascii="Segoe UI Emoji" w:hAnsi="Segoe UI Emoji" w:cs="Segoe UI Emoji"/>
        </w:rPr>
        <w:t>🌧️✨</w:t>
      </w:r>
      <w:r w:rsidRPr="008743E1">
        <w:rPr>
          <w:rFonts w:ascii="Arial" w:hAnsi="Arial" w:cs="Arial"/>
        </w:rPr>
        <w:t xml:space="preserve"> Step into festival season with confidence! </w:t>
      </w:r>
      <w:r w:rsidRPr="008743E1">
        <w:rPr>
          <w:rFonts w:ascii="Segoe UI Emoji" w:hAnsi="Segoe UI Emoji" w:cs="Segoe UI Emoji"/>
        </w:rPr>
        <w:t>✨🌧️</w:t>
      </w:r>
    </w:p>
    <w:p w:rsidRPr="008743E1" w:rsidR="001D6F00" w:rsidP="001D6F00" w:rsidRDefault="001D6F00" w14:paraId="207E4D58" w14:textId="77777777">
      <w:pPr>
        <w:pStyle w:val="font-claude-response-body"/>
        <w:rPr>
          <w:rFonts w:ascii="Arial" w:hAnsi="Arial" w:cs="Arial"/>
        </w:rPr>
      </w:pPr>
      <w:r w:rsidRPr="008743E1">
        <w:rPr>
          <w:rFonts w:ascii="Arial" w:hAnsi="Arial" w:cs="Arial"/>
        </w:rPr>
        <w:t>Let's talk about something that can make or break your festival experience: your feet. We've all been there – trudging through muddy fields in flimsy wellies that rub, leak, or just look plain boring. But what if your festival boots could be as unique as your festival style?</w:t>
      </w:r>
    </w:p>
    <w:p w:rsidRPr="008743E1" w:rsidR="001D6F00" w:rsidP="001D6F00" w:rsidRDefault="001D6F00" w14:paraId="2869FA0B" w14:textId="77777777">
      <w:pPr>
        <w:pStyle w:val="font-claude-response-body"/>
        <w:rPr>
          <w:rFonts w:ascii="Arial" w:hAnsi="Arial" w:cs="Arial"/>
        </w:rPr>
      </w:pPr>
      <w:r w:rsidRPr="008743E1">
        <w:rPr>
          <w:rFonts w:ascii="Arial" w:hAnsi="Arial" w:cs="Arial"/>
        </w:rPr>
        <w:t>That's exactly why we started our business. We create fully customised wellies that are designed to keep you comfortable, dry, and standing out from the crowd all weekend long. Whether you're dancing at Glastonbury, camping at Reading, or vibing at a local music fest, your wellies should be an extension of your personality, not just an afterthought.</w:t>
      </w:r>
    </w:p>
    <w:p w:rsidRPr="008743E1" w:rsidR="001D6F00" w:rsidP="001D6F00" w:rsidRDefault="001D6F00" w14:paraId="04AA4002" w14:textId="77777777">
      <w:pPr>
        <w:pStyle w:val="font-claude-response-body"/>
        <w:rPr>
          <w:rFonts w:ascii="Arial" w:hAnsi="Arial" w:cs="Arial"/>
        </w:rPr>
      </w:pPr>
      <w:r w:rsidRPr="008743E1">
        <w:rPr>
          <w:rFonts w:ascii="Arial" w:hAnsi="Arial" w:cs="Arial"/>
        </w:rPr>
        <w:t>Here's what makes us different: we don't just slap a few patterns on standard boots and call it a day. Every pair is made to YOUR vision. Choose your colours, add your favourite band logos, paint splashes, glitter finishes, your name, meaningful quotes, or even recreate your favourite album artwork. Want holographic stars on one boot and neon lightning bolts on the other? Done. Floral paradise with your festival crew's names? Absolutely. The possibilities are genuinely endless.</w:t>
      </w:r>
    </w:p>
    <w:p w:rsidRPr="008743E1" w:rsidR="001D6F00" w:rsidP="001D6F00" w:rsidRDefault="001D6F00" w14:paraId="12662F32" w14:textId="77777777">
      <w:pPr>
        <w:pStyle w:val="font-claude-response-body"/>
        <w:rPr>
          <w:rFonts w:ascii="Arial" w:hAnsi="Arial" w:cs="Arial"/>
        </w:rPr>
      </w:pPr>
      <w:r w:rsidRPr="008743E1">
        <w:rPr>
          <w:rFonts w:ascii="Arial" w:hAnsi="Arial" w:cs="Arial"/>
        </w:rPr>
        <w:t>But customisation isn't our only strength. Our wellies are built for the long haul with reinforced soles that grip even the muddiest terrain, waterproof materials that actually keep water out (shocking, we know!), and cushioned insoles that mean you can dance from the first act to the headliner without your feet screaming at you. They're also easy to clean, so they'll look fresh festival after festival.</w:t>
      </w:r>
    </w:p>
    <w:p w:rsidRPr="008743E1" w:rsidR="001D6F00" w:rsidP="001D6F00" w:rsidRDefault="001D6F00" w14:paraId="752D59EB" w14:textId="77777777">
      <w:pPr>
        <w:pStyle w:val="font-claude-response-body"/>
        <w:rPr>
          <w:rFonts w:ascii="Arial" w:hAnsi="Arial" w:cs="Arial"/>
        </w:rPr>
      </w:pPr>
      <w:r w:rsidRPr="008743E1">
        <w:rPr>
          <w:rFonts w:ascii="Arial" w:hAnsi="Arial" w:cs="Arial"/>
        </w:rPr>
        <w:t>We're a small business with big dreams, and right now we're looking to grow our festival family. We want to help more people express themselves and stay comfortable while making incredible memories. Every pair we create is made with care, attention to detail, and genuine passion for festival culture.</w:t>
      </w:r>
    </w:p>
    <w:p w:rsidRPr="008743E1" w:rsidR="001D6F00" w:rsidP="001D6F00" w:rsidRDefault="001D6F00" w14:paraId="67DF7485" w14:textId="77777777">
      <w:pPr>
        <w:pStyle w:val="font-claude-response-body"/>
        <w:rPr>
          <w:rFonts w:ascii="Arial" w:hAnsi="Arial" w:cs="Arial"/>
        </w:rPr>
      </w:pPr>
      <w:r w:rsidRPr="008743E1">
        <w:rPr>
          <w:rFonts w:ascii="Arial" w:hAnsi="Arial" w:cs="Arial"/>
        </w:rPr>
        <w:t>If you've ever felt like generic wellies just don't cut it, or you're tired of choosing between style and comfort, we'd love to create something special for you. Check out our page to see what we've made for other festival-goers, and let's design your dream pair together!</w:t>
      </w:r>
    </w:p>
    <w:p w:rsidRPr="008743E1" w:rsidR="001D6F00" w:rsidP="001D6F00" w:rsidRDefault="001D6F00" w14:paraId="0285FEBE" w14:textId="77777777">
      <w:pPr>
        <w:pStyle w:val="font-claude-response-body"/>
        <w:rPr>
          <w:rFonts w:ascii="Arial" w:hAnsi="Arial" w:cs="Arial"/>
        </w:rPr>
      </w:pPr>
      <w:r w:rsidRPr="008743E1">
        <w:rPr>
          <w:rFonts w:ascii="Arial" w:hAnsi="Arial" w:cs="Arial"/>
        </w:rPr>
        <w:t xml:space="preserve">Ready to upgrade your festival game? We're ready to welcome more customers into our community! </w:t>
      </w:r>
      <w:r w:rsidRPr="008743E1">
        <w:rPr>
          <w:rFonts w:ascii="Segoe UI Emoji" w:hAnsi="Segoe UI Emoji" w:cs="Segoe UI Emoji"/>
        </w:rPr>
        <w:t>🎪🎶</w:t>
      </w:r>
    </w:p>
    <w:p w:rsidRPr="008743E1" w:rsidR="001D6F00" w:rsidP="001D6F00" w:rsidRDefault="001D6F00" w14:paraId="698A6C21" w14:textId="77777777">
      <w:pPr>
        <w:pStyle w:val="font-claude-response-body"/>
      </w:pPr>
      <w:r w:rsidRPr="008743E1">
        <w:rPr>
          <w:rFonts w:ascii="Arial" w:hAnsi="Arial" w:cs="Arial"/>
        </w:rPr>
        <w:t>#CustomWellies #FestivalBoots #FestivalFashion #PersonalisedWellies #FestivalSeason #MusicFestival #FestivalStyle #CustomBoots #FestivalEssentials #WelliesWithPersonality #FestivalReady #GlastonburyStyle #SupportSmallBusiness #FestivalLife #UniqueWellies #MuddyBoots #FestivalVibes #CustomFashion #FestivalGear #ShopSmall #WellingtonBoots</w:t>
      </w:r>
    </w:p>
    <w:p w:rsidRPr="008743E1" w:rsidR="001D6F00" w:rsidP="001D6F00" w:rsidRDefault="001D6F00" w14:paraId="7E63152A" w14:textId="77777777">
      <w:r w:rsidRPr="008743E1">
        <w:br w:type="page"/>
      </w:r>
    </w:p>
    <w:p w:rsidRPr="008743E1" w:rsidR="001D6F00" w:rsidP="001D6F00" w:rsidRDefault="001D6F00" w14:paraId="3A2FE1AC" w14:textId="39AF66FD">
      <w:pPr>
        <w:pStyle w:val="Heading3"/>
      </w:pPr>
      <w:r w:rsidRPr="008743E1">
        <w:t>Keyword planner</w:t>
      </w:r>
    </w:p>
    <w:p w:rsidRPr="008743E1" w:rsidR="001D6F00" w:rsidP="001D6F00" w:rsidRDefault="00B50912" w14:paraId="59F14F3C" w14:textId="7FDC5B8A">
      <w:pPr>
        <w:rPr>
          <w:rFonts w:ascii="Times New Roman" w:hAnsi="Times New Roman"/>
        </w:rPr>
      </w:pPr>
      <w:r w:rsidRPr="008743E1">
        <w:t xml:space="preserve">The owner of Wellies is looking for ideas to develop new footwear products. Generate your own ideas to give to the </w:t>
      </w:r>
      <w:r w:rsidRPr="008743E1" w:rsidDel="00216518">
        <w:t xml:space="preserve">owner </w:t>
      </w:r>
      <w:r w:rsidRPr="008743E1" w:rsidR="00216518">
        <w:t>giving</w:t>
      </w:r>
      <w:r w:rsidRPr="008743E1">
        <w:t xml:space="preserve"> the product idea a title and a description in the columns below. Identify the target market for each product idea.</w:t>
      </w:r>
    </w:p>
    <w:p w:rsidRPr="008743E1" w:rsidR="001D6F00" w:rsidP="001D6F00" w:rsidRDefault="001D6F00" w14:paraId="1979A324" w14:textId="77777777">
      <w:r w:rsidRPr="008743E1">
        <w:rPr>
          <w:rStyle w:val="Strong"/>
          <w:b w:val="0"/>
          <w:bCs w:val="0"/>
        </w:rPr>
        <w:t>1. Product ideas</w:t>
      </w:r>
    </w:p>
    <w:tbl>
      <w:tblPr>
        <w:tblStyle w:val="TableGridLight"/>
        <w:tblW w:w="0" w:type="auto"/>
        <w:tblLook w:val="04A0" w:firstRow="1" w:lastRow="0" w:firstColumn="1" w:lastColumn="0" w:noHBand="0" w:noVBand="1"/>
      </w:tblPr>
      <w:tblGrid>
        <w:gridCol w:w="3114"/>
        <w:gridCol w:w="3402"/>
        <w:gridCol w:w="2410"/>
      </w:tblGrid>
      <w:tr w:rsidRPr="008743E1" w:rsidR="001D6F00" w14:paraId="38A92C6F" w14:textId="77777777">
        <w:trPr>
          <w:trHeight w:val="276"/>
        </w:trPr>
        <w:tc>
          <w:tcPr>
            <w:tcW w:w="3114" w:type="dxa"/>
            <w:hideMark/>
          </w:tcPr>
          <w:p w:rsidRPr="008743E1" w:rsidR="001D6F00" w:rsidRDefault="001D6F00" w14:paraId="6A745698" w14:textId="77777777">
            <w:pPr>
              <w:rPr>
                <w:b/>
                <w:bCs/>
              </w:rPr>
            </w:pPr>
            <w:r w:rsidRPr="008743E1">
              <w:rPr>
                <w:b/>
                <w:bCs/>
              </w:rPr>
              <w:t>Product idea</w:t>
            </w:r>
          </w:p>
        </w:tc>
        <w:tc>
          <w:tcPr>
            <w:tcW w:w="3402" w:type="dxa"/>
            <w:hideMark/>
          </w:tcPr>
          <w:p w:rsidRPr="008743E1" w:rsidR="001D6F00" w:rsidRDefault="00905218" w14:paraId="0C2B001B" w14:textId="47DC5BBB">
            <w:pPr>
              <w:rPr>
                <w:b/>
                <w:bCs/>
              </w:rPr>
            </w:pPr>
            <w:r w:rsidRPr="008743E1">
              <w:rPr>
                <w:b/>
                <w:bCs/>
              </w:rPr>
              <w:t>D</w:t>
            </w:r>
            <w:r w:rsidRPr="008743E1" w:rsidR="001D6F00">
              <w:rPr>
                <w:b/>
                <w:bCs/>
              </w:rPr>
              <w:t>escription</w:t>
            </w:r>
          </w:p>
        </w:tc>
        <w:tc>
          <w:tcPr>
            <w:tcW w:w="2410" w:type="dxa"/>
            <w:hideMark/>
          </w:tcPr>
          <w:p w:rsidRPr="008743E1" w:rsidR="001D6F00" w:rsidRDefault="001D6F00" w14:paraId="68AFBB16" w14:textId="6BB7FB0F">
            <w:pPr>
              <w:rPr>
                <w:b/>
                <w:bCs/>
              </w:rPr>
            </w:pPr>
            <w:r w:rsidRPr="008743E1">
              <w:rPr>
                <w:b/>
                <w:bCs/>
              </w:rPr>
              <w:t xml:space="preserve">Target </w:t>
            </w:r>
            <w:r w:rsidRPr="008743E1" w:rsidR="00905218">
              <w:rPr>
                <w:b/>
                <w:bCs/>
              </w:rPr>
              <w:t>market</w:t>
            </w:r>
          </w:p>
        </w:tc>
      </w:tr>
      <w:tr w:rsidRPr="008743E1" w:rsidR="001D6F00" w14:paraId="0EC904D4" w14:textId="77777777">
        <w:trPr>
          <w:trHeight w:val="1571"/>
        </w:trPr>
        <w:tc>
          <w:tcPr>
            <w:tcW w:w="3114" w:type="dxa"/>
          </w:tcPr>
          <w:p w:rsidRPr="008743E1" w:rsidR="001D6F00" w:rsidRDefault="001D6F00" w14:paraId="4D1A7850" w14:textId="77777777">
            <w:pPr>
              <w:rPr>
                <w:sz w:val="32"/>
                <w:szCs w:val="32"/>
              </w:rPr>
            </w:pPr>
          </w:p>
        </w:tc>
        <w:tc>
          <w:tcPr>
            <w:tcW w:w="3402" w:type="dxa"/>
          </w:tcPr>
          <w:p w:rsidRPr="008743E1" w:rsidR="001D6F00" w:rsidRDefault="001D6F00" w14:paraId="0B8674AD" w14:textId="77777777">
            <w:pPr>
              <w:rPr>
                <w:sz w:val="32"/>
                <w:szCs w:val="32"/>
              </w:rPr>
            </w:pPr>
          </w:p>
        </w:tc>
        <w:tc>
          <w:tcPr>
            <w:tcW w:w="2410" w:type="dxa"/>
          </w:tcPr>
          <w:p w:rsidRPr="008743E1" w:rsidR="001D6F00" w:rsidRDefault="001D6F00" w14:paraId="4036BBA2" w14:textId="77777777">
            <w:pPr>
              <w:rPr>
                <w:sz w:val="32"/>
                <w:szCs w:val="32"/>
              </w:rPr>
            </w:pPr>
          </w:p>
        </w:tc>
      </w:tr>
      <w:tr w:rsidRPr="008743E1" w:rsidR="001D6F00" w14:paraId="3D5058B3" w14:textId="77777777">
        <w:trPr>
          <w:trHeight w:val="1571"/>
        </w:trPr>
        <w:tc>
          <w:tcPr>
            <w:tcW w:w="3114" w:type="dxa"/>
          </w:tcPr>
          <w:p w:rsidRPr="008743E1" w:rsidR="001D6F00" w:rsidRDefault="001D6F00" w14:paraId="50CAFDB9" w14:textId="77777777">
            <w:pPr>
              <w:rPr>
                <w:sz w:val="32"/>
                <w:szCs w:val="32"/>
              </w:rPr>
            </w:pPr>
          </w:p>
        </w:tc>
        <w:tc>
          <w:tcPr>
            <w:tcW w:w="3402" w:type="dxa"/>
          </w:tcPr>
          <w:p w:rsidRPr="008743E1" w:rsidR="001D6F00" w:rsidRDefault="001D6F00" w14:paraId="167491B4" w14:textId="77777777">
            <w:pPr>
              <w:rPr>
                <w:sz w:val="32"/>
                <w:szCs w:val="32"/>
              </w:rPr>
            </w:pPr>
          </w:p>
        </w:tc>
        <w:tc>
          <w:tcPr>
            <w:tcW w:w="2410" w:type="dxa"/>
          </w:tcPr>
          <w:p w:rsidRPr="008743E1" w:rsidR="001D6F00" w:rsidRDefault="001D6F00" w14:paraId="110664A9" w14:textId="77777777">
            <w:pPr>
              <w:rPr>
                <w:sz w:val="32"/>
                <w:szCs w:val="32"/>
              </w:rPr>
            </w:pPr>
          </w:p>
        </w:tc>
      </w:tr>
      <w:tr w:rsidRPr="008743E1" w:rsidR="001D6F00" w14:paraId="76A5D221" w14:textId="77777777">
        <w:trPr>
          <w:trHeight w:val="1571"/>
        </w:trPr>
        <w:tc>
          <w:tcPr>
            <w:tcW w:w="3114" w:type="dxa"/>
          </w:tcPr>
          <w:p w:rsidRPr="008743E1" w:rsidR="001D6F00" w:rsidRDefault="001D6F00" w14:paraId="4E67926F" w14:textId="77777777">
            <w:pPr>
              <w:rPr>
                <w:sz w:val="32"/>
                <w:szCs w:val="32"/>
              </w:rPr>
            </w:pPr>
          </w:p>
        </w:tc>
        <w:tc>
          <w:tcPr>
            <w:tcW w:w="3402" w:type="dxa"/>
          </w:tcPr>
          <w:p w:rsidRPr="008743E1" w:rsidR="001D6F00" w:rsidRDefault="001D6F00" w14:paraId="76698A22" w14:textId="77777777">
            <w:pPr>
              <w:rPr>
                <w:sz w:val="32"/>
                <w:szCs w:val="32"/>
              </w:rPr>
            </w:pPr>
          </w:p>
        </w:tc>
        <w:tc>
          <w:tcPr>
            <w:tcW w:w="2410" w:type="dxa"/>
          </w:tcPr>
          <w:p w:rsidRPr="008743E1" w:rsidR="001D6F00" w:rsidRDefault="001D6F00" w14:paraId="49E52413" w14:textId="77777777">
            <w:pPr>
              <w:rPr>
                <w:sz w:val="32"/>
                <w:szCs w:val="32"/>
              </w:rPr>
            </w:pPr>
          </w:p>
        </w:tc>
      </w:tr>
      <w:tr w:rsidRPr="008743E1" w:rsidR="00FA3C0F" w14:paraId="0DFA773E" w14:textId="77777777">
        <w:trPr>
          <w:trHeight w:val="1571"/>
        </w:trPr>
        <w:tc>
          <w:tcPr>
            <w:tcW w:w="3114" w:type="dxa"/>
          </w:tcPr>
          <w:p w:rsidRPr="008743E1" w:rsidR="00FA3C0F" w:rsidRDefault="00FA3C0F" w14:paraId="7AB8D2B7" w14:textId="77777777">
            <w:pPr>
              <w:rPr>
                <w:sz w:val="32"/>
                <w:szCs w:val="32"/>
              </w:rPr>
            </w:pPr>
          </w:p>
        </w:tc>
        <w:tc>
          <w:tcPr>
            <w:tcW w:w="3402" w:type="dxa"/>
          </w:tcPr>
          <w:p w:rsidRPr="008743E1" w:rsidR="00FA3C0F" w:rsidRDefault="00FA3C0F" w14:paraId="1F789F3C" w14:textId="77777777">
            <w:pPr>
              <w:rPr>
                <w:sz w:val="32"/>
                <w:szCs w:val="32"/>
              </w:rPr>
            </w:pPr>
          </w:p>
        </w:tc>
        <w:tc>
          <w:tcPr>
            <w:tcW w:w="2410" w:type="dxa"/>
          </w:tcPr>
          <w:p w:rsidRPr="008743E1" w:rsidR="00FA3C0F" w:rsidRDefault="00FA3C0F" w14:paraId="718171DF" w14:textId="77777777">
            <w:pPr>
              <w:rPr>
                <w:sz w:val="32"/>
                <w:szCs w:val="32"/>
              </w:rPr>
            </w:pPr>
          </w:p>
        </w:tc>
      </w:tr>
      <w:tr w:rsidRPr="008743E1" w:rsidR="00FA3C0F" w14:paraId="6B1F6EE8" w14:textId="77777777">
        <w:trPr>
          <w:trHeight w:val="1571"/>
        </w:trPr>
        <w:tc>
          <w:tcPr>
            <w:tcW w:w="3114" w:type="dxa"/>
          </w:tcPr>
          <w:p w:rsidRPr="008743E1" w:rsidR="00FA3C0F" w:rsidRDefault="00FA3C0F" w14:paraId="59EAF054" w14:textId="77777777">
            <w:pPr>
              <w:rPr>
                <w:sz w:val="32"/>
                <w:szCs w:val="32"/>
              </w:rPr>
            </w:pPr>
          </w:p>
        </w:tc>
        <w:tc>
          <w:tcPr>
            <w:tcW w:w="3402" w:type="dxa"/>
          </w:tcPr>
          <w:p w:rsidRPr="008743E1" w:rsidR="00FA3C0F" w:rsidRDefault="00FA3C0F" w14:paraId="2512AFB8" w14:textId="77777777">
            <w:pPr>
              <w:rPr>
                <w:sz w:val="32"/>
                <w:szCs w:val="32"/>
              </w:rPr>
            </w:pPr>
          </w:p>
        </w:tc>
        <w:tc>
          <w:tcPr>
            <w:tcW w:w="2410" w:type="dxa"/>
          </w:tcPr>
          <w:p w:rsidRPr="008743E1" w:rsidR="00FA3C0F" w:rsidRDefault="00FA3C0F" w14:paraId="58EBDA38" w14:textId="77777777">
            <w:pPr>
              <w:rPr>
                <w:sz w:val="32"/>
                <w:szCs w:val="32"/>
              </w:rPr>
            </w:pPr>
          </w:p>
        </w:tc>
      </w:tr>
      <w:tr w:rsidRPr="008743E1" w:rsidR="00FA3C0F" w14:paraId="7D03FD40" w14:textId="77777777">
        <w:trPr>
          <w:trHeight w:val="1571"/>
        </w:trPr>
        <w:tc>
          <w:tcPr>
            <w:tcW w:w="3114" w:type="dxa"/>
          </w:tcPr>
          <w:p w:rsidRPr="008743E1" w:rsidR="00FA3C0F" w:rsidRDefault="00FA3C0F" w14:paraId="44E2C2FB" w14:textId="77777777">
            <w:pPr>
              <w:rPr>
                <w:sz w:val="32"/>
                <w:szCs w:val="32"/>
              </w:rPr>
            </w:pPr>
          </w:p>
        </w:tc>
        <w:tc>
          <w:tcPr>
            <w:tcW w:w="3402" w:type="dxa"/>
          </w:tcPr>
          <w:p w:rsidRPr="008743E1" w:rsidR="00FA3C0F" w:rsidRDefault="00FA3C0F" w14:paraId="4A5EEC74" w14:textId="77777777">
            <w:pPr>
              <w:rPr>
                <w:sz w:val="32"/>
                <w:szCs w:val="32"/>
              </w:rPr>
            </w:pPr>
          </w:p>
        </w:tc>
        <w:tc>
          <w:tcPr>
            <w:tcW w:w="2410" w:type="dxa"/>
          </w:tcPr>
          <w:p w:rsidRPr="008743E1" w:rsidR="00FA3C0F" w:rsidRDefault="00FA3C0F" w14:paraId="36A1ECBE" w14:textId="77777777">
            <w:pPr>
              <w:rPr>
                <w:sz w:val="32"/>
                <w:szCs w:val="32"/>
              </w:rPr>
            </w:pPr>
          </w:p>
        </w:tc>
      </w:tr>
    </w:tbl>
    <w:p w:rsidRPr="008743E1" w:rsidR="001D6F00" w:rsidP="001D6F00" w:rsidRDefault="001D6F00" w14:paraId="527B2509" w14:textId="77777777"/>
    <w:p w:rsidRPr="008743E1" w:rsidR="00FA3C0F" w:rsidRDefault="00FA3C0F" w14:paraId="42C5478B" w14:textId="77777777">
      <w:pPr>
        <w:rPr>
          <w:rStyle w:val="Strong"/>
          <w:b w:val="0"/>
          <w:bCs w:val="0"/>
        </w:rPr>
      </w:pPr>
      <w:r w:rsidRPr="008743E1">
        <w:rPr>
          <w:rStyle w:val="Strong"/>
          <w:b w:val="0"/>
          <w:bCs w:val="0"/>
        </w:rPr>
        <w:br w:type="page"/>
      </w:r>
    </w:p>
    <w:p w:rsidRPr="008743E1" w:rsidR="001D6F00" w:rsidP="001D6F00" w:rsidRDefault="001D6F00" w14:paraId="5948BD95" w14:textId="5C9E5F92">
      <w:r w:rsidRPr="008743E1">
        <w:rPr>
          <w:rStyle w:val="Strong"/>
          <w:b w:val="0"/>
          <w:bCs w:val="0"/>
        </w:rPr>
        <w:t>2. Main keywords</w:t>
      </w:r>
    </w:p>
    <w:p w:rsidRPr="008743E1" w:rsidR="001D6F00" w:rsidP="001D6F00" w:rsidRDefault="000E088F" w14:paraId="569DEBDF" w14:textId="15B32657">
      <w:r w:rsidRPr="008743E1">
        <w:t xml:space="preserve">In order to maximise </w:t>
      </w:r>
      <w:r w:rsidRPr="008743E1" w:rsidR="002E4AC5">
        <w:t xml:space="preserve">the opportunities </w:t>
      </w:r>
      <w:r w:rsidRPr="008743E1" w:rsidR="002B0F64">
        <w:t>people,</w:t>
      </w:r>
      <w:r w:rsidRPr="008743E1" w:rsidR="002E4AC5">
        <w:t xml:space="preserve"> have for finding the Wellies website,</w:t>
      </w:r>
      <w:r w:rsidRPr="008743E1">
        <w:t xml:space="preserve"> the keywords to be used to promote each product idea should be considered. For each product idea identify the </w:t>
      </w:r>
      <w:r w:rsidRPr="008743E1" w:rsidR="00FA3C0F">
        <w:t xml:space="preserve">most likely </w:t>
      </w:r>
      <w:r w:rsidRPr="008743E1">
        <w:t>keywords that would be used in any promotional content</w:t>
      </w:r>
      <w:r w:rsidRPr="008743E1" w:rsidR="007727AF">
        <w:t>.</w:t>
      </w:r>
    </w:p>
    <w:tbl>
      <w:tblPr>
        <w:tblStyle w:val="TableGridLight"/>
        <w:tblW w:w="0" w:type="auto"/>
        <w:tblLook w:val="04A0" w:firstRow="1" w:lastRow="0" w:firstColumn="1" w:lastColumn="0" w:noHBand="0" w:noVBand="1"/>
      </w:tblPr>
      <w:tblGrid>
        <w:gridCol w:w="2230"/>
        <w:gridCol w:w="6696"/>
      </w:tblGrid>
      <w:tr w:rsidRPr="008743E1" w:rsidR="001D6F00" w14:paraId="3DC79704" w14:textId="77777777">
        <w:trPr>
          <w:trHeight w:val="677"/>
        </w:trPr>
        <w:tc>
          <w:tcPr>
            <w:tcW w:w="2230" w:type="dxa"/>
            <w:hideMark/>
          </w:tcPr>
          <w:p w:rsidRPr="008743E1" w:rsidR="001D6F00" w:rsidRDefault="001D6F00" w14:paraId="036EB5B0" w14:textId="77777777">
            <w:pPr>
              <w:rPr>
                <w:b/>
                <w:bCs/>
              </w:rPr>
            </w:pPr>
            <w:r w:rsidRPr="008743E1">
              <w:rPr>
                <w:b/>
                <w:bCs/>
              </w:rPr>
              <w:t>Product idea</w:t>
            </w:r>
          </w:p>
        </w:tc>
        <w:tc>
          <w:tcPr>
            <w:tcW w:w="6696" w:type="dxa"/>
            <w:hideMark/>
          </w:tcPr>
          <w:p w:rsidRPr="008743E1" w:rsidR="001D6F00" w:rsidRDefault="001D6F00" w14:paraId="493CD516" w14:textId="77777777">
            <w:pPr>
              <w:rPr>
                <w:b/>
                <w:bCs/>
              </w:rPr>
            </w:pPr>
            <w:r w:rsidRPr="008743E1">
              <w:rPr>
                <w:b/>
                <w:bCs/>
              </w:rPr>
              <w:t xml:space="preserve">Main keywords </w:t>
            </w:r>
          </w:p>
        </w:tc>
      </w:tr>
      <w:tr w:rsidRPr="008743E1" w:rsidR="001D6F00" w14:paraId="525BF18F" w14:textId="77777777">
        <w:trPr>
          <w:trHeight w:val="1491"/>
        </w:trPr>
        <w:tc>
          <w:tcPr>
            <w:tcW w:w="2230" w:type="dxa"/>
            <w:hideMark/>
          </w:tcPr>
          <w:p w:rsidRPr="008743E1" w:rsidR="001D6F00" w:rsidRDefault="001D6F00" w14:paraId="2CF94F1E" w14:textId="77777777">
            <w:pPr>
              <w:rPr>
                <w:b/>
                <w:bCs/>
              </w:rPr>
            </w:pPr>
          </w:p>
        </w:tc>
        <w:tc>
          <w:tcPr>
            <w:tcW w:w="6696" w:type="dxa"/>
            <w:hideMark/>
          </w:tcPr>
          <w:p w:rsidRPr="008743E1" w:rsidR="001D6F00" w:rsidRDefault="001D6F00" w14:paraId="735D037E" w14:textId="77777777">
            <w:pPr>
              <w:rPr>
                <w:sz w:val="20"/>
                <w:szCs w:val="20"/>
              </w:rPr>
            </w:pPr>
          </w:p>
        </w:tc>
      </w:tr>
      <w:tr w:rsidRPr="008743E1" w:rsidR="001D6F00" w14:paraId="74076468" w14:textId="77777777">
        <w:trPr>
          <w:trHeight w:val="1491"/>
        </w:trPr>
        <w:tc>
          <w:tcPr>
            <w:tcW w:w="2230" w:type="dxa"/>
            <w:hideMark/>
          </w:tcPr>
          <w:p w:rsidRPr="008743E1" w:rsidR="001D6F00" w:rsidRDefault="001D6F00" w14:paraId="2C4ECD4C" w14:textId="77777777">
            <w:pPr>
              <w:rPr>
                <w:sz w:val="20"/>
                <w:szCs w:val="20"/>
              </w:rPr>
            </w:pPr>
          </w:p>
        </w:tc>
        <w:tc>
          <w:tcPr>
            <w:tcW w:w="6696" w:type="dxa"/>
            <w:hideMark/>
          </w:tcPr>
          <w:p w:rsidRPr="008743E1" w:rsidR="001D6F00" w:rsidRDefault="001D6F00" w14:paraId="6626A7FC" w14:textId="77777777">
            <w:pPr>
              <w:rPr>
                <w:sz w:val="20"/>
                <w:szCs w:val="20"/>
              </w:rPr>
            </w:pPr>
          </w:p>
        </w:tc>
      </w:tr>
      <w:tr w:rsidRPr="008743E1" w:rsidR="001D6F00" w14:paraId="69F5295E" w14:textId="77777777">
        <w:trPr>
          <w:trHeight w:val="1491"/>
        </w:trPr>
        <w:tc>
          <w:tcPr>
            <w:tcW w:w="2230" w:type="dxa"/>
            <w:hideMark/>
          </w:tcPr>
          <w:p w:rsidRPr="008743E1" w:rsidR="001D6F00" w:rsidRDefault="001D6F00" w14:paraId="5AA3DF44" w14:textId="77777777">
            <w:pPr>
              <w:rPr>
                <w:sz w:val="20"/>
                <w:szCs w:val="20"/>
              </w:rPr>
            </w:pPr>
          </w:p>
        </w:tc>
        <w:tc>
          <w:tcPr>
            <w:tcW w:w="6696" w:type="dxa"/>
            <w:hideMark/>
          </w:tcPr>
          <w:p w:rsidRPr="008743E1" w:rsidR="001D6F00" w:rsidRDefault="001D6F00" w14:paraId="5BB92CB6" w14:textId="77777777">
            <w:pPr>
              <w:rPr>
                <w:sz w:val="20"/>
                <w:szCs w:val="20"/>
              </w:rPr>
            </w:pPr>
          </w:p>
        </w:tc>
      </w:tr>
      <w:tr w:rsidRPr="008743E1" w:rsidR="00FA3C0F" w14:paraId="6CF3AE58" w14:textId="77777777">
        <w:trPr>
          <w:trHeight w:val="1491"/>
        </w:trPr>
        <w:tc>
          <w:tcPr>
            <w:tcW w:w="2230" w:type="dxa"/>
          </w:tcPr>
          <w:p w:rsidRPr="008743E1" w:rsidR="00FA3C0F" w:rsidRDefault="00FA3C0F" w14:paraId="344E2858" w14:textId="77777777">
            <w:pPr>
              <w:rPr>
                <w:sz w:val="20"/>
                <w:szCs w:val="20"/>
              </w:rPr>
            </w:pPr>
          </w:p>
        </w:tc>
        <w:tc>
          <w:tcPr>
            <w:tcW w:w="6696" w:type="dxa"/>
          </w:tcPr>
          <w:p w:rsidRPr="008743E1" w:rsidR="00FA3C0F" w:rsidRDefault="00FA3C0F" w14:paraId="356E8BBD" w14:textId="77777777">
            <w:pPr>
              <w:rPr>
                <w:sz w:val="20"/>
                <w:szCs w:val="20"/>
              </w:rPr>
            </w:pPr>
          </w:p>
        </w:tc>
      </w:tr>
      <w:tr w:rsidRPr="008743E1" w:rsidR="00FA3C0F" w14:paraId="251C0197" w14:textId="77777777">
        <w:trPr>
          <w:trHeight w:val="1491"/>
        </w:trPr>
        <w:tc>
          <w:tcPr>
            <w:tcW w:w="2230" w:type="dxa"/>
          </w:tcPr>
          <w:p w:rsidRPr="008743E1" w:rsidR="00FA3C0F" w:rsidRDefault="00FA3C0F" w14:paraId="447A64CC" w14:textId="77777777">
            <w:pPr>
              <w:rPr>
                <w:sz w:val="20"/>
                <w:szCs w:val="20"/>
              </w:rPr>
            </w:pPr>
          </w:p>
        </w:tc>
        <w:tc>
          <w:tcPr>
            <w:tcW w:w="6696" w:type="dxa"/>
          </w:tcPr>
          <w:p w:rsidRPr="008743E1" w:rsidR="00FA3C0F" w:rsidRDefault="00FA3C0F" w14:paraId="2679AE2F" w14:textId="77777777">
            <w:pPr>
              <w:rPr>
                <w:sz w:val="20"/>
                <w:szCs w:val="20"/>
              </w:rPr>
            </w:pPr>
          </w:p>
        </w:tc>
      </w:tr>
      <w:tr w:rsidRPr="008743E1" w:rsidR="00FA3C0F" w14:paraId="36288A10" w14:textId="77777777">
        <w:trPr>
          <w:trHeight w:val="1491"/>
        </w:trPr>
        <w:tc>
          <w:tcPr>
            <w:tcW w:w="2230" w:type="dxa"/>
          </w:tcPr>
          <w:p w:rsidRPr="008743E1" w:rsidR="00FA3C0F" w:rsidRDefault="00FA3C0F" w14:paraId="076CFA47" w14:textId="77777777">
            <w:pPr>
              <w:rPr>
                <w:sz w:val="20"/>
                <w:szCs w:val="20"/>
              </w:rPr>
            </w:pPr>
          </w:p>
        </w:tc>
        <w:tc>
          <w:tcPr>
            <w:tcW w:w="6696" w:type="dxa"/>
          </w:tcPr>
          <w:p w:rsidRPr="008743E1" w:rsidR="00FA3C0F" w:rsidRDefault="00FA3C0F" w14:paraId="7ACA18DB" w14:textId="77777777">
            <w:pPr>
              <w:rPr>
                <w:sz w:val="20"/>
                <w:szCs w:val="20"/>
              </w:rPr>
            </w:pPr>
          </w:p>
        </w:tc>
      </w:tr>
    </w:tbl>
    <w:p w:rsidRPr="008743E1" w:rsidR="00972B29" w:rsidRDefault="00972B29" w14:paraId="67E61581" w14:textId="00D3DDB8">
      <w:r w:rsidRPr="008743E1">
        <w:br w:type="page"/>
      </w:r>
    </w:p>
    <w:p w:rsidRPr="008743E1" w:rsidR="00AD7357" w:rsidP="00AD7357" w:rsidRDefault="00AD7357" w14:paraId="436303A2" w14:textId="50EDCF0E">
      <w:pPr>
        <w:pStyle w:val="Heading2"/>
      </w:pPr>
      <w:r w:rsidRPr="008743E1">
        <w:t>The following materials relate to lesson 2:</w:t>
      </w:r>
    </w:p>
    <w:p w:rsidRPr="008743E1" w:rsidR="00152DDD" w:rsidP="00152DDD" w:rsidRDefault="00152DDD" w14:paraId="421BA1BE" w14:textId="738100F7">
      <w:pPr>
        <w:pStyle w:val="ListParagraph"/>
        <w:numPr>
          <w:ilvl w:val="0"/>
          <w:numId w:val="6"/>
        </w:numPr>
      </w:pPr>
      <w:r w:rsidRPr="008743E1">
        <w:t>Search features table</w:t>
      </w:r>
      <w:r w:rsidR="00DF4A7E">
        <w:t>.</w:t>
      </w:r>
    </w:p>
    <w:p w:rsidRPr="008743E1" w:rsidR="00A32B15" w:rsidP="00A32B15" w:rsidRDefault="00A32B15" w14:paraId="6F49ECD6" w14:textId="0AF11D91">
      <w:pPr>
        <w:pStyle w:val="ListParagraph"/>
        <w:numPr>
          <w:ilvl w:val="0"/>
          <w:numId w:val="6"/>
        </w:numPr>
      </w:pPr>
      <w:r>
        <w:t>Round</w:t>
      </w:r>
      <w:r w:rsidRPr="008743E1">
        <w:t xml:space="preserve"> robin review worksheet</w:t>
      </w:r>
      <w:r w:rsidR="00DF4A7E">
        <w:t>.</w:t>
      </w:r>
      <w:r w:rsidRPr="008743E1">
        <w:t xml:space="preserve"> </w:t>
      </w:r>
    </w:p>
    <w:p w:rsidRPr="008743E1" w:rsidR="00A32B15" w:rsidP="00A32B15" w:rsidRDefault="00A32B15" w14:paraId="020FC209" w14:textId="3D136918">
      <w:pPr>
        <w:pStyle w:val="ListParagraph"/>
        <w:numPr>
          <w:ilvl w:val="0"/>
          <w:numId w:val="6"/>
        </w:numPr>
      </w:pPr>
      <w:r w:rsidRPr="008743E1">
        <w:t>Event proforma</w:t>
      </w:r>
      <w:r w:rsidR="00DF4A7E">
        <w:t>.</w:t>
      </w:r>
    </w:p>
    <w:p w:rsidRPr="008743E1" w:rsidR="00AD7357" w:rsidP="00AD7357" w:rsidRDefault="00AD7357" w14:paraId="13DB4635" w14:textId="33EB1FA2"/>
    <w:p w:rsidRPr="008743E1" w:rsidR="00AD7357" w:rsidP="48A367EB" w:rsidRDefault="00A32B15" w14:paraId="084C27A7" w14:textId="103D0647">
      <w:r>
        <w:br w:type="page"/>
      </w:r>
    </w:p>
    <w:p w:rsidRPr="002B16AC" w:rsidR="00152DDD" w:rsidP="00152DDD" w:rsidRDefault="00152DDD" w14:paraId="0260E2D6" w14:textId="77777777">
      <w:pPr>
        <w:pStyle w:val="Heading3"/>
      </w:pPr>
      <w:r>
        <w:t>Search features table</w:t>
      </w:r>
    </w:p>
    <w:tbl>
      <w:tblPr>
        <w:tblStyle w:val="TableGridLight"/>
        <w:tblW w:w="0" w:type="auto"/>
        <w:tblLook w:val="06A0" w:firstRow="1" w:lastRow="0" w:firstColumn="1" w:lastColumn="0" w:noHBand="1" w:noVBand="1"/>
      </w:tblPr>
      <w:tblGrid>
        <w:gridCol w:w="1605"/>
        <w:gridCol w:w="3510"/>
        <w:gridCol w:w="3900"/>
      </w:tblGrid>
      <w:tr w:rsidR="00152DDD" w:rsidTr="004C674E" w14:paraId="7F5C94D6" w14:textId="77777777">
        <w:trPr>
          <w:trHeight w:val="864"/>
        </w:trPr>
        <w:tc>
          <w:tcPr>
            <w:tcW w:w="1605" w:type="dxa"/>
          </w:tcPr>
          <w:p w:rsidR="00152DDD" w:rsidP="004C674E" w:rsidRDefault="00152DDD" w14:paraId="59EADB18" w14:textId="77777777">
            <w:pPr>
              <w:jc w:val="center"/>
              <w:rPr>
                <w:b/>
                <w:bCs/>
              </w:rPr>
            </w:pPr>
            <w:r w:rsidRPr="7FFBB137">
              <w:rPr>
                <w:b/>
                <w:bCs/>
              </w:rPr>
              <w:t>Feature</w:t>
            </w:r>
          </w:p>
        </w:tc>
        <w:tc>
          <w:tcPr>
            <w:tcW w:w="3510" w:type="dxa"/>
          </w:tcPr>
          <w:p w:rsidR="00152DDD" w:rsidP="004C674E" w:rsidRDefault="00152DDD" w14:paraId="21E42022" w14:textId="77777777">
            <w:pPr>
              <w:jc w:val="center"/>
              <w:rPr>
                <w:b/>
                <w:bCs/>
              </w:rPr>
            </w:pPr>
            <w:r w:rsidRPr="7FFBB137">
              <w:rPr>
                <w:b/>
                <w:bCs/>
              </w:rPr>
              <w:t>Traditional search (search engine)</w:t>
            </w:r>
          </w:p>
        </w:tc>
        <w:tc>
          <w:tcPr>
            <w:tcW w:w="3900" w:type="dxa"/>
          </w:tcPr>
          <w:p w:rsidR="00152DDD" w:rsidP="004C674E" w:rsidRDefault="00152DDD" w14:paraId="47B17EDC" w14:textId="77777777">
            <w:pPr>
              <w:jc w:val="center"/>
              <w:rPr>
                <w:b/>
                <w:bCs/>
              </w:rPr>
            </w:pPr>
            <w:r w:rsidRPr="7FFBB137">
              <w:rPr>
                <w:b/>
                <w:bCs/>
              </w:rPr>
              <w:t>AI search (chatbot or conversational AI)</w:t>
            </w:r>
          </w:p>
        </w:tc>
      </w:tr>
      <w:tr w:rsidR="00152DDD" w:rsidTr="004C674E" w14:paraId="69A1448B" w14:textId="77777777">
        <w:trPr>
          <w:trHeight w:val="2003"/>
        </w:trPr>
        <w:tc>
          <w:tcPr>
            <w:tcW w:w="1605" w:type="dxa"/>
          </w:tcPr>
          <w:p w:rsidR="00152DDD" w:rsidP="004C674E" w:rsidRDefault="00152DDD" w14:paraId="1DC6CA8F" w14:textId="77777777">
            <w:pPr>
              <w:rPr>
                <w:b/>
                <w:bCs/>
              </w:rPr>
            </w:pPr>
            <w:r w:rsidRPr="7FFBB137">
              <w:rPr>
                <w:b/>
                <w:bCs/>
              </w:rPr>
              <w:t>How content is selected</w:t>
            </w:r>
          </w:p>
        </w:tc>
        <w:tc>
          <w:tcPr>
            <w:tcW w:w="3510" w:type="dxa"/>
          </w:tcPr>
          <w:p w:rsidR="00152DDD" w:rsidP="004C674E" w:rsidRDefault="00152DDD" w14:paraId="6E558A51" w14:textId="77777777">
            <w:r>
              <w:t>Algorithms rank pages based on keywords, backlinks, page structure, load speed, and domain authority.</w:t>
            </w:r>
          </w:p>
        </w:tc>
        <w:tc>
          <w:tcPr>
            <w:tcW w:w="3900" w:type="dxa"/>
          </w:tcPr>
          <w:p w:rsidR="00152DDD" w:rsidP="004C674E" w:rsidRDefault="00152DDD" w14:paraId="62A8325F" w14:textId="77777777">
            <w:r>
              <w:t>The AI selects and summarises content that best answers the user’s prompt based on relevance, clarity, and context.</w:t>
            </w:r>
          </w:p>
        </w:tc>
      </w:tr>
      <w:tr w:rsidR="00152DDD" w:rsidTr="004C674E" w14:paraId="59500AB5" w14:textId="77777777">
        <w:trPr>
          <w:trHeight w:val="2003"/>
        </w:trPr>
        <w:tc>
          <w:tcPr>
            <w:tcW w:w="1605" w:type="dxa"/>
          </w:tcPr>
          <w:p w:rsidR="00152DDD" w:rsidP="004C674E" w:rsidRDefault="00152DDD" w14:paraId="6ACF871F" w14:textId="77777777">
            <w:pPr>
              <w:rPr>
                <w:b/>
                <w:bCs/>
              </w:rPr>
            </w:pPr>
            <w:r w:rsidRPr="7FFBB137">
              <w:rPr>
                <w:b/>
                <w:bCs/>
              </w:rPr>
              <w:t>What the marketer can influence</w:t>
            </w:r>
          </w:p>
        </w:tc>
        <w:tc>
          <w:tcPr>
            <w:tcW w:w="3510" w:type="dxa"/>
          </w:tcPr>
          <w:p w:rsidR="00152DDD" w:rsidP="004C674E" w:rsidRDefault="00152DDD" w14:paraId="367FAF6A" w14:textId="77777777">
            <w:r>
              <w:t>Keyword placement, headings, metadata, internal links, and page optimisation.</w:t>
            </w:r>
          </w:p>
        </w:tc>
        <w:tc>
          <w:tcPr>
            <w:tcW w:w="3900" w:type="dxa"/>
          </w:tcPr>
          <w:p w:rsidR="00152DDD" w:rsidP="004C674E" w:rsidRDefault="00152DDD" w14:paraId="5B7958C9" w14:textId="77777777">
            <w:r>
              <w:t>Clear explanations, structured writing, accurate facts, and content that directly answers common questions.</w:t>
            </w:r>
          </w:p>
        </w:tc>
      </w:tr>
      <w:tr w:rsidR="00152DDD" w:rsidTr="004C674E" w14:paraId="4CC8745A" w14:textId="77777777">
        <w:trPr>
          <w:trHeight w:val="2003"/>
        </w:trPr>
        <w:tc>
          <w:tcPr>
            <w:tcW w:w="1605" w:type="dxa"/>
          </w:tcPr>
          <w:p w:rsidR="00152DDD" w:rsidP="004C674E" w:rsidRDefault="00152DDD" w14:paraId="6EB7ACF9" w14:textId="77777777">
            <w:pPr>
              <w:rPr>
                <w:b/>
                <w:bCs/>
              </w:rPr>
            </w:pPr>
            <w:r w:rsidRPr="7FFBB137">
              <w:rPr>
                <w:b/>
                <w:bCs/>
              </w:rPr>
              <w:t>Role of keywords</w:t>
            </w:r>
          </w:p>
        </w:tc>
        <w:tc>
          <w:tcPr>
            <w:tcW w:w="3510" w:type="dxa"/>
          </w:tcPr>
          <w:p w:rsidR="00152DDD" w:rsidP="004C674E" w:rsidRDefault="00152DDD" w14:paraId="1773C9E4" w14:textId="77777777">
            <w:r>
              <w:t>Keywords strongly influence whether a page appears and how high it ranks.</w:t>
            </w:r>
          </w:p>
        </w:tc>
        <w:tc>
          <w:tcPr>
            <w:tcW w:w="3900" w:type="dxa"/>
          </w:tcPr>
          <w:p w:rsidR="00152DDD" w:rsidP="004C674E" w:rsidRDefault="00152DDD" w14:paraId="5014E600" w14:textId="77777777">
            <w:r>
              <w:t>Keywords help, but meaning and intent matter more than exact phrasing.</w:t>
            </w:r>
          </w:p>
        </w:tc>
      </w:tr>
      <w:tr w:rsidR="00152DDD" w:rsidTr="004C674E" w14:paraId="530514D9" w14:textId="77777777">
        <w:trPr>
          <w:trHeight w:val="2003"/>
        </w:trPr>
        <w:tc>
          <w:tcPr>
            <w:tcW w:w="1605" w:type="dxa"/>
          </w:tcPr>
          <w:p w:rsidR="00152DDD" w:rsidP="004C674E" w:rsidRDefault="00152DDD" w14:paraId="41247F2E" w14:textId="77777777">
            <w:pPr>
              <w:rPr>
                <w:b/>
                <w:bCs/>
              </w:rPr>
            </w:pPr>
            <w:r w:rsidRPr="7FFBB137">
              <w:rPr>
                <w:b/>
                <w:bCs/>
              </w:rPr>
              <w:t>Content structure</w:t>
            </w:r>
          </w:p>
        </w:tc>
        <w:tc>
          <w:tcPr>
            <w:tcW w:w="3510" w:type="dxa"/>
          </w:tcPr>
          <w:p w:rsidR="00152DDD" w:rsidP="004C674E" w:rsidRDefault="00152DDD" w14:paraId="302FE36D" w14:textId="77777777">
            <w:r>
              <w:t>Headings, bullet points, and page layout help search engines understand the page.</w:t>
            </w:r>
          </w:p>
        </w:tc>
        <w:tc>
          <w:tcPr>
            <w:tcW w:w="3900" w:type="dxa"/>
          </w:tcPr>
          <w:p w:rsidR="00152DDD" w:rsidP="004C674E" w:rsidRDefault="00152DDD" w14:paraId="38348CAA" w14:textId="70362221">
            <w:r>
              <w:t>Well</w:t>
            </w:r>
            <w:r w:rsidR="00DF4A7E">
              <w:t>-</w:t>
            </w:r>
            <w:r>
              <w:t>organised paragraphs, clear sections, and logical flow help the AI extract useful information.</w:t>
            </w:r>
          </w:p>
        </w:tc>
      </w:tr>
      <w:tr w:rsidR="00152DDD" w:rsidTr="004C674E" w14:paraId="570A62E0" w14:textId="77777777">
        <w:trPr>
          <w:trHeight w:val="2003"/>
        </w:trPr>
        <w:tc>
          <w:tcPr>
            <w:tcW w:w="1605" w:type="dxa"/>
          </w:tcPr>
          <w:p w:rsidR="00152DDD" w:rsidP="004C674E" w:rsidRDefault="00152DDD" w14:paraId="04FDA06D" w14:textId="77777777">
            <w:pPr>
              <w:rPr>
                <w:b/>
                <w:bCs/>
              </w:rPr>
            </w:pPr>
            <w:r w:rsidRPr="343DBD8F">
              <w:rPr>
                <w:b/>
                <w:bCs/>
              </w:rPr>
              <w:t xml:space="preserve">Risk </w:t>
            </w:r>
          </w:p>
        </w:tc>
        <w:tc>
          <w:tcPr>
            <w:tcW w:w="3510" w:type="dxa"/>
          </w:tcPr>
          <w:p w:rsidR="00152DDD" w:rsidP="004C674E" w:rsidRDefault="00152DDD" w14:paraId="1100360A" w14:textId="67C82D78">
            <w:r>
              <w:t>High</w:t>
            </w:r>
            <w:r w:rsidR="00FA109C">
              <w:t>-</w:t>
            </w:r>
            <w:r>
              <w:t>quality content may still rank poorly if SEO is weak.</w:t>
            </w:r>
          </w:p>
        </w:tc>
        <w:tc>
          <w:tcPr>
            <w:tcW w:w="3900" w:type="dxa"/>
          </w:tcPr>
          <w:p w:rsidR="00152DDD" w:rsidP="004C674E" w:rsidRDefault="00152DDD" w14:paraId="5025D933" w14:textId="77777777">
            <w:r>
              <w:t>Poor or inaccurate content may be repeated confidently by AI, damaging brand trust.</w:t>
            </w:r>
          </w:p>
        </w:tc>
      </w:tr>
    </w:tbl>
    <w:p w:rsidRPr="008743E1" w:rsidR="00152DDD" w:rsidP="00152DDD" w:rsidRDefault="00152DDD" w14:paraId="4480140D" w14:textId="77777777"/>
    <w:p w:rsidRPr="008743E1" w:rsidR="00152DDD" w:rsidP="00152DDD" w:rsidRDefault="00152DDD" w14:paraId="008E070D" w14:textId="77777777"/>
    <w:p w:rsidRPr="008743E1" w:rsidR="00152DDD" w:rsidP="00152DDD" w:rsidRDefault="00152DDD" w14:paraId="63B12668" w14:textId="77777777">
      <w:r w:rsidRPr="008743E1">
        <w:br w:type="page"/>
      </w:r>
    </w:p>
    <w:p w:rsidRPr="008743E1" w:rsidR="00AD7357" w:rsidP="00AD7357" w:rsidRDefault="00A32B15" w14:paraId="5E212A41" w14:textId="4BFD75D9">
      <w:pPr>
        <w:pStyle w:val="Heading3"/>
      </w:pPr>
      <w:r w:rsidRPr="008743E1">
        <w:t>Round robin review worksheet</w:t>
      </w:r>
    </w:p>
    <w:p w:rsidR="0040230B" w:rsidP="4A93CDD0" w:rsidRDefault="73E799EE" w14:paraId="693C2734" w14:textId="77777777">
      <w:pPr>
        <w:spacing w:before="240" w:after="240"/>
        <w:rPr>
          <w:rFonts w:eastAsia="Arial" w:cs="Arial"/>
        </w:rPr>
      </w:pPr>
      <w:r w:rsidRPr="4A93CDD0">
        <w:rPr>
          <w:rFonts w:eastAsia="Arial" w:cs="Arial"/>
        </w:rPr>
        <w:t>You will review three different articles</w:t>
      </w:r>
      <w:r w:rsidR="00E25C7C">
        <w:rPr>
          <w:rFonts w:eastAsia="Arial" w:cs="Arial"/>
        </w:rPr>
        <w:t xml:space="preserve"> that your peers have produced</w:t>
      </w:r>
      <w:r w:rsidRPr="4A93CDD0">
        <w:rPr>
          <w:rFonts w:eastAsia="Arial" w:cs="Arial"/>
        </w:rPr>
        <w:t xml:space="preserve">. </w:t>
      </w:r>
    </w:p>
    <w:p w:rsidRPr="00EE720F" w:rsidR="73E799EE" w:rsidP="76F89B92" w:rsidRDefault="73E799EE" w14:paraId="78A57CFF" w14:textId="0B643968">
      <w:pPr>
        <w:rPr>
          <w:b/>
          <w:bCs/>
        </w:rPr>
      </w:pPr>
      <w:r w:rsidRPr="00EE720F">
        <w:rPr>
          <w:b/>
          <w:bCs/>
        </w:rPr>
        <w:t xml:space="preserve">Round 1: </w:t>
      </w:r>
    </w:p>
    <w:p w:rsidR="00640CA1" w:rsidP="76F89B92" w:rsidRDefault="00C00107" w14:paraId="3C8BC8BC" w14:textId="68F8A615">
      <w:r>
        <w:t>Review the article you are given in terms of content and clarity.</w:t>
      </w:r>
    </w:p>
    <w:p w:rsidR="73E799EE" w:rsidP="4A93CDD0" w:rsidRDefault="73E799EE" w14:paraId="116DF69D" w14:textId="7C9A67B7">
      <w:pPr>
        <w:pStyle w:val="ListParagraph"/>
        <w:numPr>
          <w:ilvl w:val="0"/>
          <w:numId w:val="58"/>
        </w:numPr>
        <w:spacing w:before="240" w:after="240"/>
        <w:rPr>
          <w:rFonts w:eastAsia="Arial" w:cs="Arial"/>
        </w:rPr>
      </w:pPr>
      <w:r w:rsidRPr="4A93CDD0">
        <w:rPr>
          <w:rFonts w:eastAsia="Arial" w:cs="Arial"/>
        </w:rPr>
        <w:t>Is the purpose of the article clear?</w:t>
      </w:r>
    </w:p>
    <w:p w:rsidR="73E799EE" w:rsidP="4A93CDD0" w:rsidRDefault="73E799EE" w14:paraId="696B6AD9" w14:textId="213E8881">
      <w:pPr>
        <w:pStyle w:val="ListParagraph"/>
        <w:numPr>
          <w:ilvl w:val="0"/>
          <w:numId w:val="58"/>
        </w:numPr>
        <w:spacing w:before="240" w:after="240"/>
        <w:rPr>
          <w:rFonts w:eastAsia="Arial" w:cs="Arial"/>
        </w:rPr>
      </w:pPr>
      <w:r w:rsidRPr="4A93CDD0">
        <w:rPr>
          <w:rFonts w:eastAsia="Arial" w:cs="Arial"/>
        </w:rPr>
        <w:t>Does it answer likely user questions?</w:t>
      </w:r>
    </w:p>
    <w:p w:rsidR="73E799EE" w:rsidP="4A93CDD0" w:rsidRDefault="73E799EE" w14:paraId="679D99FC" w14:textId="05853A93">
      <w:pPr>
        <w:pStyle w:val="ListParagraph"/>
        <w:numPr>
          <w:ilvl w:val="0"/>
          <w:numId w:val="58"/>
        </w:numPr>
        <w:spacing w:before="240" w:after="240"/>
        <w:rPr>
          <w:rFonts w:eastAsia="Arial" w:cs="Arial"/>
        </w:rPr>
      </w:pPr>
      <w:r w:rsidRPr="4A93CDD0">
        <w:rPr>
          <w:rFonts w:eastAsia="Arial" w:cs="Arial"/>
        </w:rPr>
        <w:t>One strength</w:t>
      </w:r>
      <w:r w:rsidR="009C1869">
        <w:rPr>
          <w:rFonts w:eastAsia="Arial" w:cs="Arial"/>
        </w:rPr>
        <w:t>.</w:t>
      </w:r>
    </w:p>
    <w:p w:rsidR="73E799EE" w:rsidP="4A93CDD0" w:rsidRDefault="73E799EE" w14:paraId="070AB256" w14:textId="6324D50B">
      <w:pPr>
        <w:pStyle w:val="ListParagraph"/>
        <w:numPr>
          <w:ilvl w:val="0"/>
          <w:numId w:val="58"/>
        </w:numPr>
        <w:spacing w:before="240" w:after="240"/>
        <w:rPr>
          <w:rFonts w:eastAsia="Arial" w:cs="Arial"/>
        </w:rPr>
      </w:pPr>
      <w:r w:rsidRPr="4A93CDD0">
        <w:rPr>
          <w:rFonts w:eastAsia="Arial" w:cs="Arial"/>
        </w:rPr>
        <w:t>One improvement</w:t>
      </w:r>
      <w:r w:rsidR="009C1869">
        <w:rPr>
          <w:rFonts w:eastAsia="Arial" w:cs="Arial"/>
        </w:rPr>
        <w:t>.</w:t>
      </w:r>
    </w:p>
    <w:p w:rsidRPr="00C00107" w:rsidR="00C00107" w:rsidP="00EE720F" w:rsidRDefault="00C00107" w14:paraId="0C8AF3E3" w14:textId="7DCFCC62">
      <w:pPr>
        <w:spacing w:before="240" w:after="240"/>
        <w:rPr>
          <w:rFonts w:eastAsia="Arial" w:cs="Arial"/>
        </w:rPr>
      </w:pPr>
      <w:r>
        <w:rPr>
          <w:rFonts w:eastAsia="Arial" w:cs="Arial"/>
        </w:rPr>
        <w:t>When the review is complete, pass to the next group.</w:t>
      </w:r>
    </w:p>
    <w:p w:rsidRPr="00EE720F" w:rsidR="73E799EE" w:rsidP="76F89B92" w:rsidRDefault="73E799EE" w14:paraId="2A9517C7" w14:textId="1EFAF797">
      <w:pPr>
        <w:rPr>
          <w:b/>
          <w:bCs/>
        </w:rPr>
      </w:pPr>
      <w:r w:rsidRPr="00EE720F">
        <w:rPr>
          <w:b/>
          <w:bCs/>
        </w:rPr>
        <w:t xml:space="preserve">Round 2: </w:t>
      </w:r>
    </w:p>
    <w:p w:rsidR="00C00107" w:rsidP="76F89B92" w:rsidRDefault="00C00107" w14:paraId="366256AA" w14:textId="5B43B5EC">
      <w:r>
        <w:t>Review the next article you are given in terms of search and structure</w:t>
      </w:r>
    </w:p>
    <w:p w:rsidR="73E799EE" w:rsidP="4A93CDD0" w:rsidRDefault="73E799EE" w14:paraId="0E88D9B1" w14:textId="7F4D80B7">
      <w:pPr>
        <w:pStyle w:val="ListParagraph"/>
        <w:numPr>
          <w:ilvl w:val="0"/>
          <w:numId w:val="57"/>
        </w:numPr>
        <w:spacing w:before="240" w:after="240"/>
        <w:rPr>
          <w:rFonts w:eastAsia="Arial" w:cs="Arial"/>
        </w:rPr>
      </w:pPr>
      <w:r w:rsidRPr="4A93CDD0">
        <w:rPr>
          <w:rFonts w:eastAsia="Arial" w:cs="Arial"/>
        </w:rPr>
        <w:t>Is the content clearly structured?</w:t>
      </w:r>
    </w:p>
    <w:p w:rsidR="73E799EE" w:rsidP="4A93CDD0" w:rsidRDefault="73E799EE" w14:paraId="5B9AFFA4" w14:textId="555F323C">
      <w:pPr>
        <w:pStyle w:val="ListParagraph"/>
        <w:numPr>
          <w:ilvl w:val="0"/>
          <w:numId w:val="57"/>
        </w:numPr>
        <w:spacing w:before="240" w:after="240"/>
        <w:rPr>
          <w:rFonts w:eastAsia="Arial" w:cs="Arial"/>
        </w:rPr>
      </w:pPr>
      <w:r w:rsidRPr="4A93CDD0">
        <w:rPr>
          <w:rFonts w:eastAsia="Arial" w:cs="Arial"/>
        </w:rPr>
        <w:t>Would this work well for search or AI summarisation?</w:t>
      </w:r>
    </w:p>
    <w:p w:rsidR="73E799EE" w:rsidP="4A93CDD0" w:rsidRDefault="73E799EE" w14:paraId="7422A9B8" w14:textId="170DF751">
      <w:pPr>
        <w:pStyle w:val="ListParagraph"/>
        <w:numPr>
          <w:ilvl w:val="0"/>
          <w:numId w:val="57"/>
        </w:numPr>
        <w:spacing w:before="240" w:after="240"/>
        <w:rPr>
          <w:rFonts w:eastAsia="Arial" w:cs="Arial"/>
        </w:rPr>
      </w:pPr>
      <w:r w:rsidRPr="4A93CDD0">
        <w:rPr>
          <w:rFonts w:eastAsia="Arial" w:cs="Arial"/>
        </w:rPr>
        <w:t>One strength</w:t>
      </w:r>
      <w:r w:rsidR="009C1869">
        <w:rPr>
          <w:rFonts w:eastAsia="Arial" w:cs="Arial"/>
        </w:rPr>
        <w:t>.</w:t>
      </w:r>
    </w:p>
    <w:p w:rsidR="73E799EE" w:rsidP="4A93CDD0" w:rsidRDefault="73E799EE" w14:paraId="6CC83EBE" w14:textId="0DD59C9F">
      <w:pPr>
        <w:pStyle w:val="ListParagraph"/>
        <w:numPr>
          <w:ilvl w:val="0"/>
          <w:numId w:val="57"/>
        </w:numPr>
        <w:spacing w:before="240" w:after="240"/>
        <w:rPr>
          <w:rFonts w:eastAsia="Arial" w:cs="Arial"/>
        </w:rPr>
      </w:pPr>
      <w:r w:rsidRPr="4A93CDD0">
        <w:rPr>
          <w:rFonts w:eastAsia="Arial" w:cs="Arial"/>
        </w:rPr>
        <w:t>One improvement</w:t>
      </w:r>
      <w:r w:rsidR="009C1869">
        <w:rPr>
          <w:rFonts w:eastAsia="Arial" w:cs="Arial"/>
        </w:rPr>
        <w:t>.</w:t>
      </w:r>
    </w:p>
    <w:p w:rsidRPr="00C00107" w:rsidR="00C00107" w:rsidP="00EE720F" w:rsidRDefault="00C00107" w14:paraId="5F6DB253" w14:textId="2F4F6576">
      <w:pPr>
        <w:spacing w:before="240" w:after="240"/>
        <w:rPr>
          <w:rFonts w:eastAsia="Arial" w:cs="Arial"/>
        </w:rPr>
      </w:pPr>
      <w:r w:rsidRPr="00C00107">
        <w:rPr>
          <w:rFonts w:eastAsia="Arial" w:cs="Arial"/>
        </w:rPr>
        <w:t>When the review is complete, pass to the next group.</w:t>
      </w:r>
    </w:p>
    <w:p w:rsidRPr="00EE720F" w:rsidR="00C00107" w:rsidP="5B502999" w:rsidRDefault="73E799EE" w14:paraId="66348163" w14:textId="77777777">
      <w:pPr>
        <w:rPr>
          <w:b/>
          <w:bCs/>
        </w:rPr>
      </w:pPr>
      <w:r w:rsidRPr="00EE720F">
        <w:rPr>
          <w:b/>
          <w:bCs/>
        </w:rPr>
        <w:t xml:space="preserve">Round 3: </w:t>
      </w:r>
    </w:p>
    <w:p w:rsidR="73E799EE" w:rsidP="5B502999" w:rsidRDefault="00C00107" w14:paraId="2684F561" w14:textId="1CF92729">
      <w:r>
        <w:t>Review the next article you are given in terms of a</w:t>
      </w:r>
      <w:r w:rsidRPr="5B502999" w:rsidR="73E799EE">
        <w:t>ccuracy and tone</w:t>
      </w:r>
    </w:p>
    <w:p w:rsidR="73E799EE" w:rsidP="4A93CDD0" w:rsidRDefault="73E799EE" w14:paraId="42481441" w14:textId="6CE3370A">
      <w:pPr>
        <w:pStyle w:val="ListParagraph"/>
        <w:numPr>
          <w:ilvl w:val="0"/>
          <w:numId w:val="56"/>
        </w:numPr>
        <w:spacing w:before="240" w:after="240"/>
        <w:rPr>
          <w:rFonts w:eastAsia="Arial" w:cs="Arial"/>
        </w:rPr>
      </w:pPr>
      <w:r w:rsidRPr="4A93CDD0">
        <w:rPr>
          <w:rFonts w:eastAsia="Arial" w:cs="Arial"/>
        </w:rPr>
        <w:t>Are claims specific and believable?</w:t>
      </w:r>
    </w:p>
    <w:p w:rsidR="73E799EE" w:rsidP="4A93CDD0" w:rsidRDefault="73E799EE" w14:paraId="40F3349A" w14:textId="13BD4707">
      <w:pPr>
        <w:pStyle w:val="ListParagraph"/>
        <w:numPr>
          <w:ilvl w:val="0"/>
          <w:numId w:val="56"/>
        </w:numPr>
        <w:spacing w:before="240" w:after="240"/>
        <w:rPr>
          <w:rFonts w:eastAsia="Arial" w:cs="Arial"/>
        </w:rPr>
      </w:pPr>
      <w:r w:rsidRPr="4A93CDD0">
        <w:rPr>
          <w:rFonts w:eastAsia="Arial" w:cs="Arial"/>
        </w:rPr>
        <w:t>Is the tone suitable for a marketing audience?</w:t>
      </w:r>
    </w:p>
    <w:p w:rsidR="73E799EE" w:rsidP="4A93CDD0" w:rsidRDefault="73E799EE" w14:paraId="13E17354" w14:textId="56E62A18">
      <w:pPr>
        <w:pStyle w:val="ListParagraph"/>
        <w:numPr>
          <w:ilvl w:val="0"/>
          <w:numId w:val="56"/>
        </w:numPr>
        <w:spacing w:before="240" w:after="240"/>
        <w:rPr>
          <w:rFonts w:eastAsia="Arial" w:cs="Arial"/>
        </w:rPr>
      </w:pPr>
      <w:r w:rsidRPr="4A93CDD0">
        <w:rPr>
          <w:rFonts w:eastAsia="Arial" w:cs="Arial"/>
        </w:rPr>
        <w:t>One strength</w:t>
      </w:r>
      <w:r w:rsidR="009C1869">
        <w:rPr>
          <w:rFonts w:eastAsia="Arial" w:cs="Arial"/>
        </w:rPr>
        <w:t>.</w:t>
      </w:r>
    </w:p>
    <w:p w:rsidR="73E799EE" w:rsidP="4A93CDD0" w:rsidRDefault="73E799EE" w14:paraId="1B47EEC6" w14:textId="56E9CC9C">
      <w:pPr>
        <w:pStyle w:val="ListParagraph"/>
        <w:numPr>
          <w:ilvl w:val="0"/>
          <w:numId w:val="56"/>
        </w:numPr>
        <w:spacing w:before="240" w:after="240"/>
        <w:rPr>
          <w:rFonts w:eastAsia="Arial" w:cs="Arial"/>
        </w:rPr>
      </w:pPr>
      <w:r w:rsidRPr="4A93CDD0">
        <w:rPr>
          <w:rFonts w:eastAsia="Arial" w:cs="Arial"/>
        </w:rPr>
        <w:t>One improvement</w:t>
      </w:r>
      <w:r w:rsidR="009C1869">
        <w:rPr>
          <w:rFonts w:eastAsia="Arial" w:cs="Arial"/>
        </w:rPr>
        <w:t>.</w:t>
      </w:r>
    </w:p>
    <w:p w:rsidR="1C43AFBC" w:rsidP="00C00107" w:rsidRDefault="00C00107" w14:paraId="46ECD9EF" w14:textId="512E67A8">
      <w:pPr>
        <w:spacing w:before="240" w:after="240"/>
        <w:rPr>
          <w:rFonts w:eastAsia="Arial" w:cs="Arial"/>
        </w:rPr>
      </w:pPr>
      <w:r w:rsidRPr="00C00107">
        <w:rPr>
          <w:rFonts w:eastAsia="Arial" w:cs="Arial"/>
        </w:rPr>
        <w:t>When the review is complete, pass to the next group.</w:t>
      </w:r>
    </w:p>
    <w:p w:rsidRPr="00EE720F" w:rsidR="00147602" w:rsidP="00C00107" w:rsidRDefault="00147602" w14:paraId="53028969" w14:textId="45E5DD48">
      <w:pPr>
        <w:spacing w:before="240" w:after="240"/>
        <w:rPr>
          <w:rFonts w:eastAsia="Arial" w:cs="Arial"/>
          <w:b/>
          <w:bCs/>
        </w:rPr>
      </w:pPr>
      <w:r w:rsidRPr="00EE720F">
        <w:rPr>
          <w:rFonts w:eastAsia="Arial" w:cs="Arial"/>
          <w:b/>
          <w:bCs/>
        </w:rPr>
        <w:t>Self-reflection</w:t>
      </w:r>
    </w:p>
    <w:p w:rsidR="00147602" w:rsidP="00EE720F" w:rsidRDefault="00147602" w14:paraId="198A0841" w14:textId="1215ECCA">
      <w:pPr>
        <w:spacing w:before="240" w:after="240"/>
      </w:pPr>
      <w:r>
        <w:t>Review the comments you receive. Decide if any changes need to be made.</w:t>
      </w:r>
    </w:p>
    <w:p w:rsidR="5A2B4C89" w:rsidRDefault="5A2B4C89" w14:paraId="44A8F019" w14:textId="695C4FD1">
      <w:r>
        <w:br w:type="page"/>
      </w:r>
    </w:p>
    <w:p w:rsidR="00AD7357" w:rsidP="00AD7357" w:rsidRDefault="003A3940" w14:paraId="72E07D01" w14:textId="51E18E04">
      <w:pPr>
        <w:pStyle w:val="Heading3"/>
      </w:pPr>
      <w:r w:rsidRPr="008743E1">
        <w:t>Event proforma</w:t>
      </w:r>
    </w:p>
    <w:p w:rsidRPr="00A43B1D" w:rsidR="00A43B1D" w:rsidP="00EE720F" w:rsidRDefault="00B9004D" w14:paraId="1A3FFDB2" w14:textId="555521AF">
      <w:r>
        <w:t>Consider the product idea you developed for Wellies. You are now going to plan a launch event for the introduction of this new product. Complete this proforma.</w:t>
      </w:r>
    </w:p>
    <w:p w:rsidR="090C0998" w:rsidP="74DBCBAF" w:rsidRDefault="090C0998" w14:paraId="78072B66" w14:textId="40371702">
      <w:pPr>
        <w:spacing w:before="240" w:after="240"/>
      </w:pPr>
      <w:r w:rsidRPr="74DBCBAF">
        <w:rPr>
          <w:rFonts w:eastAsia="Arial" w:cs="Arial"/>
          <w:b/>
          <w:bCs/>
        </w:rPr>
        <w:t>Section 1: Event details</w:t>
      </w:r>
    </w:p>
    <w:p w:rsidR="090C0998" w:rsidP="74DBCBAF" w:rsidRDefault="090C0998" w14:paraId="462CBC3A" w14:textId="3C14D9F9">
      <w:pPr>
        <w:pStyle w:val="ListParagraph"/>
        <w:numPr>
          <w:ilvl w:val="0"/>
          <w:numId w:val="61"/>
        </w:numPr>
        <w:spacing w:before="240" w:after="240"/>
        <w:rPr>
          <w:rFonts w:eastAsia="Arial" w:cs="Arial"/>
        </w:rPr>
      </w:pPr>
      <w:r w:rsidRPr="74DBCBAF">
        <w:rPr>
          <w:rFonts w:eastAsia="Arial" w:cs="Arial"/>
        </w:rPr>
        <w:t>Event name:</w:t>
      </w:r>
    </w:p>
    <w:p w:rsidR="090C0998" w:rsidP="74DBCBAF" w:rsidRDefault="090C0998" w14:paraId="38AAA0F7" w14:textId="2D0F60DC">
      <w:pPr>
        <w:pStyle w:val="ListParagraph"/>
        <w:numPr>
          <w:ilvl w:val="0"/>
          <w:numId w:val="61"/>
        </w:numPr>
        <w:spacing w:before="240" w:after="240"/>
        <w:rPr>
          <w:rFonts w:eastAsia="Arial" w:cs="Arial"/>
        </w:rPr>
      </w:pPr>
      <w:r w:rsidRPr="74DBCBAF">
        <w:rPr>
          <w:rFonts w:eastAsia="Arial" w:cs="Arial"/>
        </w:rPr>
        <w:t>Organisation:</w:t>
      </w:r>
    </w:p>
    <w:p w:rsidR="090C0998" w:rsidP="74DBCBAF" w:rsidRDefault="090C0998" w14:paraId="677D4012" w14:textId="743AE984">
      <w:pPr>
        <w:pStyle w:val="ListParagraph"/>
        <w:numPr>
          <w:ilvl w:val="0"/>
          <w:numId w:val="61"/>
        </w:numPr>
        <w:spacing w:before="240" w:after="240"/>
        <w:rPr>
          <w:rFonts w:eastAsia="Arial" w:cs="Arial"/>
        </w:rPr>
      </w:pPr>
      <w:r w:rsidRPr="74DBCBAF">
        <w:rPr>
          <w:rFonts w:eastAsia="Arial" w:cs="Arial"/>
        </w:rPr>
        <w:t>Target audience:</w:t>
      </w:r>
    </w:p>
    <w:p w:rsidR="090C0998" w:rsidP="74DBCBAF" w:rsidRDefault="090C0998" w14:paraId="16ABA1E0" w14:textId="34501B7D">
      <w:pPr>
        <w:pStyle w:val="ListParagraph"/>
        <w:numPr>
          <w:ilvl w:val="0"/>
          <w:numId w:val="61"/>
        </w:numPr>
        <w:spacing w:before="240" w:after="240"/>
        <w:rPr>
          <w:rFonts w:eastAsia="Arial" w:cs="Arial"/>
        </w:rPr>
      </w:pPr>
      <w:r w:rsidRPr="74DBCBAF">
        <w:rPr>
          <w:rFonts w:eastAsia="Arial" w:cs="Arial"/>
        </w:rPr>
        <w:t>Event purpose:</w:t>
      </w:r>
    </w:p>
    <w:p w:rsidR="090C0998" w:rsidP="74DBCBAF" w:rsidRDefault="090C0998" w14:paraId="5944EE08" w14:textId="43013BBF">
      <w:pPr>
        <w:spacing w:before="240" w:after="240"/>
      </w:pPr>
      <w:r w:rsidRPr="74DBCBAF">
        <w:rPr>
          <w:rFonts w:eastAsia="Arial" w:cs="Arial"/>
          <w:b/>
          <w:bCs/>
        </w:rPr>
        <w:t>Section 2: Content need</w:t>
      </w:r>
      <w:r w:rsidR="009C1869">
        <w:rPr>
          <w:rFonts w:eastAsia="Arial" w:cs="Arial"/>
          <w:b/>
          <w:bCs/>
        </w:rPr>
        <w:t>s</w:t>
      </w:r>
    </w:p>
    <w:p w:rsidR="090C0998" w:rsidP="74DBCBAF" w:rsidRDefault="090C0998" w14:paraId="06EC451A" w14:textId="625B5A1B">
      <w:pPr>
        <w:pStyle w:val="ListParagraph"/>
        <w:numPr>
          <w:ilvl w:val="0"/>
          <w:numId w:val="60"/>
        </w:numPr>
        <w:spacing w:before="240" w:after="240"/>
        <w:rPr>
          <w:rFonts w:eastAsia="Arial" w:cs="Arial"/>
        </w:rPr>
      </w:pPr>
      <w:r w:rsidRPr="74DBCBAF">
        <w:rPr>
          <w:rFonts w:eastAsia="Arial" w:cs="Arial"/>
        </w:rPr>
        <w:t>What long</w:t>
      </w:r>
      <w:r w:rsidR="009C1869">
        <w:rPr>
          <w:rFonts w:eastAsia="Arial" w:cs="Arial"/>
        </w:rPr>
        <w:t>-</w:t>
      </w:r>
      <w:r w:rsidRPr="74DBCBAF">
        <w:rPr>
          <w:rFonts w:eastAsia="Arial" w:cs="Arial"/>
        </w:rPr>
        <w:t>form content could support this event?</w:t>
      </w:r>
    </w:p>
    <w:p w:rsidR="090C0998" w:rsidP="74DBCBAF" w:rsidRDefault="090C0998" w14:paraId="4147DB22" w14:textId="63FD1B00">
      <w:pPr>
        <w:pStyle w:val="ListParagraph"/>
        <w:numPr>
          <w:ilvl w:val="0"/>
          <w:numId w:val="60"/>
        </w:numPr>
        <w:spacing w:before="240" w:after="240"/>
        <w:rPr>
          <w:rFonts w:eastAsia="Arial" w:cs="Arial"/>
        </w:rPr>
      </w:pPr>
      <w:r w:rsidRPr="74DBCBAF">
        <w:rPr>
          <w:rFonts w:eastAsia="Arial" w:cs="Arial"/>
        </w:rPr>
        <w:t>Where would it be published?</w:t>
      </w:r>
    </w:p>
    <w:p w:rsidR="090C0998" w:rsidP="74DBCBAF" w:rsidRDefault="090C0998" w14:paraId="31BA5B45" w14:textId="5FD2ACF7">
      <w:pPr>
        <w:pStyle w:val="ListParagraph"/>
        <w:numPr>
          <w:ilvl w:val="0"/>
          <w:numId w:val="60"/>
        </w:numPr>
        <w:spacing w:before="240" w:after="240"/>
        <w:rPr>
          <w:rFonts w:eastAsia="Arial" w:cs="Arial"/>
        </w:rPr>
      </w:pPr>
      <w:r w:rsidRPr="74DBCBAF">
        <w:rPr>
          <w:rFonts w:eastAsia="Arial" w:cs="Arial"/>
        </w:rPr>
        <w:t>What would success look like?</w:t>
      </w:r>
    </w:p>
    <w:p w:rsidR="090C0998" w:rsidP="74DBCBAF" w:rsidRDefault="090C0998" w14:paraId="41397C39" w14:textId="50D10EC9">
      <w:pPr>
        <w:spacing w:before="240" w:after="240"/>
      </w:pPr>
      <w:r w:rsidRPr="74DBCBAF">
        <w:rPr>
          <w:rFonts w:eastAsia="Arial" w:cs="Arial"/>
          <w:b/>
          <w:bCs/>
        </w:rPr>
        <w:t>Section 3: Technology reflection</w:t>
      </w:r>
    </w:p>
    <w:p w:rsidR="090C0998" w:rsidP="74DBCBAF" w:rsidRDefault="090C0998" w14:paraId="210DED41" w14:textId="22A0F6C3">
      <w:pPr>
        <w:spacing w:before="240" w:after="240"/>
      </w:pPr>
      <w:r w:rsidRPr="74DBCBAF">
        <w:rPr>
          <w:rFonts w:eastAsia="Arial" w:cs="Arial"/>
        </w:rPr>
        <w:t>Answer briefly.</w:t>
      </w:r>
    </w:p>
    <w:p w:rsidR="090C0998" w:rsidP="74DBCBAF" w:rsidRDefault="090C0998" w14:paraId="4A714DA2" w14:textId="0F92CEC2">
      <w:pPr>
        <w:pStyle w:val="ListParagraph"/>
        <w:numPr>
          <w:ilvl w:val="0"/>
          <w:numId w:val="59"/>
        </w:numPr>
        <w:spacing w:before="240" w:after="240"/>
        <w:rPr>
          <w:rFonts w:eastAsia="Arial" w:cs="Arial"/>
        </w:rPr>
      </w:pPr>
      <w:r w:rsidRPr="74DBCBAF">
        <w:rPr>
          <w:rFonts w:eastAsia="Arial" w:cs="Arial"/>
        </w:rPr>
        <w:t>How could AI support content creation here?</w:t>
      </w:r>
    </w:p>
    <w:p w:rsidR="090C0998" w:rsidP="74DBCBAF" w:rsidRDefault="090C0998" w14:paraId="66CE056D" w14:textId="29D3833D">
      <w:pPr>
        <w:pStyle w:val="ListParagraph"/>
        <w:numPr>
          <w:ilvl w:val="0"/>
          <w:numId w:val="59"/>
        </w:numPr>
        <w:spacing w:before="240" w:after="240"/>
        <w:rPr>
          <w:rFonts w:eastAsia="Arial" w:cs="Arial"/>
        </w:rPr>
      </w:pPr>
      <w:r w:rsidRPr="74DBCBAF">
        <w:rPr>
          <w:rFonts w:eastAsia="Arial" w:cs="Arial"/>
        </w:rPr>
        <w:t>What risks would need managing?</w:t>
      </w:r>
    </w:p>
    <w:p w:rsidRPr="008743E1" w:rsidR="00AD7357" w:rsidP="00AD7357" w:rsidRDefault="00AD7357" w14:paraId="2928859A" w14:textId="77777777"/>
    <w:p w:rsidRPr="008743E1" w:rsidR="00AD7357" w:rsidP="00AD7357" w:rsidRDefault="00AD7357" w14:paraId="129A30B3" w14:textId="77777777">
      <w:r w:rsidRPr="008743E1">
        <w:br w:type="page"/>
      </w:r>
    </w:p>
    <w:p w:rsidRPr="008743E1" w:rsidR="00AD7357" w:rsidP="00AD7357" w:rsidRDefault="00AD7357" w14:paraId="404B0F01" w14:textId="7C80D282">
      <w:pPr>
        <w:pStyle w:val="Heading2"/>
      </w:pPr>
      <w:r w:rsidRPr="008743E1">
        <w:t>The following materials relate to lesson 3:</w:t>
      </w:r>
    </w:p>
    <w:p w:rsidRPr="008743E1" w:rsidR="00920F0A" w:rsidP="00920F0A" w:rsidRDefault="43ACDE47" w14:paraId="3626748E" w14:textId="5465A620">
      <w:pPr>
        <w:pStyle w:val="ListParagraph"/>
        <w:numPr>
          <w:ilvl w:val="0"/>
          <w:numId w:val="6"/>
        </w:numPr>
      </w:pPr>
      <w:r>
        <w:t>True/</w:t>
      </w:r>
      <w:r w:rsidR="00F708E4">
        <w:t>f</w:t>
      </w:r>
      <w:r>
        <w:t>alse cards</w:t>
      </w:r>
      <w:r w:rsidR="009C1869">
        <w:t>.</w:t>
      </w:r>
    </w:p>
    <w:p w:rsidRPr="008743E1" w:rsidR="00920F0A" w:rsidP="00920F0A" w:rsidRDefault="00920F0A" w14:paraId="507EDED4" w14:textId="66C2C14E">
      <w:pPr>
        <w:pStyle w:val="ListParagraph"/>
        <w:numPr>
          <w:ilvl w:val="0"/>
          <w:numId w:val="6"/>
        </w:numPr>
      </w:pPr>
      <w:r>
        <w:t>Brief</w:t>
      </w:r>
      <w:r w:rsidRPr="008743E1">
        <w:t xml:space="preserve"> template</w:t>
      </w:r>
      <w:r w:rsidR="009C1869">
        <w:t>.</w:t>
      </w:r>
    </w:p>
    <w:p w:rsidRPr="008743E1" w:rsidR="00AD7357" w:rsidP="2F0550ED" w:rsidRDefault="00920F0A" w14:paraId="37193CB5" w14:textId="6844729E">
      <w:pPr>
        <w:pStyle w:val="ListParagraph"/>
        <w:numPr>
          <w:ilvl w:val="0"/>
          <w:numId w:val="6"/>
        </w:numPr>
      </w:pPr>
      <w:r w:rsidRPr="008743E1">
        <w:t>SEO features</w:t>
      </w:r>
      <w:r w:rsidR="009C1869">
        <w:t>.</w:t>
      </w:r>
    </w:p>
    <w:p w:rsidRPr="008743E1" w:rsidR="00AD7357" w:rsidP="00AD7357" w:rsidRDefault="00AD7357" w14:paraId="5E3AC73D" w14:textId="77777777">
      <w:r w:rsidRPr="008743E1">
        <w:br w:type="page"/>
      </w:r>
    </w:p>
    <w:p w:rsidRPr="008743E1" w:rsidR="00AD7357" w:rsidP="00AD7357" w:rsidRDefault="0A8C6179" w14:paraId="46DB59F8" w14:textId="6487E0AB">
      <w:pPr>
        <w:pStyle w:val="Heading3"/>
      </w:pPr>
      <w:r>
        <w:t>True/</w:t>
      </w:r>
      <w:r w:rsidR="00F708E4">
        <w:t>f</w:t>
      </w:r>
      <w:r>
        <w:t>alse cards</w:t>
      </w:r>
    </w:p>
    <w:p w:rsidRPr="008743E1" w:rsidR="00AD7357" w:rsidP="44E0CEFE" w:rsidRDefault="326FE75B" w14:paraId="69D7A61A" w14:textId="653E18B2">
      <w:r>
        <w:t xml:space="preserve">Instructions for </w:t>
      </w:r>
      <w:r w:rsidR="009C1869">
        <w:t xml:space="preserve">the </w:t>
      </w:r>
      <w:r>
        <w:t>teacher</w:t>
      </w:r>
    </w:p>
    <w:p w:rsidRPr="008743E1" w:rsidR="00AD7357" w:rsidP="70B883E2" w:rsidRDefault="326FE75B" w14:paraId="77A22D84" w14:textId="621C12C8">
      <w:pPr>
        <w:pStyle w:val="ListParagraph"/>
        <w:numPr>
          <w:ilvl w:val="0"/>
          <w:numId w:val="14"/>
        </w:numPr>
      </w:pPr>
      <w:r>
        <w:t>Print and cut the cards</w:t>
      </w:r>
      <w:r w:rsidR="009C1869">
        <w:t>,</w:t>
      </w:r>
      <w:r>
        <w:t xml:space="preserve"> ensuring there is one pack per learner.</w:t>
      </w:r>
    </w:p>
    <w:p w:rsidRPr="008743E1" w:rsidR="00AD7357" w:rsidP="31EA6FCC" w:rsidRDefault="00AD7357" w14:paraId="4C91AB0F" w14:textId="13C2723A"/>
    <w:tbl>
      <w:tblPr>
        <w:tblStyle w:val="TableGrid"/>
        <w:tblW w:w="0" w:type="auto"/>
        <w:tblLook w:val="06A0" w:firstRow="1" w:lastRow="0" w:firstColumn="1" w:lastColumn="0" w:noHBand="1" w:noVBand="1"/>
      </w:tblPr>
      <w:tblGrid>
        <w:gridCol w:w="9015"/>
      </w:tblGrid>
      <w:tr w:rsidR="03ED3452" w:rsidTr="03ED3452" w14:paraId="4A927F65" w14:textId="77777777">
        <w:trPr>
          <w:trHeight w:val="300"/>
        </w:trPr>
        <w:tc>
          <w:tcPr>
            <w:tcW w:w="9015" w:type="dxa"/>
            <w:vAlign w:val="center"/>
          </w:tcPr>
          <w:p w:rsidR="03ED3452" w:rsidP="009C1869" w:rsidRDefault="03ED3452" w14:paraId="0F7DCE0B" w14:textId="0EB86C37">
            <w:pPr>
              <w:spacing w:line="480" w:lineRule="auto"/>
              <w:jc w:val="center"/>
              <w:rPr>
                <w:sz w:val="240"/>
                <w:szCs w:val="240"/>
              </w:rPr>
            </w:pPr>
            <w:r w:rsidRPr="03ED3452">
              <w:rPr>
                <w:sz w:val="240"/>
                <w:szCs w:val="240"/>
              </w:rPr>
              <w:t>TRUE</w:t>
            </w:r>
          </w:p>
        </w:tc>
      </w:tr>
      <w:tr w:rsidR="03ED3452" w:rsidTr="03ED3452" w14:paraId="1B6EB43A" w14:textId="77777777">
        <w:trPr>
          <w:trHeight w:val="300"/>
        </w:trPr>
        <w:tc>
          <w:tcPr>
            <w:tcW w:w="9015" w:type="dxa"/>
            <w:vAlign w:val="center"/>
          </w:tcPr>
          <w:p w:rsidR="03ED3452" w:rsidP="03ED3452" w:rsidRDefault="03ED3452" w14:paraId="7EFA4DEF" w14:textId="0E7A793E">
            <w:pPr>
              <w:spacing w:line="480" w:lineRule="auto"/>
              <w:jc w:val="center"/>
              <w:rPr>
                <w:sz w:val="260"/>
                <w:szCs w:val="260"/>
              </w:rPr>
            </w:pPr>
            <w:r w:rsidRPr="03ED3452">
              <w:rPr>
                <w:sz w:val="240"/>
                <w:szCs w:val="240"/>
              </w:rPr>
              <w:t>FALSE</w:t>
            </w:r>
          </w:p>
        </w:tc>
      </w:tr>
    </w:tbl>
    <w:p w:rsidRPr="008743E1" w:rsidR="00AD7357" w:rsidP="03ED3452" w:rsidRDefault="00AD7357" w14:paraId="13BD296B" w14:textId="2C69A528"/>
    <w:p w:rsidRPr="008743E1" w:rsidR="00AD7357" w:rsidP="533B3C97" w:rsidRDefault="00920F0A" w14:paraId="34C16416" w14:textId="71A42DD2">
      <w:r>
        <w:br w:type="page"/>
      </w:r>
    </w:p>
    <w:p w:rsidR="00AD7357" w:rsidP="14C9D8F7" w:rsidRDefault="00920F0A" w14:paraId="621D5E91" w14:textId="42270AD4">
      <w:pPr>
        <w:pStyle w:val="Heading3"/>
      </w:pPr>
      <w:r w:rsidRPr="008743E1">
        <w:t>Brief template</w:t>
      </w:r>
    </w:p>
    <w:p w:rsidRPr="00364664" w:rsidR="00364664" w:rsidP="00EE720F" w:rsidRDefault="00BB1530" w14:paraId="42D0FDCA" w14:textId="659CAB0D">
      <w:r>
        <w:t xml:space="preserve">You previously came up with an idea for an event to promote a new product.  </w:t>
      </w:r>
      <w:r w:rsidR="00364664">
        <w:t>Produce a brief for long</w:t>
      </w:r>
      <w:r w:rsidR="009C1869">
        <w:t>-</w:t>
      </w:r>
      <w:r w:rsidR="00364664">
        <w:t>form content to promote an event.</w:t>
      </w:r>
      <w:r w:rsidRPr="00BB1530">
        <w:t xml:space="preserve"> </w:t>
      </w:r>
      <w:r w:rsidRPr="008743E1">
        <w:t>Complete th</w:t>
      </w:r>
      <w:r>
        <w:t>is</w:t>
      </w:r>
      <w:r w:rsidRPr="008743E1">
        <w:t xml:space="preserve"> </w:t>
      </w:r>
      <w:r w:rsidRPr="008743E1">
        <w:rPr>
          <w:b/>
          <w:bCs/>
        </w:rPr>
        <w:t>Brief template.</w:t>
      </w:r>
      <w:r>
        <w:rPr>
          <w:b/>
          <w:bCs/>
        </w:rPr>
        <w:t xml:space="preserve"> </w:t>
      </w:r>
      <w:r>
        <w:t>Ask clarification questions.</w:t>
      </w:r>
    </w:p>
    <w:p w:rsidRPr="008F5A60" w:rsidR="00AD7357" w:rsidP="5510DF23" w:rsidRDefault="3CD228C4" w14:paraId="4B5D1352" w14:textId="7AC8B5D8">
      <w:pPr>
        <w:rPr>
          <w:rFonts w:cs="Arial"/>
          <w:b/>
        </w:rPr>
      </w:pPr>
      <w:r w:rsidRPr="008F5A60">
        <w:rPr>
          <w:rFonts w:cs="Arial"/>
          <w:b/>
        </w:rPr>
        <w:t>Section 1: Business context</w:t>
      </w:r>
    </w:p>
    <w:p w:rsidRPr="008F5A60" w:rsidR="00AD7357" w:rsidP="008F5A60" w:rsidRDefault="3CD228C4" w14:paraId="45A176AE" w14:textId="38EE8E72">
      <w:pPr>
        <w:spacing w:before="240" w:after="240"/>
        <w:rPr>
          <w:rFonts w:eastAsia="Arial" w:cs="Arial"/>
        </w:rPr>
      </w:pPr>
      <w:r w:rsidRPr="008F5A60">
        <w:rPr>
          <w:rFonts w:eastAsia="Arial" w:cs="Arial"/>
        </w:rPr>
        <w:t>Organisation or brand name:</w:t>
      </w:r>
    </w:p>
    <w:p w:rsidRPr="008F5A60" w:rsidR="00AD7357" w:rsidP="008F5A60" w:rsidRDefault="3CD228C4" w14:paraId="363ADF2C" w14:textId="6599F215">
      <w:pPr>
        <w:spacing w:before="240" w:after="240"/>
        <w:rPr>
          <w:rFonts w:eastAsia="Arial" w:cs="Arial"/>
        </w:rPr>
      </w:pPr>
      <w:r w:rsidRPr="008F5A60">
        <w:rPr>
          <w:rFonts w:eastAsia="Arial" w:cs="Arial"/>
        </w:rPr>
        <w:t>Product or service:</w:t>
      </w:r>
    </w:p>
    <w:p w:rsidRPr="008F5A60" w:rsidR="00AD7357" w:rsidP="008F5A60" w:rsidRDefault="3CD228C4" w14:paraId="1314EF0E" w14:textId="6A394607">
      <w:pPr>
        <w:spacing w:before="240" w:after="240"/>
        <w:rPr>
          <w:rFonts w:eastAsia="Arial" w:cs="Arial"/>
        </w:rPr>
      </w:pPr>
      <w:r w:rsidRPr="008F5A60">
        <w:rPr>
          <w:rFonts w:eastAsia="Arial" w:cs="Arial"/>
        </w:rPr>
        <w:t>Market or sector:</w:t>
      </w:r>
    </w:p>
    <w:p w:rsidRPr="008F5A60" w:rsidR="00AD7357" w:rsidP="5510DF23" w:rsidRDefault="3CD228C4" w14:paraId="71D91179" w14:textId="2FEF4BAA">
      <w:pPr>
        <w:rPr>
          <w:rFonts w:cs="Arial"/>
          <w:b/>
        </w:rPr>
      </w:pPr>
      <w:r w:rsidRPr="008F5A60">
        <w:rPr>
          <w:rFonts w:cs="Arial"/>
          <w:b/>
        </w:rPr>
        <w:t>Section 2: Purpose and audience</w:t>
      </w:r>
    </w:p>
    <w:p w:rsidRPr="008F5A60" w:rsidR="00AD7357" w:rsidP="008F5A60" w:rsidRDefault="3CD228C4" w14:paraId="0AC33FA4" w14:textId="6DE6095F">
      <w:pPr>
        <w:spacing w:before="240" w:after="240"/>
        <w:rPr>
          <w:rFonts w:eastAsia="Arial" w:cs="Arial"/>
        </w:rPr>
      </w:pPr>
      <w:r w:rsidRPr="008F5A60">
        <w:rPr>
          <w:rFonts w:eastAsia="Arial" w:cs="Arial"/>
        </w:rPr>
        <w:t>Purpose of the content</w:t>
      </w:r>
      <w:r w:rsidRPr="008F5A60" w:rsidR="008F5A60">
        <w:rPr>
          <w:rFonts w:eastAsia="Arial" w:cs="Arial"/>
        </w:rPr>
        <w:t>:</w:t>
      </w:r>
    </w:p>
    <w:p w:rsidRPr="008F5A60" w:rsidR="00AD7357" w:rsidP="002B16AC" w:rsidRDefault="3CD228C4" w14:paraId="5B9EE2DC" w14:textId="196F79CA">
      <w:pPr>
        <w:rPr>
          <w:rFonts w:eastAsia="Arial"/>
        </w:rPr>
      </w:pPr>
      <w:r w:rsidRPr="008F5A60">
        <w:rPr>
          <w:rFonts w:eastAsia="Arial"/>
        </w:rPr>
        <w:t>Target audience</w:t>
      </w:r>
      <w:r w:rsidR="008F5A60">
        <w:rPr>
          <w:rFonts w:eastAsia="Arial"/>
        </w:rPr>
        <w:t>:</w:t>
      </w:r>
    </w:p>
    <w:p w:rsidRPr="008F5A60" w:rsidR="00AD7357" w:rsidP="0BE83997" w:rsidRDefault="3CD228C4" w14:paraId="2F91D6E6" w14:textId="21CCACC5">
      <w:pPr>
        <w:rPr>
          <w:rFonts w:cs="Arial"/>
          <w:b/>
        </w:rPr>
      </w:pPr>
      <w:r w:rsidRPr="008F5A60">
        <w:rPr>
          <w:rFonts w:cs="Arial"/>
          <w:b/>
        </w:rPr>
        <w:t>Section 3: Key customer needs</w:t>
      </w:r>
    </w:p>
    <w:p w:rsidRPr="008F5A60" w:rsidR="00AD7357" w:rsidP="008F5A60" w:rsidRDefault="3CD228C4" w14:paraId="768FE9BD" w14:textId="120118F2">
      <w:pPr>
        <w:spacing w:before="240" w:after="240"/>
        <w:rPr>
          <w:rFonts w:eastAsia="Arial" w:cs="Arial"/>
        </w:rPr>
      </w:pPr>
      <w:r w:rsidRPr="008F5A60">
        <w:rPr>
          <w:rFonts w:eastAsia="Arial" w:cs="Arial"/>
        </w:rPr>
        <w:t>What problem is the customer trying to solve?</w:t>
      </w:r>
    </w:p>
    <w:p w:rsidRPr="008F5A60" w:rsidR="00AD7357" w:rsidP="008F5A60" w:rsidRDefault="3CD228C4" w14:paraId="0BCD906C" w14:textId="6B7FFF07">
      <w:pPr>
        <w:spacing w:before="240" w:after="240"/>
        <w:rPr>
          <w:rFonts w:eastAsia="Arial" w:cs="Arial"/>
        </w:rPr>
      </w:pPr>
      <w:r w:rsidRPr="008F5A60">
        <w:rPr>
          <w:rFonts w:eastAsia="Arial" w:cs="Arial"/>
        </w:rPr>
        <w:t>What questions is the customer likely to ask?</w:t>
      </w:r>
    </w:p>
    <w:p w:rsidRPr="008F5A60" w:rsidR="00AD7357" w:rsidP="008F5A60" w:rsidRDefault="3CD228C4" w14:paraId="6F71F810" w14:textId="7BFBCC90">
      <w:pPr>
        <w:spacing w:before="240" w:after="240"/>
        <w:rPr>
          <w:rFonts w:eastAsia="Arial" w:cs="Arial"/>
        </w:rPr>
      </w:pPr>
      <w:r w:rsidRPr="008F5A60">
        <w:rPr>
          <w:rFonts w:eastAsia="Arial" w:cs="Arial"/>
        </w:rPr>
        <w:t>What concerns might the customer have?</w:t>
      </w:r>
    </w:p>
    <w:p w:rsidRPr="008F5A60" w:rsidR="00AD7357" w:rsidP="3C940390" w:rsidRDefault="3CD228C4" w14:paraId="48F8F82E" w14:textId="12AEAE02">
      <w:pPr>
        <w:rPr>
          <w:rFonts w:cs="Arial"/>
          <w:b/>
        </w:rPr>
      </w:pPr>
      <w:r w:rsidRPr="008F5A60">
        <w:rPr>
          <w:rFonts w:cs="Arial"/>
          <w:b/>
        </w:rPr>
        <w:t>Section 4: Search intent and keywords</w:t>
      </w:r>
    </w:p>
    <w:p w:rsidRPr="008F5A60" w:rsidR="00AD7357" w:rsidP="008F5A60" w:rsidRDefault="3CD228C4" w14:paraId="13B6722D" w14:textId="4A0553AA">
      <w:pPr>
        <w:spacing w:before="240" w:after="240"/>
        <w:rPr>
          <w:rFonts w:eastAsia="Arial" w:cs="Arial"/>
        </w:rPr>
      </w:pPr>
      <w:r w:rsidRPr="008F5A60">
        <w:rPr>
          <w:rFonts w:eastAsia="Arial" w:cs="Arial"/>
        </w:rPr>
        <w:t>Primary keyword or phrase:</w:t>
      </w:r>
    </w:p>
    <w:p w:rsidRPr="008F5A60" w:rsidR="00AD7357" w:rsidP="008F5A60" w:rsidRDefault="3CD228C4" w14:paraId="19137723" w14:textId="1016632E">
      <w:pPr>
        <w:spacing w:before="240" w:after="240"/>
        <w:rPr>
          <w:rFonts w:eastAsia="Arial" w:cs="Arial"/>
        </w:rPr>
      </w:pPr>
      <w:r w:rsidRPr="008F5A60">
        <w:rPr>
          <w:rFonts w:eastAsia="Arial" w:cs="Arial"/>
        </w:rPr>
        <w:t>Two supporting keywords or related terms:</w:t>
      </w:r>
    </w:p>
    <w:p w:rsidRPr="008F5A60" w:rsidR="00AD7357" w:rsidP="07231534" w:rsidRDefault="3CD228C4" w14:paraId="238E91C6" w14:textId="6ED0B89C">
      <w:pPr>
        <w:rPr>
          <w:rFonts w:cs="Arial"/>
          <w:b/>
        </w:rPr>
      </w:pPr>
      <w:r w:rsidRPr="008F5A60">
        <w:rPr>
          <w:rFonts w:cs="Arial"/>
          <w:b/>
        </w:rPr>
        <w:t>Section 5: Required content features</w:t>
      </w:r>
    </w:p>
    <w:p w:rsidRPr="008F5A60" w:rsidR="00AD7357" w:rsidP="008F5A60" w:rsidRDefault="3CD228C4" w14:paraId="49A272B3" w14:textId="6665574A">
      <w:pPr>
        <w:spacing w:before="240" w:after="240"/>
        <w:rPr>
          <w:rFonts w:eastAsia="Arial" w:cs="Arial"/>
        </w:rPr>
      </w:pPr>
      <w:r w:rsidRPr="008F5A60">
        <w:rPr>
          <w:rFonts w:eastAsia="Arial" w:cs="Arial"/>
        </w:rPr>
        <w:t>Main claim the content must make:</w:t>
      </w:r>
    </w:p>
    <w:p w:rsidRPr="008F5A60" w:rsidR="00AD7357" w:rsidP="008F5A60" w:rsidRDefault="3CD228C4" w14:paraId="71BA2777" w14:textId="57FABD37">
      <w:pPr>
        <w:spacing w:before="240" w:after="240"/>
        <w:rPr>
          <w:rFonts w:eastAsia="Arial" w:cs="Arial"/>
        </w:rPr>
      </w:pPr>
      <w:r w:rsidRPr="008F5A60">
        <w:rPr>
          <w:rFonts w:eastAsia="Arial" w:cs="Arial"/>
        </w:rPr>
        <w:t>Key features or points that must be included:</w:t>
      </w:r>
    </w:p>
    <w:p w:rsidRPr="008F5A60" w:rsidR="00AD7357" w:rsidP="008F5A60" w:rsidRDefault="3CD228C4" w14:paraId="718AA129" w14:textId="29F6F7E3">
      <w:pPr>
        <w:spacing w:before="240" w:after="240"/>
        <w:rPr>
          <w:rFonts w:eastAsia="Arial" w:cs="Arial"/>
        </w:rPr>
      </w:pPr>
      <w:r w:rsidRPr="008F5A60">
        <w:rPr>
          <w:rFonts w:eastAsia="Arial" w:cs="Arial"/>
        </w:rPr>
        <w:t>Call to action</w:t>
      </w:r>
      <w:r w:rsidRPr="008F5A60" w:rsidR="008F5A60">
        <w:rPr>
          <w:rFonts w:eastAsia="Arial" w:cs="Arial"/>
        </w:rPr>
        <w:t>:</w:t>
      </w:r>
    </w:p>
    <w:p w:rsidRPr="008F5A60" w:rsidR="00AD7357" w:rsidP="394042E3" w:rsidRDefault="3CD228C4" w14:paraId="73D762FA" w14:textId="6C4FF941">
      <w:pPr>
        <w:rPr>
          <w:rFonts w:cs="Arial"/>
          <w:b/>
        </w:rPr>
      </w:pPr>
      <w:r w:rsidRPr="008F5A60">
        <w:rPr>
          <w:rFonts w:cs="Arial"/>
          <w:b/>
        </w:rPr>
        <w:t>Section 6: Constraints and accuracy</w:t>
      </w:r>
    </w:p>
    <w:p w:rsidRPr="008F5A60" w:rsidR="00AD7357" w:rsidP="008F5A60" w:rsidRDefault="3CD228C4" w14:paraId="6980F8E4" w14:textId="017188F6">
      <w:pPr>
        <w:spacing w:before="240" w:after="240"/>
        <w:rPr>
          <w:rFonts w:eastAsia="Arial" w:cs="Arial"/>
        </w:rPr>
      </w:pPr>
      <w:r w:rsidRPr="008F5A60">
        <w:rPr>
          <w:rFonts w:eastAsia="Arial" w:cs="Arial"/>
        </w:rPr>
        <w:t>Tone required</w:t>
      </w:r>
      <w:r w:rsidR="008F5A60">
        <w:rPr>
          <w:rFonts w:eastAsia="Arial" w:cs="Arial"/>
        </w:rPr>
        <w:t>:</w:t>
      </w:r>
    </w:p>
    <w:p w:rsidRPr="008F5A60" w:rsidR="00AD7357" w:rsidP="008F5A60" w:rsidRDefault="3CD228C4" w14:paraId="1D10D059" w14:textId="465B0B7B">
      <w:pPr>
        <w:spacing w:before="240" w:after="240"/>
        <w:rPr>
          <w:rFonts w:eastAsia="Arial" w:cs="Arial"/>
        </w:rPr>
      </w:pPr>
      <w:r w:rsidRPr="008F5A60">
        <w:rPr>
          <w:rFonts w:eastAsia="Arial" w:cs="Arial"/>
        </w:rPr>
        <w:t>Claims that must be accurate or evidence</w:t>
      </w:r>
      <w:r w:rsidR="009C1869">
        <w:rPr>
          <w:rFonts w:eastAsia="Arial" w:cs="Arial"/>
        </w:rPr>
        <w:t>-</w:t>
      </w:r>
      <w:r w:rsidRPr="008F5A60">
        <w:rPr>
          <w:rFonts w:eastAsia="Arial" w:cs="Arial"/>
        </w:rPr>
        <w:t>based:</w:t>
      </w:r>
    </w:p>
    <w:p w:rsidR="000A652E" w:rsidP="008F5A60" w:rsidRDefault="3CD228C4" w14:paraId="00BB73C8" w14:textId="77777777">
      <w:pPr>
        <w:spacing w:before="240" w:after="240"/>
        <w:rPr>
          <w:rFonts w:eastAsia="Arial" w:cs="Arial"/>
        </w:rPr>
      </w:pPr>
      <w:r w:rsidRPr="008F5A60">
        <w:rPr>
          <w:rFonts w:eastAsia="Arial" w:cs="Arial"/>
        </w:rPr>
        <w:t>Risks to avoid</w:t>
      </w:r>
      <w:r w:rsidR="008F5A60">
        <w:rPr>
          <w:rFonts w:eastAsia="Arial" w:cs="Arial"/>
        </w:rPr>
        <w:t>:</w:t>
      </w:r>
    </w:p>
    <w:p w:rsidRPr="008F5A60" w:rsidR="00AD7357" w:rsidP="008F5A60" w:rsidRDefault="00AD7357" w14:paraId="145002D1" w14:textId="4BC2FEAD">
      <w:pPr>
        <w:spacing w:before="240" w:after="240"/>
        <w:rPr>
          <w:rFonts w:cs="Arial"/>
        </w:rPr>
      </w:pPr>
    </w:p>
    <w:p w:rsidRPr="008F5A60" w:rsidR="00AD7357" w:rsidP="00AD7357" w:rsidRDefault="00AD7357" w14:paraId="5C88BC07" w14:textId="77777777">
      <w:pPr>
        <w:rPr>
          <w:rFonts w:cs="Arial"/>
        </w:rPr>
      </w:pPr>
      <w:r w:rsidRPr="008F5A60">
        <w:rPr>
          <w:rFonts w:cs="Arial"/>
        </w:rPr>
        <w:br w:type="page"/>
      </w:r>
    </w:p>
    <w:p w:rsidRPr="008F5A60" w:rsidR="00AD7357" w:rsidP="00AD7357" w:rsidRDefault="00920F0A" w14:paraId="04A249EA" w14:textId="2EBB94C4">
      <w:pPr>
        <w:pStyle w:val="Heading3"/>
        <w:rPr>
          <w:rFonts w:cs="Arial"/>
          <w:szCs w:val="24"/>
        </w:rPr>
      </w:pPr>
      <w:r w:rsidRPr="008F5A60">
        <w:rPr>
          <w:rFonts w:cs="Arial"/>
          <w:szCs w:val="24"/>
        </w:rPr>
        <w:t>SEO features</w:t>
      </w:r>
      <w:r w:rsidR="002F3980">
        <w:rPr>
          <w:rFonts w:cs="Arial"/>
          <w:szCs w:val="24"/>
        </w:rPr>
        <w:t xml:space="preserve"> table</w:t>
      </w:r>
    </w:p>
    <w:p w:rsidR="008F5A60" w:rsidP="008F5A60" w:rsidRDefault="008F5A60" w14:paraId="773E5D86" w14:textId="0E0F0479">
      <w:pPr>
        <w:pStyle w:val="NormalWeb"/>
        <w:rPr>
          <w:rFonts w:ascii="Arial" w:hAnsi="Arial" w:cs="Arial"/>
        </w:rPr>
      </w:pPr>
      <w:r w:rsidRPr="002B16AC">
        <w:rPr>
          <w:rStyle w:val="Strong"/>
          <w:rFonts w:ascii="Arial" w:hAnsi="Arial" w:cs="Arial"/>
        </w:rPr>
        <w:t>Instructions</w:t>
      </w:r>
    </w:p>
    <w:p w:rsidRPr="002B16AC" w:rsidR="008F5A60" w:rsidP="008F5A60" w:rsidRDefault="008F5A60" w14:paraId="4C400641" w14:textId="2DD44DE5">
      <w:pPr>
        <w:pStyle w:val="NormalWeb"/>
        <w:rPr>
          <w:rFonts w:ascii="Arial" w:hAnsi="Arial" w:cs="Arial"/>
        </w:rPr>
      </w:pPr>
      <w:r w:rsidRPr="002B16AC">
        <w:rPr>
          <w:rFonts w:ascii="Arial" w:hAnsi="Arial" w:cs="Arial"/>
        </w:rPr>
        <w:t>Read the AI</w:t>
      </w:r>
      <w:r w:rsidR="009C1869">
        <w:rPr>
          <w:rFonts w:ascii="Arial" w:hAnsi="Arial" w:cs="Arial"/>
        </w:rPr>
        <w:t>-</w:t>
      </w:r>
      <w:r w:rsidRPr="002B16AC">
        <w:rPr>
          <w:rFonts w:ascii="Arial" w:hAnsi="Arial" w:cs="Arial"/>
        </w:rPr>
        <w:t xml:space="preserve">generated article carefully. For each </w:t>
      </w:r>
      <w:r w:rsidR="000A652E">
        <w:rPr>
          <w:rFonts w:ascii="Arial" w:hAnsi="Arial" w:cs="Arial"/>
        </w:rPr>
        <w:t xml:space="preserve">SEO </w:t>
      </w:r>
      <w:r w:rsidRPr="002B16AC">
        <w:rPr>
          <w:rFonts w:ascii="Arial" w:hAnsi="Arial" w:cs="Arial"/>
        </w:rPr>
        <w:t xml:space="preserve">feature, score the content from </w:t>
      </w:r>
      <w:r w:rsidRPr="002B16AC">
        <w:rPr>
          <w:rStyle w:val="Strong"/>
          <w:rFonts w:ascii="Arial" w:hAnsi="Arial" w:cs="Arial"/>
        </w:rPr>
        <w:t>1</w:t>
      </w:r>
      <w:r>
        <w:rPr>
          <w:rStyle w:val="Strong"/>
          <w:rFonts w:ascii="Arial" w:hAnsi="Arial" w:cs="Arial"/>
        </w:rPr>
        <w:t>-</w:t>
      </w:r>
      <w:r w:rsidRPr="002B16AC">
        <w:rPr>
          <w:rStyle w:val="Strong"/>
          <w:rFonts w:ascii="Arial" w:hAnsi="Arial" w:cs="Arial"/>
        </w:rPr>
        <w:t>5</w:t>
      </w:r>
      <w:r w:rsidRPr="002B16AC">
        <w:rPr>
          <w:rFonts w:ascii="Arial" w:hAnsi="Arial" w:cs="Arial"/>
        </w:rPr>
        <w:t>. You must be able to justify your score using evidence from the article.</w:t>
      </w:r>
    </w:p>
    <w:p w:rsidR="00CB02AD" w:rsidP="008F5A60" w:rsidRDefault="008F5A60" w14:paraId="070BF67C" w14:textId="77777777">
      <w:pPr>
        <w:pStyle w:val="NormalWeb"/>
        <w:rPr>
          <w:rFonts w:ascii="Arial" w:hAnsi="Arial" w:cs="Arial"/>
        </w:rPr>
      </w:pPr>
      <w:r w:rsidRPr="002B16AC">
        <w:rPr>
          <w:rFonts w:ascii="Arial" w:hAnsi="Arial" w:cs="Arial"/>
        </w:rPr>
        <w:t>1 = very weak</w:t>
      </w:r>
    </w:p>
    <w:p w:rsidR="00CB02AD" w:rsidP="008F5A60" w:rsidRDefault="008F5A60" w14:paraId="11DD2C80" w14:textId="12B104AC">
      <w:pPr>
        <w:pStyle w:val="NormalWeb"/>
        <w:rPr>
          <w:rFonts w:ascii="Arial" w:hAnsi="Arial" w:cs="Arial"/>
        </w:rPr>
      </w:pPr>
      <w:r w:rsidRPr="002B16AC">
        <w:rPr>
          <w:rFonts w:ascii="Arial" w:hAnsi="Arial" w:cs="Arial"/>
        </w:rPr>
        <w:t>3 = acceptable</w:t>
      </w:r>
    </w:p>
    <w:p w:rsidRPr="002B16AC" w:rsidR="008F5A60" w:rsidP="008F5A60" w:rsidRDefault="008F5A60" w14:paraId="4F3CC77A" w14:textId="2C0CFB73">
      <w:pPr>
        <w:pStyle w:val="NormalWeb"/>
        <w:rPr>
          <w:rFonts w:ascii="Arial" w:hAnsi="Arial" w:cs="Arial"/>
        </w:rPr>
      </w:pPr>
      <w:r w:rsidRPr="002B16AC">
        <w:rPr>
          <w:rFonts w:ascii="Arial" w:hAnsi="Arial" w:cs="Arial"/>
        </w:rPr>
        <w:t>5 = very strong</w:t>
      </w:r>
    </w:p>
    <w:tbl>
      <w:tblPr>
        <w:tblStyle w:val="TableGridLight"/>
        <w:tblW w:w="0" w:type="auto"/>
        <w:tblLook w:val="04A0" w:firstRow="1" w:lastRow="0" w:firstColumn="1" w:lastColumn="0" w:noHBand="0" w:noVBand="1"/>
      </w:tblPr>
      <w:tblGrid>
        <w:gridCol w:w="1801"/>
        <w:gridCol w:w="2555"/>
        <w:gridCol w:w="884"/>
        <w:gridCol w:w="3776"/>
      </w:tblGrid>
      <w:tr w:rsidRPr="008F5A60" w:rsidR="008F5A60" w:rsidTr="00E22D3A" w14:paraId="2540FFDF" w14:textId="77777777">
        <w:tc>
          <w:tcPr>
            <w:tcW w:w="0" w:type="auto"/>
            <w:hideMark/>
          </w:tcPr>
          <w:p w:rsidRPr="008F5A60" w:rsidR="008F5A60" w:rsidRDefault="008F5A60" w14:paraId="69BD6152" w14:textId="77777777">
            <w:pPr>
              <w:jc w:val="center"/>
              <w:rPr>
                <w:rFonts w:cs="Arial"/>
                <w:b/>
                <w:bCs/>
              </w:rPr>
            </w:pPr>
            <w:r w:rsidRPr="008F5A60">
              <w:rPr>
                <w:rFonts w:cs="Arial"/>
                <w:b/>
                <w:bCs/>
              </w:rPr>
              <w:t>SEO feature</w:t>
            </w:r>
          </w:p>
        </w:tc>
        <w:tc>
          <w:tcPr>
            <w:tcW w:w="2555" w:type="dxa"/>
            <w:hideMark/>
          </w:tcPr>
          <w:p w:rsidRPr="008F5A60" w:rsidR="008F5A60" w:rsidRDefault="008F5A60" w14:paraId="214B6401" w14:textId="77777777">
            <w:pPr>
              <w:jc w:val="center"/>
              <w:rPr>
                <w:rFonts w:cs="Arial"/>
                <w:b/>
                <w:bCs/>
              </w:rPr>
            </w:pPr>
            <w:r w:rsidRPr="008F5A60">
              <w:rPr>
                <w:rFonts w:cs="Arial"/>
                <w:b/>
                <w:bCs/>
              </w:rPr>
              <w:t>What to look for</w:t>
            </w:r>
          </w:p>
        </w:tc>
        <w:tc>
          <w:tcPr>
            <w:tcW w:w="851" w:type="dxa"/>
            <w:hideMark/>
          </w:tcPr>
          <w:p w:rsidRPr="008F5A60" w:rsidR="008F5A60" w:rsidRDefault="008F5A60" w14:paraId="64482C57" w14:textId="77777777">
            <w:pPr>
              <w:jc w:val="center"/>
              <w:rPr>
                <w:rFonts w:cs="Arial"/>
                <w:b/>
                <w:bCs/>
              </w:rPr>
            </w:pPr>
            <w:r w:rsidRPr="008F5A60">
              <w:rPr>
                <w:rFonts w:cs="Arial"/>
                <w:b/>
                <w:bCs/>
              </w:rPr>
              <w:t>Score (1–5)</w:t>
            </w:r>
          </w:p>
        </w:tc>
        <w:tc>
          <w:tcPr>
            <w:tcW w:w="3776" w:type="dxa"/>
            <w:hideMark/>
          </w:tcPr>
          <w:p w:rsidRPr="008F5A60" w:rsidR="008F5A60" w:rsidRDefault="008F5A60" w14:paraId="3FD9E55D" w14:textId="77777777">
            <w:pPr>
              <w:jc w:val="center"/>
              <w:rPr>
                <w:rFonts w:cs="Arial"/>
                <w:b/>
                <w:bCs/>
              </w:rPr>
            </w:pPr>
            <w:r w:rsidRPr="008F5A60">
              <w:rPr>
                <w:rFonts w:cs="Arial"/>
                <w:b/>
                <w:bCs/>
              </w:rPr>
              <w:t>Evidence from the article</w:t>
            </w:r>
          </w:p>
        </w:tc>
      </w:tr>
      <w:tr w:rsidRPr="008F5A60" w:rsidR="008F5A60" w:rsidTr="00E22D3A" w14:paraId="5747C694" w14:textId="77777777">
        <w:trPr>
          <w:trHeight w:val="1822"/>
        </w:trPr>
        <w:tc>
          <w:tcPr>
            <w:tcW w:w="0" w:type="auto"/>
            <w:hideMark/>
          </w:tcPr>
          <w:p w:rsidRPr="008F5A60" w:rsidR="008F5A60" w:rsidRDefault="008F5A60" w14:paraId="49A4D4BE" w14:textId="77777777">
            <w:pPr>
              <w:rPr>
                <w:rFonts w:cs="Arial"/>
              </w:rPr>
            </w:pPr>
            <w:r w:rsidRPr="008F5A60">
              <w:rPr>
                <w:rStyle w:val="Strong"/>
                <w:rFonts w:cs="Arial"/>
              </w:rPr>
              <w:t>Clear page purpose</w:t>
            </w:r>
          </w:p>
        </w:tc>
        <w:tc>
          <w:tcPr>
            <w:tcW w:w="2555" w:type="dxa"/>
            <w:hideMark/>
          </w:tcPr>
          <w:p w:rsidRPr="008F5A60" w:rsidR="008F5A60" w:rsidRDefault="008F5A60" w14:paraId="538268D8" w14:textId="77777777">
            <w:pPr>
              <w:rPr>
                <w:rFonts w:cs="Arial"/>
              </w:rPr>
            </w:pPr>
            <w:r w:rsidRPr="008F5A60">
              <w:rPr>
                <w:rFonts w:cs="Arial"/>
              </w:rPr>
              <w:t>The purpose of the page is obvious from the opening and remains consistent throughout.</w:t>
            </w:r>
          </w:p>
        </w:tc>
        <w:tc>
          <w:tcPr>
            <w:tcW w:w="851" w:type="dxa"/>
            <w:hideMark/>
          </w:tcPr>
          <w:p w:rsidRPr="008F5A60" w:rsidR="008F5A60" w:rsidRDefault="008F5A60" w14:paraId="4CFD0EEB" w14:textId="77777777">
            <w:pPr>
              <w:rPr>
                <w:rFonts w:cs="Arial"/>
              </w:rPr>
            </w:pPr>
          </w:p>
        </w:tc>
        <w:tc>
          <w:tcPr>
            <w:tcW w:w="3776" w:type="dxa"/>
            <w:hideMark/>
          </w:tcPr>
          <w:p w:rsidRPr="002B16AC" w:rsidR="008F5A60" w:rsidRDefault="008F5A60" w14:paraId="23322F28" w14:textId="77777777">
            <w:pPr>
              <w:rPr>
                <w:rFonts w:cs="Arial"/>
              </w:rPr>
            </w:pPr>
          </w:p>
        </w:tc>
      </w:tr>
      <w:tr w:rsidRPr="008F5A60" w:rsidR="008F5A60" w:rsidTr="00E22D3A" w14:paraId="15CA008C" w14:textId="77777777">
        <w:trPr>
          <w:trHeight w:val="1822"/>
        </w:trPr>
        <w:tc>
          <w:tcPr>
            <w:tcW w:w="0" w:type="auto"/>
            <w:hideMark/>
          </w:tcPr>
          <w:p w:rsidRPr="008F5A60" w:rsidR="008F5A60" w:rsidRDefault="008F5A60" w14:paraId="779A0CAE" w14:textId="77777777">
            <w:pPr>
              <w:rPr>
                <w:rFonts w:cs="Arial"/>
              </w:rPr>
            </w:pPr>
            <w:r w:rsidRPr="008F5A60">
              <w:rPr>
                <w:rStyle w:val="Strong"/>
                <w:rFonts w:cs="Arial"/>
              </w:rPr>
              <w:t>Use of keywords</w:t>
            </w:r>
          </w:p>
        </w:tc>
        <w:tc>
          <w:tcPr>
            <w:tcW w:w="2555" w:type="dxa"/>
            <w:hideMark/>
          </w:tcPr>
          <w:p w:rsidRPr="008F5A60" w:rsidR="008F5A60" w:rsidRDefault="008F5A60" w14:paraId="6BE56525" w14:textId="77777777">
            <w:pPr>
              <w:rPr>
                <w:rFonts w:cs="Arial"/>
              </w:rPr>
            </w:pPr>
            <w:r w:rsidRPr="008F5A60">
              <w:rPr>
                <w:rFonts w:cs="Arial"/>
              </w:rPr>
              <w:t>Keywords are used naturally in headings and body text without repetition or stuffing.</w:t>
            </w:r>
          </w:p>
        </w:tc>
        <w:tc>
          <w:tcPr>
            <w:tcW w:w="851" w:type="dxa"/>
            <w:hideMark/>
          </w:tcPr>
          <w:p w:rsidRPr="008F5A60" w:rsidR="008F5A60" w:rsidRDefault="008F5A60" w14:paraId="5A66390C" w14:textId="77777777">
            <w:pPr>
              <w:rPr>
                <w:rFonts w:cs="Arial"/>
              </w:rPr>
            </w:pPr>
          </w:p>
        </w:tc>
        <w:tc>
          <w:tcPr>
            <w:tcW w:w="3776" w:type="dxa"/>
            <w:hideMark/>
          </w:tcPr>
          <w:p w:rsidRPr="002B16AC" w:rsidR="008F5A60" w:rsidRDefault="008F5A60" w14:paraId="1EA75DE6" w14:textId="77777777">
            <w:pPr>
              <w:rPr>
                <w:rFonts w:cs="Arial"/>
              </w:rPr>
            </w:pPr>
          </w:p>
        </w:tc>
      </w:tr>
      <w:tr w:rsidRPr="008F5A60" w:rsidR="008F5A60" w:rsidTr="00E22D3A" w14:paraId="7A67A1EF" w14:textId="77777777">
        <w:trPr>
          <w:trHeight w:val="1822"/>
        </w:trPr>
        <w:tc>
          <w:tcPr>
            <w:tcW w:w="0" w:type="auto"/>
            <w:hideMark/>
          </w:tcPr>
          <w:p w:rsidRPr="008F5A60" w:rsidR="008F5A60" w:rsidRDefault="008F5A60" w14:paraId="0183B2FC" w14:textId="77777777">
            <w:pPr>
              <w:rPr>
                <w:rFonts w:cs="Arial"/>
              </w:rPr>
            </w:pPr>
            <w:r w:rsidRPr="008F5A60">
              <w:rPr>
                <w:rStyle w:val="Strong"/>
                <w:rFonts w:cs="Arial"/>
              </w:rPr>
              <w:t>Headings and structure</w:t>
            </w:r>
          </w:p>
        </w:tc>
        <w:tc>
          <w:tcPr>
            <w:tcW w:w="2555" w:type="dxa"/>
            <w:hideMark/>
          </w:tcPr>
          <w:p w:rsidRPr="008F5A60" w:rsidR="008F5A60" w:rsidRDefault="008F5A60" w14:paraId="347622E6" w14:textId="77777777">
            <w:pPr>
              <w:rPr>
                <w:rFonts w:cs="Arial"/>
              </w:rPr>
            </w:pPr>
            <w:r w:rsidRPr="008F5A60">
              <w:rPr>
                <w:rFonts w:cs="Arial"/>
              </w:rPr>
              <w:t>Headings and subheadings are clear, logical, and help search engines and users understand the content.</w:t>
            </w:r>
          </w:p>
        </w:tc>
        <w:tc>
          <w:tcPr>
            <w:tcW w:w="851" w:type="dxa"/>
            <w:hideMark/>
          </w:tcPr>
          <w:p w:rsidRPr="008F5A60" w:rsidR="008F5A60" w:rsidRDefault="008F5A60" w14:paraId="3325919F" w14:textId="77777777">
            <w:pPr>
              <w:rPr>
                <w:rFonts w:cs="Arial"/>
              </w:rPr>
            </w:pPr>
          </w:p>
        </w:tc>
        <w:tc>
          <w:tcPr>
            <w:tcW w:w="3776" w:type="dxa"/>
            <w:hideMark/>
          </w:tcPr>
          <w:p w:rsidRPr="002B16AC" w:rsidR="008F5A60" w:rsidRDefault="008F5A60" w14:paraId="43504B5A" w14:textId="77777777">
            <w:pPr>
              <w:rPr>
                <w:rFonts w:cs="Arial"/>
              </w:rPr>
            </w:pPr>
          </w:p>
        </w:tc>
      </w:tr>
      <w:tr w:rsidRPr="008F5A60" w:rsidR="008F5A60" w:rsidTr="00E22D3A" w14:paraId="737E97C7" w14:textId="77777777">
        <w:trPr>
          <w:trHeight w:val="1822"/>
        </w:trPr>
        <w:tc>
          <w:tcPr>
            <w:tcW w:w="0" w:type="auto"/>
            <w:hideMark/>
          </w:tcPr>
          <w:p w:rsidRPr="008F5A60" w:rsidR="008F5A60" w:rsidRDefault="008F5A60" w14:paraId="74BC3513" w14:textId="77777777">
            <w:pPr>
              <w:rPr>
                <w:rFonts w:cs="Arial"/>
              </w:rPr>
            </w:pPr>
            <w:r w:rsidRPr="008F5A60">
              <w:rPr>
                <w:rStyle w:val="Strong"/>
                <w:rFonts w:cs="Arial"/>
              </w:rPr>
              <w:t>Relevance to audience</w:t>
            </w:r>
          </w:p>
        </w:tc>
        <w:tc>
          <w:tcPr>
            <w:tcW w:w="2555" w:type="dxa"/>
            <w:hideMark/>
          </w:tcPr>
          <w:p w:rsidRPr="008F5A60" w:rsidR="008F5A60" w:rsidRDefault="008F5A60" w14:paraId="734CFF6D" w14:textId="77777777">
            <w:pPr>
              <w:rPr>
                <w:rFonts w:cs="Arial"/>
              </w:rPr>
            </w:pPr>
            <w:r w:rsidRPr="008F5A60">
              <w:rPr>
                <w:rFonts w:cs="Arial"/>
              </w:rPr>
              <w:t>Content matches the target audience defined in the brief and answers likely user questions.</w:t>
            </w:r>
          </w:p>
        </w:tc>
        <w:tc>
          <w:tcPr>
            <w:tcW w:w="851" w:type="dxa"/>
            <w:hideMark/>
          </w:tcPr>
          <w:p w:rsidRPr="008F5A60" w:rsidR="008F5A60" w:rsidRDefault="008F5A60" w14:paraId="6BEFFD98" w14:textId="77777777">
            <w:pPr>
              <w:rPr>
                <w:rFonts w:cs="Arial"/>
              </w:rPr>
            </w:pPr>
          </w:p>
        </w:tc>
        <w:tc>
          <w:tcPr>
            <w:tcW w:w="3776" w:type="dxa"/>
            <w:hideMark/>
          </w:tcPr>
          <w:p w:rsidRPr="002B16AC" w:rsidR="008F5A60" w:rsidRDefault="008F5A60" w14:paraId="70E099F1" w14:textId="77777777">
            <w:pPr>
              <w:rPr>
                <w:rFonts w:cs="Arial"/>
              </w:rPr>
            </w:pPr>
          </w:p>
        </w:tc>
      </w:tr>
      <w:tr w:rsidRPr="008F5A60" w:rsidR="008F5A60" w:rsidTr="00E22D3A" w14:paraId="0F3A3EF0" w14:textId="77777777">
        <w:trPr>
          <w:trHeight w:val="1822"/>
        </w:trPr>
        <w:tc>
          <w:tcPr>
            <w:tcW w:w="0" w:type="auto"/>
            <w:hideMark/>
          </w:tcPr>
          <w:p w:rsidRPr="008F5A60" w:rsidR="008F5A60" w:rsidRDefault="008F5A60" w14:paraId="5A91966B" w14:textId="77777777">
            <w:pPr>
              <w:rPr>
                <w:rFonts w:cs="Arial"/>
              </w:rPr>
            </w:pPr>
            <w:r w:rsidRPr="008F5A60">
              <w:rPr>
                <w:rStyle w:val="Strong"/>
                <w:rFonts w:cs="Arial"/>
              </w:rPr>
              <w:t>Clarity and readability</w:t>
            </w:r>
          </w:p>
        </w:tc>
        <w:tc>
          <w:tcPr>
            <w:tcW w:w="2555" w:type="dxa"/>
            <w:hideMark/>
          </w:tcPr>
          <w:p w:rsidRPr="008F5A60" w:rsidR="008F5A60" w:rsidRDefault="008F5A60" w14:paraId="1E445AB8" w14:textId="77777777">
            <w:pPr>
              <w:rPr>
                <w:rFonts w:cs="Arial"/>
              </w:rPr>
            </w:pPr>
            <w:r w:rsidRPr="008F5A60">
              <w:rPr>
                <w:rFonts w:cs="Arial"/>
              </w:rPr>
              <w:t>Sentences are clear, focused, and easy to follow. Content avoids vague or padded wording.</w:t>
            </w:r>
          </w:p>
        </w:tc>
        <w:tc>
          <w:tcPr>
            <w:tcW w:w="851" w:type="dxa"/>
            <w:hideMark/>
          </w:tcPr>
          <w:p w:rsidRPr="008F5A60" w:rsidR="008F5A60" w:rsidRDefault="008F5A60" w14:paraId="3F590223" w14:textId="77777777">
            <w:pPr>
              <w:rPr>
                <w:rFonts w:cs="Arial"/>
              </w:rPr>
            </w:pPr>
          </w:p>
        </w:tc>
        <w:tc>
          <w:tcPr>
            <w:tcW w:w="3776" w:type="dxa"/>
            <w:hideMark/>
          </w:tcPr>
          <w:p w:rsidRPr="002B16AC" w:rsidR="008F5A60" w:rsidRDefault="008F5A60" w14:paraId="54B3C285" w14:textId="77777777">
            <w:pPr>
              <w:rPr>
                <w:rFonts w:cs="Arial"/>
              </w:rPr>
            </w:pPr>
          </w:p>
        </w:tc>
      </w:tr>
    </w:tbl>
    <w:p w:rsidR="00E22D3A" w:rsidP="008F5A60" w:rsidRDefault="00E22D3A" w14:paraId="74D2B4C9" w14:textId="77777777">
      <w:pPr>
        <w:pStyle w:val="NormalWeb"/>
        <w:rPr>
          <w:rFonts w:ascii="Arial" w:hAnsi="Arial" w:cs="Arial"/>
        </w:rPr>
      </w:pPr>
    </w:p>
    <w:p w:rsidR="00E22D3A" w:rsidRDefault="00E22D3A" w14:paraId="500EAF22" w14:textId="77777777">
      <w:pPr>
        <w:rPr>
          <w:rFonts w:cs="Arial"/>
        </w:rPr>
      </w:pPr>
      <w:r>
        <w:rPr>
          <w:rFonts w:cs="Arial"/>
        </w:rPr>
        <w:br w:type="page"/>
      </w:r>
    </w:p>
    <w:p w:rsidRPr="002B16AC" w:rsidR="008F5A60" w:rsidP="008F5A60" w:rsidRDefault="008F5A60" w14:paraId="7F264DA9" w14:textId="48D77439">
      <w:pPr>
        <w:pStyle w:val="NormalWeb"/>
        <w:rPr>
          <w:rFonts w:ascii="Arial" w:hAnsi="Arial" w:cs="Arial"/>
        </w:rPr>
      </w:pPr>
      <w:r w:rsidRPr="002B16AC">
        <w:rPr>
          <w:rFonts w:ascii="Arial" w:hAnsi="Arial" w:cs="Arial"/>
        </w:rPr>
        <w:t xml:space="preserve">After scoring, </w:t>
      </w:r>
      <w:r w:rsidR="00DA07D4">
        <w:rPr>
          <w:rFonts w:ascii="Arial" w:hAnsi="Arial" w:cs="Arial"/>
        </w:rPr>
        <w:t>complete this section</w:t>
      </w:r>
      <w:r w:rsidRPr="002B16AC">
        <w:rPr>
          <w:rFonts w:ascii="Arial" w:hAnsi="Arial" w:cs="Arial"/>
        </w:rPr>
        <w:t>.</w:t>
      </w:r>
    </w:p>
    <w:p w:rsidRPr="004D790B" w:rsidR="008F5A60" w:rsidP="008F5A60" w:rsidRDefault="008F5A60" w14:paraId="7B7E3C8F" w14:textId="77777777">
      <w:pPr>
        <w:pStyle w:val="NormalWeb"/>
        <w:rPr>
          <w:rFonts w:ascii="Arial" w:hAnsi="Arial" w:cs="Arial"/>
        </w:rPr>
      </w:pPr>
      <w:r w:rsidRPr="004D790B">
        <w:rPr>
          <w:rStyle w:val="Strong"/>
          <w:rFonts w:ascii="Arial" w:hAnsi="Arial" w:cs="Arial"/>
          <w:b w:val="0"/>
          <w:bCs w:val="0"/>
        </w:rPr>
        <w:t>Lowest scoring feature:</w:t>
      </w:r>
    </w:p>
    <w:p w:rsidR="008F5A60" w:rsidP="008F5A60" w:rsidRDefault="008F5A60" w14:paraId="34E63701" w14:textId="0383F424">
      <w:pPr>
        <w:rPr>
          <w:rFonts w:cs="Arial"/>
        </w:rPr>
      </w:pPr>
    </w:p>
    <w:p w:rsidR="00E22D3A" w:rsidP="008F5A60" w:rsidRDefault="00E22D3A" w14:paraId="33E1069D" w14:textId="77777777">
      <w:pPr>
        <w:rPr>
          <w:rFonts w:cs="Arial"/>
        </w:rPr>
      </w:pPr>
    </w:p>
    <w:p w:rsidR="00E22D3A" w:rsidP="008F5A60" w:rsidRDefault="00E22D3A" w14:paraId="1A508896" w14:textId="77777777">
      <w:pPr>
        <w:rPr>
          <w:rFonts w:cs="Arial"/>
        </w:rPr>
      </w:pPr>
    </w:p>
    <w:p w:rsidR="00E22D3A" w:rsidP="008F5A60" w:rsidRDefault="00E22D3A" w14:paraId="5A01CA3B" w14:textId="77777777">
      <w:pPr>
        <w:rPr>
          <w:rFonts w:cs="Arial"/>
        </w:rPr>
      </w:pPr>
    </w:p>
    <w:p w:rsidRPr="00E22D3A" w:rsidR="00E22D3A" w:rsidP="008F5A60" w:rsidRDefault="00E22D3A" w14:paraId="41826D42" w14:textId="77777777">
      <w:pPr>
        <w:rPr>
          <w:rFonts w:cs="Arial"/>
        </w:rPr>
      </w:pPr>
    </w:p>
    <w:p w:rsidRPr="004D790B" w:rsidR="008F5A60" w:rsidP="008F5A60" w:rsidRDefault="008F5A60" w14:paraId="7ED90158" w14:textId="77777777">
      <w:pPr>
        <w:pStyle w:val="NormalWeb"/>
        <w:rPr>
          <w:rFonts w:ascii="Arial" w:hAnsi="Arial" w:cs="Arial"/>
        </w:rPr>
      </w:pPr>
      <w:r w:rsidRPr="004D790B">
        <w:rPr>
          <w:rStyle w:val="Strong"/>
          <w:rFonts w:ascii="Arial" w:hAnsi="Arial" w:cs="Arial"/>
          <w:b w:val="0"/>
          <w:bCs w:val="0"/>
        </w:rPr>
        <w:t>What is missing or weak:</w:t>
      </w:r>
    </w:p>
    <w:p w:rsidR="008F5A60" w:rsidP="008F5A60" w:rsidRDefault="008F5A60" w14:paraId="661580F5" w14:textId="0081D311">
      <w:pPr>
        <w:rPr>
          <w:rFonts w:cs="Arial"/>
        </w:rPr>
      </w:pPr>
    </w:p>
    <w:p w:rsidR="00E22D3A" w:rsidP="008F5A60" w:rsidRDefault="00E22D3A" w14:paraId="089B90C2" w14:textId="77777777">
      <w:pPr>
        <w:rPr>
          <w:rFonts w:cs="Arial"/>
        </w:rPr>
      </w:pPr>
    </w:p>
    <w:p w:rsidR="00E22D3A" w:rsidP="008F5A60" w:rsidRDefault="00E22D3A" w14:paraId="279A4C61" w14:textId="77777777">
      <w:pPr>
        <w:rPr>
          <w:rFonts w:cs="Arial"/>
        </w:rPr>
      </w:pPr>
    </w:p>
    <w:p w:rsidR="00E22D3A" w:rsidP="008F5A60" w:rsidRDefault="00E22D3A" w14:paraId="62C5AACD" w14:textId="77777777">
      <w:pPr>
        <w:rPr>
          <w:rFonts w:cs="Arial"/>
        </w:rPr>
      </w:pPr>
    </w:p>
    <w:p w:rsidR="00E22D3A" w:rsidP="008F5A60" w:rsidRDefault="00E22D3A" w14:paraId="7B874DF7" w14:textId="77777777">
      <w:pPr>
        <w:rPr>
          <w:rFonts w:cs="Arial"/>
        </w:rPr>
      </w:pPr>
    </w:p>
    <w:p w:rsidRPr="00E22D3A" w:rsidR="00E22D3A" w:rsidP="008F5A60" w:rsidRDefault="00E22D3A" w14:paraId="20526052" w14:textId="77777777">
      <w:pPr>
        <w:rPr>
          <w:rFonts w:cs="Arial"/>
        </w:rPr>
      </w:pPr>
    </w:p>
    <w:p w:rsidRPr="00E07FEE" w:rsidR="008F5A60" w:rsidP="008F5A60" w:rsidRDefault="008F5A60" w14:paraId="620117BC" w14:textId="77777777">
      <w:pPr>
        <w:pStyle w:val="NormalWeb"/>
        <w:rPr>
          <w:rFonts w:ascii="Arial" w:hAnsi="Arial" w:cs="Arial"/>
        </w:rPr>
      </w:pPr>
      <w:r w:rsidRPr="00E07FEE">
        <w:rPr>
          <w:rStyle w:val="Strong"/>
          <w:rFonts w:ascii="Arial" w:hAnsi="Arial" w:cs="Arial"/>
          <w:b w:val="0"/>
          <w:bCs w:val="0"/>
        </w:rPr>
        <w:t>How will you change the prompt to improve this feature:</w:t>
      </w:r>
    </w:p>
    <w:p w:rsidRPr="008F5A60" w:rsidR="008F5A60" w:rsidP="008F5A60" w:rsidRDefault="008F5A60" w14:paraId="5EF8743E" w14:textId="41444AFC">
      <w:pPr>
        <w:rPr>
          <w:rFonts w:cs="Arial"/>
        </w:rPr>
      </w:pPr>
    </w:p>
    <w:p w:rsidRPr="008F5A60" w:rsidR="008F5A60" w:rsidP="008F5A60" w:rsidRDefault="008F5A60" w14:paraId="7C904C68" w14:textId="19685CD8">
      <w:pPr>
        <w:rPr>
          <w:rFonts w:cs="Arial"/>
        </w:rPr>
      </w:pPr>
    </w:p>
    <w:p w:rsidR="00E22D3A" w:rsidRDefault="00E22D3A" w14:paraId="0C9D1AC4" w14:textId="77777777">
      <w:pPr>
        <w:rPr>
          <w:rFonts w:cs="Arial" w:eastAsiaTheme="majorEastAsia"/>
          <w:b/>
          <w:color w:val="000000" w:themeColor="text1"/>
        </w:rPr>
      </w:pPr>
      <w:r>
        <w:rPr>
          <w:rFonts w:cs="Arial"/>
        </w:rPr>
        <w:br w:type="page"/>
      </w:r>
    </w:p>
    <w:p w:rsidRPr="00E22D3A" w:rsidR="008F5A60" w:rsidP="00E22D3A" w:rsidRDefault="008F5A60" w14:paraId="46D02279" w14:textId="694163C3">
      <w:pPr>
        <w:rPr>
          <w:b/>
          <w:bCs/>
        </w:rPr>
      </w:pPr>
      <w:r w:rsidRPr="00E22D3A">
        <w:rPr>
          <w:b/>
          <w:bCs/>
        </w:rPr>
        <w:t>Rescore after improvement</w:t>
      </w:r>
    </w:p>
    <w:p w:rsidRPr="002B16AC" w:rsidR="008F5A60" w:rsidP="008F5A60" w:rsidRDefault="008F5A60" w14:paraId="39C75CFD" w14:textId="77777777">
      <w:pPr>
        <w:pStyle w:val="NormalWeb"/>
        <w:rPr>
          <w:rFonts w:ascii="Arial" w:hAnsi="Arial" w:cs="Arial"/>
        </w:rPr>
      </w:pPr>
      <w:r w:rsidRPr="002B16AC">
        <w:rPr>
          <w:rFonts w:ascii="Arial" w:hAnsi="Arial" w:cs="Arial"/>
        </w:rPr>
        <w:t>Regenerate the article using your revised prompt.</w:t>
      </w:r>
    </w:p>
    <w:tbl>
      <w:tblPr>
        <w:tblStyle w:val="TableGridLight"/>
        <w:tblW w:w="0" w:type="auto"/>
        <w:tblLook w:val="04A0" w:firstRow="1" w:lastRow="0" w:firstColumn="1" w:lastColumn="0" w:noHBand="0" w:noVBand="1"/>
      </w:tblPr>
      <w:tblGrid>
        <w:gridCol w:w="3027"/>
        <w:gridCol w:w="1817"/>
        <w:gridCol w:w="1407"/>
        <w:gridCol w:w="2765"/>
      </w:tblGrid>
      <w:tr w:rsidRPr="008F5A60" w:rsidR="008F5A60" w:rsidTr="00E22D3A" w14:paraId="00E949E3" w14:textId="77777777">
        <w:tc>
          <w:tcPr>
            <w:tcW w:w="0" w:type="auto"/>
            <w:hideMark/>
          </w:tcPr>
          <w:p w:rsidRPr="008F5A60" w:rsidR="008F5A60" w:rsidRDefault="008F5A60" w14:paraId="3047385E" w14:textId="77777777">
            <w:pPr>
              <w:jc w:val="center"/>
              <w:rPr>
                <w:rFonts w:cs="Arial"/>
                <w:b/>
                <w:bCs/>
              </w:rPr>
            </w:pPr>
            <w:r w:rsidRPr="008F5A60">
              <w:rPr>
                <w:rFonts w:cs="Arial"/>
                <w:b/>
                <w:bCs/>
              </w:rPr>
              <w:t>SEO feature</w:t>
            </w:r>
          </w:p>
        </w:tc>
        <w:tc>
          <w:tcPr>
            <w:tcW w:w="0" w:type="auto"/>
            <w:hideMark/>
          </w:tcPr>
          <w:p w:rsidRPr="008F5A60" w:rsidR="008F5A60" w:rsidRDefault="008F5A60" w14:paraId="374A3B8D" w14:textId="77777777">
            <w:pPr>
              <w:jc w:val="center"/>
              <w:rPr>
                <w:rFonts w:cs="Arial"/>
                <w:b/>
                <w:bCs/>
              </w:rPr>
            </w:pPr>
            <w:r w:rsidRPr="008F5A60">
              <w:rPr>
                <w:rFonts w:cs="Arial"/>
                <w:b/>
                <w:bCs/>
              </w:rPr>
              <w:t>Original score</w:t>
            </w:r>
          </w:p>
        </w:tc>
        <w:tc>
          <w:tcPr>
            <w:tcW w:w="0" w:type="auto"/>
            <w:hideMark/>
          </w:tcPr>
          <w:p w:rsidRPr="008F5A60" w:rsidR="008F5A60" w:rsidRDefault="008F5A60" w14:paraId="35DB5C0D" w14:textId="77777777">
            <w:pPr>
              <w:jc w:val="center"/>
              <w:rPr>
                <w:rFonts w:cs="Arial"/>
                <w:b/>
                <w:bCs/>
              </w:rPr>
            </w:pPr>
            <w:r w:rsidRPr="008F5A60">
              <w:rPr>
                <w:rFonts w:cs="Arial"/>
                <w:b/>
                <w:bCs/>
              </w:rPr>
              <w:t>New score</w:t>
            </w:r>
          </w:p>
        </w:tc>
        <w:tc>
          <w:tcPr>
            <w:tcW w:w="0" w:type="auto"/>
            <w:hideMark/>
          </w:tcPr>
          <w:p w:rsidRPr="008F5A60" w:rsidR="008F5A60" w:rsidRDefault="008F5A60" w14:paraId="3B6731AB" w14:textId="77777777">
            <w:pPr>
              <w:jc w:val="center"/>
              <w:rPr>
                <w:rFonts w:cs="Arial"/>
                <w:b/>
                <w:bCs/>
              </w:rPr>
            </w:pPr>
            <w:r w:rsidRPr="008F5A60">
              <w:rPr>
                <w:rFonts w:cs="Arial"/>
                <w:b/>
                <w:bCs/>
              </w:rPr>
              <w:t>Improved? (Yes or No)</w:t>
            </w:r>
          </w:p>
        </w:tc>
      </w:tr>
      <w:tr w:rsidRPr="008F5A60" w:rsidR="008F5A60" w:rsidTr="00E22D3A" w14:paraId="5D716E40" w14:textId="77777777">
        <w:trPr>
          <w:trHeight w:val="1056"/>
        </w:trPr>
        <w:tc>
          <w:tcPr>
            <w:tcW w:w="0" w:type="auto"/>
            <w:hideMark/>
          </w:tcPr>
          <w:p w:rsidRPr="008F5A60" w:rsidR="008F5A60" w:rsidRDefault="008F5A60" w14:paraId="10C43800" w14:textId="77777777">
            <w:pPr>
              <w:rPr>
                <w:rFonts w:cs="Arial"/>
              </w:rPr>
            </w:pPr>
            <w:r w:rsidRPr="008F5A60">
              <w:rPr>
                <w:rFonts w:cs="Arial"/>
              </w:rPr>
              <w:t>Clear page purpose</w:t>
            </w:r>
          </w:p>
        </w:tc>
        <w:tc>
          <w:tcPr>
            <w:tcW w:w="0" w:type="auto"/>
            <w:hideMark/>
          </w:tcPr>
          <w:p w:rsidRPr="008F5A60" w:rsidR="008F5A60" w:rsidRDefault="008F5A60" w14:paraId="52A503C2" w14:textId="77777777">
            <w:pPr>
              <w:rPr>
                <w:rFonts w:cs="Arial"/>
              </w:rPr>
            </w:pPr>
          </w:p>
        </w:tc>
        <w:tc>
          <w:tcPr>
            <w:tcW w:w="0" w:type="auto"/>
            <w:hideMark/>
          </w:tcPr>
          <w:p w:rsidRPr="002B16AC" w:rsidR="008F5A60" w:rsidRDefault="008F5A60" w14:paraId="1F8E11D1" w14:textId="77777777">
            <w:pPr>
              <w:rPr>
                <w:rFonts w:cs="Arial"/>
              </w:rPr>
            </w:pPr>
          </w:p>
        </w:tc>
        <w:tc>
          <w:tcPr>
            <w:tcW w:w="0" w:type="auto"/>
            <w:hideMark/>
          </w:tcPr>
          <w:p w:rsidRPr="002B16AC" w:rsidR="008F5A60" w:rsidRDefault="008F5A60" w14:paraId="284E431D" w14:textId="77777777">
            <w:pPr>
              <w:rPr>
                <w:rFonts w:cs="Arial"/>
              </w:rPr>
            </w:pPr>
          </w:p>
        </w:tc>
      </w:tr>
      <w:tr w:rsidRPr="008F5A60" w:rsidR="008F5A60" w:rsidTr="00E22D3A" w14:paraId="1F05C691" w14:textId="77777777">
        <w:trPr>
          <w:trHeight w:val="1056"/>
        </w:trPr>
        <w:tc>
          <w:tcPr>
            <w:tcW w:w="0" w:type="auto"/>
            <w:hideMark/>
          </w:tcPr>
          <w:p w:rsidRPr="008F5A60" w:rsidR="008F5A60" w:rsidRDefault="008F5A60" w14:paraId="639F685C" w14:textId="77777777">
            <w:pPr>
              <w:rPr>
                <w:rFonts w:cs="Arial"/>
              </w:rPr>
            </w:pPr>
            <w:r w:rsidRPr="008F5A60">
              <w:rPr>
                <w:rFonts w:cs="Arial"/>
              </w:rPr>
              <w:t>Use of keywords</w:t>
            </w:r>
          </w:p>
        </w:tc>
        <w:tc>
          <w:tcPr>
            <w:tcW w:w="0" w:type="auto"/>
            <w:hideMark/>
          </w:tcPr>
          <w:p w:rsidRPr="008F5A60" w:rsidR="008F5A60" w:rsidRDefault="008F5A60" w14:paraId="75738CD3" w14:textId="77777777">
            <w:pPr>
              <w:rPr>
                <w:rFonts w:cs="Arial"/>
              </w:rPr>
            </w:pPr>
          </w:p>
        </w:tc>
        <w:tc>
          <w:tcPr>
            <w:tcW w:w="0" w:type="auto"/>
            <w:hideMark/>
          </w:tcPr>
          <w:p w:rsidRPr="002B16AC" w:rsidR="008F5A60" w:rsidRDefault="008F5A60" w14:paraId="6CEE8112" w14:textId="77777777">
            <w:pPr>
              <w:rPr>
                <w:rFonts w:cs="Arial"/>
              </w:rPr>
            </w:pPr>
          </w:p>
        </w:tc>
        <w:tc>
          <w:tcPr>
            <w:tcW w:w="0" w:type="auto"/>
            <w:hideMark/>
          </w:tcPr>
          <w:p w:rsidRPr="002B16AC" w:rsidR="008F5A60" w:rsidRDefault="008F5A60" w14:paraId="14DA8AA6" w14:textId="77777777">
            <w:pPr>
              <w:rPr>
                <w:rFonts w:cs="Arial"/>
              </w:rPr>
            </w:pPr>
          </w:p>
        </w:tc>
      </w:tr>
      <w:tr w:rsidRPr="008F5A60" w:rsidR="008F5A60" w:rsidTr="00E22D3A" w14:paraId="768EAA47" w14:textId="77777777">
        <w:trPr>
          <w:trHeight w:val="1056"/>
        </w:trPr>
        <w:tc>
          <w:tcPr>
            <w:tcW w:w="0" w:type="auto"/>
            <w:hideMark/>
          </w:tcPr>
          <w:p w:rsidRPr="008F5A60" w:rsidR="008F5A60" w:rsidRDefault="008F5A60" w14:paraId="3B9F6E5C" w14:textId="77777777">
            <w:pPr>
              <w:rPr>
                <w:rFonts w:cs="Arial"/>
              </w:rPr>
            </w:pPr>
            <w:r w:rsidRPr="008F5A60">
              <w:rPr>
                <w:rFonts w:cs="Arial"/>
              </w:rPr>
              <w:t>Headings and structure</w:t>
            </w:r>
          </w:p>
        </w:tc>
        <w:tc>
          <w:tcPr>
            <w:tcW w:w="0" w:type="auto"/>
            <w:hideMark/>
          </w:tcPr>
          <w:p w:rsidRPr="008F5A60" w:rsidR="008F5A60" w:rsidRDefault="008F5A60" w14:paraId="6E599669" w14:textId="77777777">
            <w:pPr>
              <w:rPr>
                <w:rFonts w:cs="Arial"/>
              </w:rPr>
            </w:pPr>
          </w:p>
        </w:tc>
        <w:tc>
          <w:tcPr>
            <w:tcW w:w="0" w:type="auto"/>
            <w:hideMark/>
          </w:tcPr>
          <w:p w:rsidRPr="002B16AC" w:rsidR="008F5A60" w:rsidRDefault="008F5A60" w14:paraId="7DEC35EC" w14:textId="77777777">
            <w:pPr>
              <w:rPr>
                <w:rFonts w:cs="Arial"/>
              </w:rPr>
            </w:pPr>
          </w:p>
        </w:tc>
        <w:tc>
          <w:tcPr>
            <w:tcW w:w="0" w:type="auto"/>
            <w:hideMark/>
          </w:tcPr>
          <w:p w:rsidRPr="002B16AC" w:rsidR="008F5A60" w:rsidRDefault="008F5A60" w14:paraId="69DDA1A2" w14:textId="77777777">
            <w:pPr>
              <w:rPr>
                <w:rFonts w:cs="Arial"/>
              </w:rPr>
            </w:pPr>
          </w:p>
        </w:tc>
      </w:tr>
      <w:tr w:rsidRPr="008F5A60" w:rsidR="008F5A60" w:rsidTr="00E22D3A" w14:paraId="04347690" w14:textId="77777777">
        <w:trPr>
          <w:trHeight w:val="1056"/>
        </w:trPr>
        <w:tc>
          <w:tcPr>
            <w:tcW w:w="0" w:type="auto"/>
            <w:hideMark/>
          </w:tcPr>
          <w:p w:rsidRPr="008F5A60" w:rsidR="008F5A60" w:rsidRDefault="008F5A60" w14:paraId="5A274B3F" w14:textId="3304178B">
            <w:pPr>
              <w:rPr>
                <w:rFonts w:cs="Arial"/>
              </w:rPr>
            </w:pPr>
            <w:r w:rsidRPr="008F5A60">
              <w:rPr>
                <w:rFonts w:cs="Arial"/>
              </w:rPr>
              <w:t xml:space="preserve">Relevance to </w:t>
            </w:r>
            <w:r w:rsidR="009C1869">
              <w:rPr>
                <w:rFonts w:cs="Arial"/>
              </w:rPr>
              <w:t xml:space="preserve">the </w:t>
            </w:r>
            <w:r w:rsidRPr="008F5A60">
              <w:rPr>
                <w:rFonts w:cs="Arial"/>
              </w:rPr>
              <w:t>audience</w:t>
            </w:r>
          </w:p>
        </w:tc>
        <w:tc>
          <w:tcPr>
            <w:tcW w:w="0" w:type="auto"/>
            <w:hideMark/>
          </w:tcPr>
          <w:p w:rsidRPr="008F5A60" w:rsidR="008F5A60" w:rsidRDefault="008F5A60" w14:paraId="307E87A1" w14:textId="77777777">
            <w:pPr>
              <w:rPr>
                <w:rFonts w:cs="Arial"/>
              </w:rPr>
            </w:pPr>
          </w:p>
        </w:tc>
        <w:tc>
          <w:tcPr>
            <w:tcW w:w="0" w:type="auto"/>
            <w:hideMark/>
          </w:tcPr>
          <w:p w:rsidRPr="002B16AC" w:rsidR="008F5A60" w:rsidRDefault="008F5A60" w14:paraId="0125F9DE" w14:textId="77777777">
            <w:pPr>
              <w:rPr>
                <w:rFonts w:cs="Arial"/>
              </w:rPr>
            </w:pPr>
          </w:p>
        </w:tc>
        <w:tc>
          <w:tcPr>
            <w:tcW w:w="0" w:type="auto"/>
            <w:hideMark/>
          </w:tcPr>
          <w:p w:rsidRPr="002B16AC" w:rsidR="008F5A60" w:rsidRDefault="008F5A60" w14:paraId="28EF6CFA" w14:textId="77777777">
            <w:pPr>
              <w:rPr>
                <w:rFonts w:cs="Arial"/>
              </w:rPr>
            </w:pPr>
          </w:p>
        </w:tc>
      </w:tr>
      <w:tr w:rsidRPr="008F5A60" w:rsidR="008F5A60" w:rsidTr="00E22D3A" w14:paraId="1FE98826" w14:textId="77777777">
        <w:trPr>
          <w:trHeight w:val="1056"/>
        </w:trPr>
        <w:tc>
          <w:tcPr>
            <w:tcW w:w="0" w:type="auto"/>
            <w:hideMark/>
          </w:tcPr>
          <w:p w:rsidRPr="008F5A60" w:rsidR="008F5A60" w:rsidRDefault="008F5A60" w14:paraId="6BB512B7" w14:textId="77777777">
            <w:pPr>
              <w:rPr>
                <w:rFonts w:cs="Arial"/>
              </w:rPr>
            </w:pPr>
            <w:r w:rsidRPr="008F5A60">
              <w:rPr>
                <w:rFonts w:cs="Arial"/>
              </w:rPr>
              <w:t>Clarity and readability</w:t>
            </w:r>
          </w:p>
        </w:tc>
        <w:tc>
          <w:tcPr>
            <w:tcW w:w="0" w:type="auto"/>
            <w:hideMark/>
          </w:tcPr>
          <w:p w:rsidRPr="008F5A60" w:rsidR="008F5A60" w:rsidRDefault="008F5A60" w14:paraId="1C9BF8F8" w14:textId="77777777">
            <w:pPr>
              <w:rPr>
                <w:rFonts w:cs="Arial"/>
              </w:rPr>
            </w:pPr>
          </w:p>
        </w:tc>
        <w:tc>
          <w:tcPr>
            <w:tcW w:w="0" w:type="auto"/>
            <w:hideMark/>
          </w:tcPr>
          <w:p w:rsidRPr="002B16AC" w:rsidR="008F5A60" w:rsidRDefault="008F5A60" w14:paraId="26AB1557" w14:textId="77777777">
            <w:pPr>
              <w:rPr>
                <w:rFonts w:cs="Arial"/>
              </w:rPr>
            </w:pPr>
          </w:p>
        </w:tc>
        <w:tc>
          <w:tcPr>
            <w:tcW w:w="0" w:type="auto"/>
            <w:hideMark/>
          </w:tcPr>
          <w:p w:rsidRPr="002B16AC" w:rsidR="008F5A60" w:rsidRDefault="008F5A60" w14:paraId="0C5E7CE1" w14:textId="77777777">
            <w:pPr>
              <w:rPr>
                <w:rFonts w:cs="Arial"/>
              </w:rPr>
            </w:pPr>
          </w:p>
        </w:tc>
      </w:tr>
    </w:tbl>
    <w:p w:rsidRPr="008F5A60" w:rsidR="008F5A60" w:rsidP="008F5A60" w:rsidRDefault="008F5A60" w14:paraId="5D18ED6C" w14:textId="0A178233">
      <w:pPr>
        <w:rPr>
          <w:rFonts w:cs="Arial"/>
        </w:rPr>
      </w:pPr>
    </w:p>
    <w:p w:rsidRPr="00E22D3A" w:rsidR="008F5A60" w:rsidP="00E22D3A" w:rsidRDefault="008F5A60" w14:paraId="20593D59" w14:textId="77777777">
      <w:r w:rsidRPr="00E22D3A">
        <w:t>Reflection</w:t>
      </w:r>
    </w:p>
    <w:p w:rsidRPr="002B16AC" w:rsidR="008F5A60" w:rsidP="008F5A60" w:rsidRDefault="008F5A60" w14:paraId="1A935581" w14:textId="77777777">
      <w:pPr>
        <w:pStyle w:val="NormalWeb"/>
        <w:numPr>
          <w:ilvl w:val="0"/>
          <w:numId w:val="71"/>
        </w:numPr>
        <w:spacing w:before="100" w:beforeAutospacing="1" w:after="100" w:afterAutospacing="1" w:line="240" w:lineRule="auto"/>
        <w:rPr>
          <w:rFonts w:ascii="Arial" w:hAnsi="Arial" w:cs="Arial"/>
        </w:rPr>
      </w:pPr>
      <w:r w:rsidRPr="002B16AC">
        <w:rPr>
          <w:rFonts w:ascii="Arial" w:hAnsi="Arial" w:cs="Arial"/>
        </w:rPr>
        <w:t>Which feature improved the most?</w:t>
      </w:r>
    </w:p>
    <w:p w:rsidRPr="002B16AC" w:rsidR="008F5A60" w:rsidP="008F5A60" w:rsidRDefault="008F5A60" w14:paraId="2143E4FF" w14:textId="77777777">
      <w:pPr>
        <w:pStyle w:val="NormalWeb"/>
        <w:numPr>
          <w:ilvl w:val="0"/>
          <w:numId w:val="71"/>
        </w:numPr>
        <w:spacing w:before="100" w:beforeAutospacing="1" w:after="100" w:afterAutospacing="1" w:line="240" w:lineRule="auto"/>
        <w:rPr>
          <w:rFonts w:ascii="Arial" w:hAnsi="Arial" w:cs="Arial"/>
        </w:rPr>
      </w:pPr>
      <w:r w:rsidRPr="002B16AC">
        <w:rPr>
          <w:rFonts w:ascii="Arial" w:hAnsi="Arial" w:cs="Arial"/>
        </w:rPr>
        <w:t>Which feature did not improve and why?</w:t>
      </w:r>
    </w:p>
    <w:p w:rsidRPr="008743E1" w:rsidR="00AD7357" w:rsidP="00AD7357" w:rsidRDefault="00AD7357" w14:paraId="60FA42AA" w14:textId="77777777"/>
    <w:p w:rsidRPr="008743E1" w:rsidR="00AD7357" w:rsidP="00AD7357" w:rsidRDefault="00AD7357" w14:paraId="7BDC577C" w14:textId="77777777">
      <w:r w:rsidRPr="008743E1">
        <w:br w:type="page"/>
      </w:r>
    </w:p>
    <w:p w:rsidRPr="008743E1" w:rsidR="00AD7357" w:rsidP="00AD7357" w:rsidRDefault="00AD7357" w14:paraId="01841840" w14:textId="0A10A6FA">
      <w:pPr>
        <w:pStyle w:val="Heading2"/>
      </w:pPr>
      <w:r w:rsidRPr="008743E1">
        <w:t>The following materials relate to lesson 4:</w:t>
      </w:r>
    </w:p>
    <w:p w:rsidRPr="008743E1" w:rsidR="00793168" w:rsidP="00793168" w:rsidRDefault="00793168" w14:paraId="48DA9EF8" w14:textId="6F2C5108">
      <w:pPr>
        <w:pStyle w:val="ListParagraph"/>
        <w:numPr>
          <w:ilvl w:val="0"/>
          <w:numId w:val="22"/>
        </w:numPr>
      </w:pPr>
      <w:r w:rsidRPr="008743E1">
        <w:t>Results worksheet</w:t>
      </w:r>
      <w:r w:rsidR="009C1869">
        <w:t>.</w:t>
      </w:r>
    </w:p>
    <w:p w:rsidRPr="008743E1" w:rsidR="00793168" w:rsidP="00793168" w:rsidRDefault="00793168" w14:paraId="061158EE" w14:textId="4479A0E5">
      <w:pPr>
        <w:pStyle w:val="ListParagraph"/>
        <w:numPr>
          <w:ilvl w:val="0"/>
          <w:numId w:val="22"/>
        </w:numPr>
      </w:pPr>
      <w:r w:rsidRPr="008743E1">
        <w:t>Pipling case study</w:t>
      </w:r>
      <w:r w:rsidR="009C1869">
        <w:t>.</w:t>
      </w:r>
      <w:r w:rsidRPr="008743E1">
        <w:t xml:space="preserve"> </w:t>
      </w:r>
    </w:p>
    <w:p w:rsidRPr="008743E1" w:rsidR="00793168" w:rsidP="00793168" w:rsidRDefault="00793168" w14:paraId="628D44DA" w14:textId="75628072">
      <w:pPr>
        <w:pStyle w:val="ListParagraph"/>
        <w:numPr>
          <w:ilvl w:val="0"/>
          <w:numId w:val="22"/>
        </w:numPr>
      </w:pPr>
      <w:r w:rsidRPr="008743E1">
        <w:t>Chatbot homework activity</w:t>
      </w:r>
      <w:r w:rsidR="009C1869">
        <w:t>.</w:t>
      </w:r>
    </w:p>
    <w:p w:rsidRPr="008743E1" w:rsidR="00AD7357" w:rsidP="00AD7357" w:rsidRDefault="00AD7357" w14:paraId="1C6CA812" w14:textId="77777777"/>
    <w:p w:rsidRPr="008743E1" w:rsidR="00AD7357" w:rsidP="00AD7357" w:rsidRDefault="00AD7357" w14:paraId="0F787955" w14:textId="77777777">
      <w:r w:rsidRPr="008743E1">
        <w:br w:type="page"/>
      </w:r>
    </w:p>
    <w:p w:rsidRPr="008743E1" w:rsidR="002D3514" w:rsidP="00BB1530" w:rsidRDefault="002D3514" w14:paraId="1D3A4998" w14:textId="5A4F75DA">
      <w:pPr>
        <w:pStyle w:val="Heading3"/>
        <w:spacing w:before="0" w:after="160"/>
      </w:pPr>
      <w:r w:rsidRPr="008743E1">
        <w:t>Results worksheet</w:t>
      </w:r>
    </w:p>
    <w:p w:rsidRPr="008743E1" w:rsidR="002D3514" w:rsidP="00BB1530" w:rsidRDefault="2323A4C7" w14:paraId="1C5C5579" w14:textId="6F12103E">
      <w:pPr>
        <w:rPr>
          <w:rFonts w:asciiTheme="minorHAnsi" w:hAnsiTheme="minorHAnsi"/>
        </w:rPr>
      </w:pPr>
      <w:r w:rsidRPr="008743E1">
        <w:rPr>
          <w:b/>
        </w:rPr>
        <w:t xml:space="preserve">Activity 1: </w:t>
      </w:r>
      <w:r w:rsidRPr="37CF5322" w:rsidR="00C6328C">
        <w:rPr>
          <w:b/>
          <w:bCs/>
        </w:rPr>
        <w:t>C</w:t>
      </w:r>
      <w:r w:rsidRPr="37CF5322">
        <w:rPr>
          <w:b/>
          <w:bCs/>
        </w:rPr>
        <w:t>omparing</w:t>
      </w:r>
      <w:r w:rsidRPr="008743E1">
        <w:rPr>
          <w:b/>
        </w:rPr>
        <w:t xml:space="preserve"> </w:t>
      </w:r>
      <w:r w:rsidRPr="008743E1" w:rsidR="006D29E7">
        <w:rPr>
          <w:b/>
        </w:rPr>
        <w:t>s</w:t>
      </w:r>
      <w:r w:rsidRPr="008743E1">
        <w:rPr>
          <w:b/>
        </w:rPr>
        <w:t xml:space="preserve">earch </w:t>
      </w:r>
      <w:r w:rsidRPr="008743E1" w:rsidR="006D29E7">
        <w:rPr>
          <w:b/>
        </w:rPr>
        <w:t>r</w:t>
      </w:r>
      <w:r w:rsidRPr="008743E1">
        <w:rPr>
          <w:b/>
        </w:rPr>
        <w:t>esults</w:t>
      </w:r>
    </w:p>
    <w:p w:rsidRPr="008743E1" w:rsidR="002D3514" w:rsidP="00BB1530" w:rsidRDefault="004277A2" w14:paraId="1479B6E1" w14:textId="37D85B4A">
      <w:r w:rsidRPr="37CF5322">
        <w:rPr>
          <w:rFonts w:eastAsia="Arial" w:cs="Arial"/>
        </w:rPr>
        <w:t>C</w:t>
      </w:r>
      <w:r w:rsidRPr="37CF5322" w:rsidR="2323A4C7">
        <w:rPr>
          <w:rFonts w:eastAsia="Arial" w:cs="Arial"/>
        </w:rPr>
        <w:t>ompare</w:t>
      </w:r>
      <w:r w:rsidRPr="008743E1" w:rsidR="2323A4C7">
        <w:rPr>
          <w:rFonts w:eastAsia="Arial" w:cs="Arial"/>
        </w:rPr>
        <w:t xml:space="preserve"> the results returned by voice search and text search.</w:t>
      </w:r>
    </w:p>
    <w:p w:rsidRPr="008743E1" w:rsidR="002D3514" w:rsidP="00BB1530" w:rsidRDefault="2323A4C7" w14:paraId="1DA035ED" w14:textId="0D419786">
      <w:r w:rsidRPr="008743E1">
        <w:rPr>
          <w:rFonts w:eastAsia="Arial" w:cs="Arial"/>
        </w:rPr>
        <w:t>Write the exact search task or question you were given.</w:t>
      </w:r>
    </w:p>
    <w:p w:rsidRPr="008743E1" w:rsidR="002D3514" w:rsidP="00BB1530" w:rsidRDefault="002D3514" w14:paraId="6FA934D3" w14:textId="097C77D8"/>
    <w:p w:rsidRPr="008743E1" w:rsidR="002D3514" w:rsidP="00BB1530" w:rsidRDefault="002D3514" w14:paraId="646D51B9" w14:textId="3794F1C5"/>
    <w:p w:rsidRPr="008743E1" w:rsidR="002D3514" w:rsidP="00BB1530" w:rsidRDefault="2323A4C7" w14:paraId="71A9972C" w14:textId="501740BD">
      <w:pPr>
        <w:rPr>
          <w:b/>
        </w:rPr>
      </w:pPr>
      <w:r w:rsidRPr="008743E1">
        <w:rPr>
          <w:b/>
        </w:rPr>
        <w:t xml:space="preserve">Voice </w:t>
      </w:r>
      <w:r w:rsidRPr="008743E1" w:rsidR="006D29E7">
        <w:rPr>
          <w:b/>
        </w:rPr>
        <w:t>s</w:t>
      </w:r>
      <w:r w:rsidRPr="008743E1">
        <w:rPr>
          <w:b/>
        </w:rPr>
        <w:t xml:space="preserve">earch </w:t>
      </w:r>
      <w:r w:rsidRPr="008743E1" w:rsidR="006D29E7">
        <w:rPr>
          <w:b/>
        </w:rPr>
        <w:t>r</w:t>
      </w:r>
      <w:r w:rsidRPr="008743E1">
        <w:rPr>
          <w:b/>
        </w:rPr>
        <w:t>esults</w:t>
      </w:r>
    </w:p>
    <w:p w:rsidRPr="008743E1" w:rsidR="002D3514" w:rsidP="00BB1530" w:rsidRDefault="2323A4C7" w14:paraId="57E4F089" w14:textId="5F4BE9F2">
      <w:r w:rsidRPr="008743E1">
        <w:rPr>
          <w:rFonts w:eastAsia="Arial" w:cs="Arial"/>
        </w:rPr>
        <w:t>Record the first five results returned by voice search.</w:t>
      </w:r>
    </w:p>
    <w:tbl>
      <w:tblPr>
        <w:tblStyle w:val="TableGridLight"/>
        <w:tblW w:w="0" w:type="auto"/>
        <w:tblLook w:val="06A0" w:firstRow="1" w:lastRow="0" w:firstColumn="1" w:lastColumn="0" w:noHBand="1" w:noVBand="1"/>
      </w:tblPr>
      <w:tblGrid>
        <w:gridCol w:w="1812"/>
        <w:gridCol w:w="7204"/>
      </w:tblGrid>
      <w:tr w:rsidRPr="008743E1" w:rsidR="03BBE51A" w:rsidTr="00C47436" w14:paraId="23CFA7D8" w14:textId="77777777">
        <w:trPr>
          <w:trHeight w:val="300"/>
        </w:trPr>
        <w:tc>
          <w:tcPr>
            <w:tcW w:w="1826" w:type="dxa"/>
          </w:tcPr>
          <w:p w:rsidRPr="008743E1" w:rsidR="03BBE51A" w:rsidP="00BB1530" w:rsidRDefault="03BBE51A" w14:paraId="2ABE5B23" w14:textId="6F7480FD">
            <w:pPr>
              <w:spacing w:after="160" w:line="257" w:lineRule="auto"/>
            </w:pPr>
            <w:r w:rsidRPr="008743E1">
              <w:rPr>
                <w:b/>
                <w:bCs/>
              </w:rPr>
              <w:t>Result number</w:t>
            </w:r>
          </w:p>
        </w:tc>
        <w:tc>
          <w:tcPr>
            <w:tcW w:w="7318" w:type="dxa"/>
          </w:tcPr>
          <w:p w:rsidRPr="008743E1" w:rsidR="03BBE51A" w:rsidP="00BB1530" w:rsidRDefault="03BBE51A" w14:paraId="1210D14F" w14:textId="44A48428">
            <w:pPr>
              <w:spacing w:after="160" w:line="257" w:lineRule="auto"/>
            </w:pPr>
            <w:r w:rsidRPr="008743E1">
              <w:rPr>
                <w:b/>
                <w:bCs/>
              </w:rPr>
              <w:t>What was returned (summary or title)</w:t>
            </w:r>
          </w:p>
        </w:tc>
      </w:tr>
      <w:tr w:rsidRPr="008743E1" w:rsidR="03BBE51A" w:rsidTr="00C47436" w14:paraId="49E1066B" w14:textId="77777777">
        <w:trPr>
          <w:trHeight w:val="1517"/>
        </w:trPr>
        <w:tc>
          <w:tcPr>
            <w:tcW w:w="1826" w:type="dxa"/>
          </w:tcPr>
          <w:p w:rsidRPr="008743E1" w:rsidR="03BBE51A" w:rsidP="00BB1530" w:rsidRDefault="03BBE51A" w14:paraId="0ECABCEF" w14:textId="2A79CF51">
            <w:pPr>
              <w:spacing w:after="160" w:line="257" w:lineRule="auto"/>
            </w:pPr>
            <w:r w:rsidRPr="008743E1">
              <w:t>1</w:t>
            </w:r>
          </w:p>
        </w:tc>
        <w:tc>
          <w:tcPr>
            <w:tcW w:w="7318" w:type="dxa"/>
          </w:tcPr>
          <w:p w:rsidRPr="008743E1" w:rsidR="03BBE51A" w:rsidP="00BB1530" w:rsidRDefault="03BBE51A" w14:paraId="724B5391" w14:textId="0F503848">
            <w:pPr>
              <w:spacing w:after="160" w:line="257" w:lineRule="auto"/>
            </w:pPr>
          </w:p>
        </w:tc>
      </w:tr>
      <w:tr w:rsidRPr="008743E1" w:rsidR="03BBE51A" w:rsidTr="00C47436" w14:paraId="09761EC7" w14:textId="77777777">
        <w:trPr>
          <w:trHeight w:val="1517"/>
        </w:trPr>
        <w:tc>
          <w:tcPr>
            <w:tcW w:w="1826" w:type="dxa"/>
          </w:tcPr>
          <w:p w:rsidRPr="008743E1" w:rsidR="03BBE51A" w:rsidP="00BB1530" w:rsidRDefault="03BBE51A" w14:paraId="49A418F1" w14:textId="28CEE702">
            <w:pPr>
              <w:spacing w:after="160" w:line="257" w:lineRule="auto"/>
            </w:pPr>
            <w:r w:rsidRPr="008743E1">
              <w:t>2</w:t>
            </w:r>
          </w:p>
        </w:tc>
        <w:tc>
          <w:tcPr>
            <w:tcW w:w="7318" w:type="dxa"/>
          </w:tcPr>
          <w:p w:rsidRPr="008743E1" w:rsidR="03BBE51A" w:rsidP="00BB1530" w:rsidRDefault="03BBE51A" w14:paraId="75751C62" w14:textId="7F6624E1">
            <w:pPr>
              <w:spacing w:after="160" w:line="257" w:lineRule="auto"/>
            </w:pPr>
          </w:p>
        </w:tc>
      </w:tr>
      <w:tr w:rsidRPr="008743E1" w:rsidR="03BBE51A" w:rsidTr="00C47436" w14:paraId="54DC5E28" w14:textId="77777777">
        <w:trPr>
          <w:trHeight w:val="1517"/>
        </w:trPr>
        <w:tc>
          <w:tcPr>
            <w:tcW w:w="1826" w:type="dxa"/>
          </w:tcPr>
          <w:p w:rsidRPr="008743E1" w:rsidR="03BBE51A" w:rsidP="00BB1530" w:rsidRDefault="03BBE51A" w14:paraId="53A904B3" w14:textId="1A5A1645">
            <w:pPr>
              <w:spacing w:after="160" w:line="257" w:lineRule="auto"/>
            </w:pPr>
            <w:r w:rsidRPr="008743E1">
              <w:t>3</w:t>
            </w:r>
          </w:p>
        </w:tc>
        <w:tc>
          <w:tcPr>
            <w:tcW w:w="7318" w:type="dxa"/>
          </w:tcPr>
          <w:p w:rsidRPr="008743E1" w:rsidR="03BBE51A" w:rsidP="00BB1530" w:rsidRDefault="03BBE51A" w14:paraId="48CF6089" w14:textId="6C9D75ED">
            <w:pPr>
              <w:spacing w:after="160" w:line="257" w:lineRule="auto"/>
            </w:pPr>
          </w:p>
        </w:tc>
      </w:tr>
      <w:tr w:rsidRPr="008743E1" w:rsidR="03BBE51A" w:rsidTr="00C47436" w14:paraId="32EA42DF" w14:textId="77777777">
        <w:trPr>
          <w:trHeight w:val="1517"/>
        </w:trPr>
        <w:tc>
          <w:tcPr>
            <w:tcW w:w="1826" w:type="dxa"/>
          </w:tcPr>
          <w:p w:rsidRPr="008743E1" w:rsidR="03BBE51A" w:rsidP="00BB1530" w:rsidRDefault="03BBE51A" w14:paraId="589B6390" w14:textId="3E226725">
            <w:pPr>
              <w:spacing w:after="160" w:line="257" w:lineRule="auto"/>
            </w:pPr>
            <w:r w:rsidRPr="008743E1">
              <w:t>4</w:t>
            </w:r>
          </w:p>
        </w:tc>
        <w:tc>
          <w:tcPr>
            <w:tcW w:w="7318" w:type="dxa"/>
          </w:tcPr>
          <w:p w:rsidRPr="008743E1" w:rsidR="03BBE51A" w:rsidP="00BB1530" w:rsidRDefault="03BBE51A" w14:paraId="1C66F621" w14:textId="7847C5C7">
            <w:pPr>
              <w:spacing w:after="160" w:line="257" w:lineRule="auto"/>
            </w:pPr>
          </w:p>
        </w:tc>
      </w:tr>
      <w:tr w:rsidRPr="008743E1" w:rsidR="03BBE51A" w:rsidTr="00C47436" w14:paraId="12B8F5E9" w14:textId="77777777">
        <w:trPr>
          <w:trHeight w:val="1517"/>
        </w:trPr>
        <w:tc>
          <w:tcPr>
            <w:tcW w:w="1826" w:type="dxa"/>
          </w:tcPr>
          <w:p w:rsidRPr="008743E1" w:rsidR="03BBE51A" w:rsidP="00BB1530" w:rsidRDefault="03BBE51A" w14:paraId="4A0CE221" w14:textId="1813027D">
            <w:pPr>
              <w:spacing w:after="160" w:line="257" w:lineRule="auto"/>
            </w:pPr>
            <w:r w:rsidRPr="008743E1">
              <w:t>5</w:t>
            </w:r>
          </w:p>
        </w:tc>
        <w:tc>
          <w:tcPr>
            <w:tcW w:w="7318" w:type="dxa"/>
          </w:tcPr>
          <w:p w:rsidRPr="008743E1" w:rsidR="03BBE51A" w:rsidP="00BB1530" w:rsidRDefault="03BBE51A" w14:paraId="164B9754" w14:textId="72A987AB">
            <w:pPr>
              <w:spacing w:after="160" w:line="257" w:lineRule="auto"/>
            </w:pPr>
          </w:p>
        </w:tc>
      </w:tr>
    </w:tbl>
    <w:p w:rsidRPr="008743E1" w:rsidR="002D3514" w:rsidP="00BB1530" w:rsidRDefault="002D3514" w14:paraId="516C1D5D" w14:textId="78E3D6F0">
      <w:pPr>
        <w:rPr>
          <w:rFonts w:asciiTheme="minorHAnsi" w:hAnsiTheme="minorHAnsi"/>
        </w:rPr>
      </w:pPr>
    </w:p>
    <w:p w:rsidRPr="008743E1" w:rsidR="002D3514" w:rsidP="00BB1530" w:rsidRDefault="002D3514" w14:paraId="08991D43" w14:textId="104D790F">
      <w:r w:rsidRPr="008743E1">
        <w:br w:type="page"/>
      </w:r>
    </w:p>
    <w:p w:rsidRPr="008743E1" w:rsidR="002D3514" w:rsidP="00BB1530" w:rsidRDefault="2323A4C7" w14:paraId="297AFF83" w14:textId="0E5CDBBA">
      <w:pPr>
        <w:rPr>
          <w:rFonts w:asciiTheme="minorHAnsi" w:hAnsiTheme="minorHAnsi"/>
          <w:b/>
        </w:rPr>
      </w:pPr>
      <w:r w:rsidRPr="008743E1">
        <w:rPr>
          <w:b/>
        </w:rPr>
        <w:t xml:space="preserve">Text </w:t>
      </w:r>
      <w:r w:rsidRPr="008743E1" w:rsidR="006D29E7">
        <w:rPr>
          <w:b/>
        </w:rPr>
        <w:t>s</w:t>
      </w:r>
      <w:r w:rsidRPr="008743E1">
        <w:rPr>
          <w:b/>
        </w:rPr>
        <w:t xml:space="preserve">earch </w:t>
      </w:r>
      <w:r w:rsidRPr="008743E1" w:rsidR="006D29E7">
        <w:rPr>
          <w:b/>
        </w:rPr>
        <w:t>r</w:t>
      </w:r>
      <w:r w:rsidRPr="008743E1">
        <w:rPr>
          <w:b/>
        </w:rPr>
        <w:t>esults</w:t>
      </w:r>
    </w:p>
    <w:p w:rsidRPr="008743E1" w:rsidR="002D3514" w:rsidP="00BB1530" w:rsidRDefault="2323A4C7" w14:paraId="6E775906" w14:textId="055A9400">
      <w:r w:rsidRPr="008743E1">
        <w:rPr>
          <w:rFonts w:eastAsia="Arial" w:cs="Arial"/>
        </w:rPr>
        <w:t>Record the first five results returned by text search.</w:t>
      </w:r>
    </w:p>
    <w:tbl>
      <w:tblPr>
        <w:tblStyle w:val="TableGridLight"/>
        <w:tblW w:w="9072" w:type="dxa"/>
        <w:tblLook w:val="06A0" w:firstRow="1" w:lastRow="0" w:firstColumn="1" w:lastColumn="0" w:noHBand="1" w:noVBand="1"/>
      </w:tblPr>
      <w:tblGrid>
        <w:gridCol w:w="1826"/>
        <w:gridCol w:w="7246"/>
      </w:tblGrid>
      <w:tr w:rsidRPr="008743E1" w:rsidR="03BBE51A" w:rsidTr="00C47436" w14:paraId="72F48994" w14:textId="77777777">
        <w:trPr>
          <w:trHeight w:val="300"/>
        </w:trPr>
        <w:tc>
          <w:tcPr>
            <w:tcW w:w="1826" w:type="dxa"/>
          </w:tcPr>
          <w:p w:rsidRPr="008743E1" w:rsidR="03BBE51A" w:rsidP="00BB1530" w:rsidRDefault="03BBE51A" w14:paraId="02568A6C" w14:textId="6963AE8C">
            <w:pPr>
              <w:spacing w:after="160" w:line="257" w:lineRule="auto"/>
            </w:pPr>
            <w:r w:rsidRPr="008743E1">
              <w:rPr>
                <w:b/>
                <w:bCs/>
              </w:rPr>
              <w:t>Result number</w:t>
            </w:r>
          </w:p>
        </w:tc>
        <w:tc>
          <w:tcPr>
            <w:tcW w:w="7246" w:type="dxa"/>
          </w:tcPr>
          <w:p w:rsidRPr="008743E1" w:rsidR="03BBE51A" w:rsidP="00BB1530" w:rsidRDefault="03BBE51A" w14:paraId="1025CBD7" w14:textId="0E2D7A2B">
            <w:pPr>
              <w:spacing w:after="160" w:line="257" w:lineRule="auto"/>
            </w:pPr>
            <w:r w:rsidRPr="008743E1">
              <w:rPr>
                <w:b/>
                <w:bCs/>
              </w:rPr>
              <w:t>What was returned (summary or title)</w:t>
            </w:r>
          </w:p>
        </w:tc>
      </w:tr>
      <w:tr w:rsidRPr="008743E1" w:rsidR="03BBE51A" w:rsidTr="00C47436" w14:paraId="4F59B472" w14:textId="77777777">
        <w:trPr>
          <w:trHeight w:val="1507"/>
        </w:trPr>
        <w:tc>
          <w:tcPr>
            <w:tcW w:w="1826" w:type="dxa"/>
          </w:tcPr>
          <w:p w:rsidRPr="008743E1" w:rsidR="03BBE51A" w:rsidP="00BB1530" w:rsidRDefault="03BBE51A" w14:paraId="404B6621" w14:textId="79FC19A2">
            <w:pPr>
              <w:spacing w:after="160" w:line="257" w:lineRule="auto"/>
            </w:pPr>
            <w:r w:rsidRPr="008743E1">
              <w:t>1</w:t>
            </w:r>
          </w:p>
        </w:tc>
        <w:tc>
          <w:tcPr>
            <w:tcW w:w="7246" w:type="dxa"/>
          </w:tcPr>
          <w:p w:rsidRPr="008743E1" w:rsidR="03BBE51A" w:rsidP="00BB1530" w:rsidRDefault="03BBE51A" w14:paraId="57A79BD8" w14:textId="681EDA6F">
            <w:pPr>
              <w:spacing w:after="160" w:line="257" w:lineRule="auto"/>
            </w:pPr>
          </w:p>
        </w:tc>
      </w:tr>
      <w:tr w:rsidRPr="008743E1" w:rsidR="03BBE51A" w:rsidTr="00C47436" w14:paraId="402101FB" w14:textId="77777777">
        <w:trPr>
          <w:trHeight w:val="1507"/>
        </w:trPr>
        <w:tc>
          <w:tcPr>
            <w:tcW w:w="1826" w:type="dxa"/>
          </w:tcPr>
          <w:p w:rsidRPr="008743E1" w:rsidR="03BBE51A" w:rsidP="00BB1530" w:rsidRDefault="03BBE51A" w14:paraId="118C3650" w14:textId="02FC8BB1">
            <w:pPr>
              <w:spacing w:after="160" w:line="257" w:lineRule="auto"/>
            </w:pPr>
            <w:r w:rsidRPr="008743E1">
              <w:t>2</w:t>
            </w:r>
          </w:p>
        </w:tc>
        <w:tc>
          <w:tcPr>
            <w:tcW w:w="7246" w:type="dxa"/>
          </w:tcPr>
          <w:p w:rsidRPr="008743E1" w:rsidR="03BBE51A" w:rsidP="00BB1530" w:rsidRDefault="03BBE51A" w14:paraId="25C8B368" w14:textId="0A903FE3">
            <w:pPr>
              <w:spacing w:after="160" w:line="257" w:lineRule="auto"/>
            </w:pPr>
          </w:p>
        </w:tc>
      </w:tr>
      <w:tr w:rsidRPr="008743E1" w:rsidR="03BBE51A" w:rsidTr="00C47436" w14:paraId="2DA6AB46" w14:textId="77777777">
        <w:trPr>
          <w:trHeight w:val="1507"/>
        </w:trPr>
        <w:tc>
          <w:tcPr>
            <w:tcW w:w="1826" w:type="dxa"/>
          </w:tcPr>
          <w:p w:rsidRPr="008743E1" w:rsidR="03BBE51A" w:rsidP="00BB1530" w:rsidRDefault="03BBE51A" w14:paraId="5AE707FE" w14:textId="7286F282">
            <w:pPr>
              <w:spacing w:after="160" w:line="257" w:lineRule="auto"/>
            </w:pPr>
            <w:r w:rsidRPr="008743E1">
              <w:t>3</w:t>
            </w:r>
          </w:p>
        </w:tc>
        <w:tc>
          <w:tcPr>
            <w:tcW w:w="7246" w:type="dxa"/>
          </w:tcPr>
          <w:p w:rsidRPr="008743E1" w:rsidR="03BBE51A" w:rsidP="00BB1530" w:rsidRDefault="03BBE51A" w14:paraId="129897D6" w14:textId="29512245">
            <w:pPr>
              <w:spacing w:after="160" w:line="257" w:lineRule="auto"/>
            </w:pPr>
          </w:p>
        </w:tc>
      </w:tr>
      <w:tr w:rsidRPr="008743E1" w:rsidR="03BBE51A" w:rsidTr="00C47436" w14:paraId="7E97EF26" w14:textId="77777777">
        <w:trPr>
          <w:trHeight w:val="1507"/>
        </w:trPr>
        <w:tc>
          <w:tcPr>
            <w:tcW w:w="1826" w:type="dxa"/>
          </w:tcPr>
          <w:p w:rsidRPr="008743E1" w:rsidR="03BBE51A" w:rsidP="00BB1530" w:rsidRDefault="03BBE51A" w14:paraId="0CFC8E8B" w14:textId="48C958EB">
            <w:pPr>
              <w:spacing w:after="160" w:line="257" w:lineRule="auto"/>
            </w:pPr>
            <w:r w:rsidRPr="008743E1">
              <w:t>4</w:t>
            </w:r>
          </w:p>
        </w:tc>
        <w:tc>
          <w:tcPr>
            <w:tcW w:w="7246" w:type="dxa"/>
          </w:tcPr>
          <w:p w:rsidRPr="008743E1" w:rsidR="03BBE51A" w:rsidP="00BB1530" w:rsidRDefault="03BBE51A" w14:paraId="5FED0374" w14:textId="3FCA4FD0">
            <w:pPr>
              <w:spacing w:after="160" w:line="257" w:lineRule="auto"/>
            </w:pPr>
          </w:p>
        </w:tc>
      </w:tr>
      <w:tr w:rsidRPr="008743E1" w:rsidR="03BBE51A" w:rsidTr="00C47436" w14:paraId="5B73A310" w14:textId="77777777">
        <w:trPr>
          <w:trHeight w:val="1507"/>
        </w:trPr>
        <w:tc>
          <w:tcPr>
            <w:tcW w:w="1826" w:type="dxa"/>
          </w:tcPr>
          <w:p w:rsidRPr="008743E1" w:rsidR="03BBE51A" w:rsidP="00BB1530" w:rsidRDefault="03BBE51A" w14:paraId="24B9EA3A" w14:textId="74DE2098">
            <w:pPr>
              <w:spacing w:after="160" w:line="257" w:lineRule="auto"/>
            </w:pPr>
            <w:r w:rsidRPr="008743E1">
              <w:t>5</w:t>
            </w:r>
          </w:p>
        </w:tc>
        <w:tc>
          <w:tcPr>
            <w:tcW w:w="7246" w:type="dxa"/>
          </w:tcPr>
          <w:p w:rsidRPr="008743E1" w:rsidR="03BBE51A" w:rsidP="00BB1530" w:rsidRDefault="03BBE51A" w14:paraId="44132463" w14:textId="2656A764">
            <w:pPr>
              <w:spacing w:after="160" w:line="257" w:lineRule="auto"/>
            </w:pPr>
          </w:p>
        </w:tc>
      </w:tr>
    </w:tbl>
    <w:p w:rsidRPr="008743E1" w:rsidR="002D3514" w:rsidP="00BB1530" w:rsidRDefault="002D3514" w14:paraId="554D597E" w14:textId="2B470116"/>
    <w:p w:rsidR="00BA0A26" w:rsidRDefault="00BA0A26" w14:paraId="6105F877" w14:textId="77777777">
      <w:pPr>
        <w:rPr>
          <w:rFonts w:eastAsia="Arial" w:cs="Arial"/>
          <w:b/>
          <w:sz w:val="28"/>
        </w:rPr>
      </w:pPr>
      <w:r>
        <w:rPr>
          <w:rFonts w:eastAsia="Arial" w:cs="Arial"/>
          <w:b/>
          <w:sz w:val="28"/>
        </w:rPr>
        <w:br w:type="page"/>
      </w:r>
    </w:p>
    <w:p w:rsidRPr="008743E1" w:rsidR="002D3514" w:rsidP="00BB1530" w:rsidRDefault="2323A4C7" w14:paraId="08D1A929" w14:textId="1BDF4FD2">
      <w:pPr>
        <w:rPr>
          <w:b/>
        </w:rPr>
      </w:pPr>
      <w:r w:rsidRPr="008743E1">
        <w:rPr>
          <w:rFonts w:eastAsia="Arial" w:cs="Arial"/>
          <w:b/>
          <w:sz w:val="28"/>
        </w:rPr>
        <w:t>I</w:t>
      </w:r>
      <w:r w:rsidRPr="008743E1">
        <w:rPr>
          <w:b/>
        </w:rPr>
        <w:t xml:space="preserve">nitial </w:t>
      </w:r>
      <w:r w:rsidRPr="008743E1" w:rsidR="006D29E7">
        <w:rPr>
          <w:b/>
        </w:rPr>
        <w:t>c</w:t>
      </w:r>
      <w:r w:rsidRPr="008743E1">
        <w:rPr>
          <w:b/>
        </w:rPr>
        <w:t>omparison</w:t>
      </w:r>
    </w:p>
    <w:p w:rsidRPr="008743E1" w:rsidR="002D3514" w:rsidP="00BA0A26" w:rsidRDefault="2323A4C7" w14:paraId="79C7FF7D" w14:textId="219AEBC4">
      <w:pPr>
        <w:numPr>
          <w:ilvl w:val="0"/>
          <w:numId w:val="44"/>
        </w:numPr>
        <w:ind w:hanging="720"/>
        <w:rPr>
          <w:rFonts w:eastAsia="Arial" w:cs="Arial"/>
        </w:rPr>
      </w:pPr>
      <w:r w:rsidRPr="008743E1">
        <w:rPr>
          <w:rFonts w:eastAsia="Arial" w:cs="Arial"/>
        </w:rPr>
        <w:t>What differences did you notice between the voice and text results?</w:t>
      </w:r>
    </w:p>
    <w:p w:rsidR="002D3514" w:rsidP="00BA0A26" w:rsidRDefault="002D3514" w14:paraId="271603F0" w14:textId="15DF4747"/>
    <w:p w:rsidR="00BA0A26" w:rsidP="00BA0A26" w:rsidRDefault="00BA0A26" w14:paraId="6E70A39B" w14:textId="77777777"/>
    <w:p w:rsidR="00BA0A26" w:rsidP="00BA0A26" w:rsidRDefault="00BA0A26" w14:paraId="5108FEA7" w14:textId="77777777"/>
    <w:p w:rsidR="00BA0A26" w:rsidP="00BA0A26" w:rsidRDefault="00BA0A26" w14:paraId="5E110B61" w14:textId="77777777"/>
    <w:p w:rsidRPr="008743E1" w:rsidR="00BA0A26" w:rsidP="00BA0A26" w:rsidRDefault="00BA0A26" w14:paraId="2AC52479" w14:textId="77777777"/>
    <w:p w:rsidRPr="008743E1" w:rsidR="002D3514" w:rsidP="00BA0A26" w:rsidRDefault="2323A4C7" w14:paraId="020234F2" w14:textId="16A889FA">
      <w:pPr>
        <w:pStyle w:val="ListParagraph"/>
        <w:numPr>
          <w:ilvl w:val="0"/>
          <w:numId w:val="43"/>
        </w:numPr>
        <w:ind w:hanging="720"/>
        <w:contextualSpacing w:val="0"/>
        <w:rPr>
          <w:rFonts w:eastAsia="Arial" w:cs="Arial"/>
        </w:rPr>
      </w:pPr>
      <w:r w:rsidRPr="008743E1">
        <w:rPr>
          <w:rFonts w:eastAsia="Arial" w:cs="Arial"/>
        </w:rPr>
        <w:t>Which search method gave clearer or more useful results?</w:t>
      </w:r>
      <w:r w:rsidRPr="008743E1" w:rsidR="1DE7C4E3">
        <w:rPr>
          <w:rFonts w:eastAsia="Arial" w:cs="Arial"/>
        </w:rPr>
        <w:t xml:space="preserve"> </w:t>
      </w:r>
      <w:r w:rsidRPr="008743E1">
        <w:rPr>
          <w:rFonts w:eastAsia="Arial" w:cs="Arial"/>
        </w:rPr>
        <w:t>Voi</w:t>
      </w:r>
      <w:r w:rsidR="00336F4F">
        <w:rPr>
          <w:rFonts w:eastAsia="Arial" w:cs="Arial"/>
        </w:rPr>
        <w:t xml:space="preserve">ce or text? </w:t>
      </w:r>
      <w:r w:rsidRPr="008743E1" w:rsidDel="00336F4F" w:rsidR="002D3514">
        <w:br/>
      </w:r>
      <w:r w:rsidRPr="008743E1">
        <w:rPr>
          <w:rFonts w:eastAsia="Arial" w:cs="Arial"/>
        </w:rPr>
        <w:t>Explain why.</w:t>
      </w:r>
    </w:p>
    <w:p w:rsidR="002D3514" w:rsidP="00BB1530" w:rsidRDefault="002D3514" w14:paraId="5A408414" w14:textId="11282C14"/>
    <w:p w:rsidR="00BA0A26" w:rsidP="00BB1530" w:rsidRDefault="00BA0A26" w14:paraId="08D87022" w14:textId="77777777"/>
    <w:p w:rsidR="00BA0A26" w:rsidP="00BB1530" w:rsidRDefault="00BA0A26" w14:paraId="61A482D7" w14:textId="77777777"/>
    <w:p w:rsidR="00BA0A26" w:rsidP="00BB1530" w:rsidRDefault="00BA0A26" w14:paraId="4AD22B34" w14:textId="77777777"/>
    <w:p w:rsidRPr="008743E1" w:rsidR="00BA0A26" w:rsidP="00BB1530" w:rsidRDefault="00BA0A26" w14:paraId="7D8FC7F3" w14:textId="77777777"/>
    <w:p w:rsidRPr="008743E1" w:rsidR="006D29E7" w:rsidP="00BB1530" w:rsidRDefault="006D29E7" w14:paraId="28EEF991" w14:textId="77777777">
      <w:pPr>
        <w:rPr>
          <w:b/>
        </w:rPr>
      </w:pPr>
      <w:r w:rsidRPr="008743E1">
        <w:rPr>
          <w:b/>
        </w:rPr>
        <w:br w:type="page"/>
      </w:r>
    </w:p>
    <w:p w:rsidRPr="008743E1" w:rsidR="002D3514" w:rsidP="00BB1530" w:rsidRDefault="2323A4C7" w14:paraId="4DB4941E" w14:textId="122C94CE">
      <w:pPr>
        <w:rPr>
          <w:b/>
        </w:rPr>
      </w:pPr>
      <w:r w:rsidRPr="008743E1">
        <w:rPr>
          <w:b/>
        </w:rPr>
        <w:t xml:space="preserve">Activity 2: </w:t>
      </w:r>
      <w:r w:rsidRPr="0320D769" w:rsidR="00C6328C">
        <w:rPr>
          <w:b/>
          <w:bCs/>
        </w:rPr>
        <w:t>T</w:t>
      </w:r>
      <w:r w:rsidRPr="0320D769">
        <w:rPr>
          <w:b/>
          <w:bCs/>
        </w:rPr>
        <w:t>imed</w:t>
      </w:r>
      <w:r w:rsidRPr="008743E1">
        <w:rPr>
          <w:b/>
        </w:rPr>
        <w:t xml:space="preserve"> </w:t>
      </w:r>
      <w:r w:rsidRPr="008743E1" w:rsidR="006D29E7">
        <w:rPr>
          <w:b/>
        </w:rPr>
        <w:t>s</w:t>
      </w:r>
      <w:r w:rsidRPr="008743E1">
        <w:rPr>
          <w:b/>
        </w:rPr>
        <w:t xml:space="preserve">earch </w:t>
      </w:r>
      <w:r w:rsidRPr="008743E1" w:rsidR="006D29E7">
        <w:rPr>
          <w:b/>
        </w:rPr>
        <w:t>c</w:t>
      </w:r>
      <w:r w:rsidRPr="008743E1">
        <w:rPr>
          <w:b/>
        </w:rPr>
        <w:t>omparison</w:t>
      </w:r>
    </w:p>
    <w:p w:rsidRPr="008743E1" w:rsidR="002D3514" w:rsidP="00BB1530" w:rsidRDefault="2323A4C7" w14:paraId="404EE63D" w14:textId="661EE082">
      <w:r w:rsidRPr="008743E1">
        <w:rPr>
          <w:rFonts w:eastAsia="Arial" w:cs="Arial"/>
        </w:rPr>
        <w:t xml:space="preserve">You will now compare </w:t>
      </w:r>
      <w:r w:rsidRPr="008743E1">
        <w:rPr>
          <w:rFonts w:eastAsia="Arial" w:cs="Arial"/>
          <w:b/>
          <w:bCs/>
        </w:rPr>
        <w:t>speed and ease of use</w:t>
      </w:r>
      <w:r w:rsidRPr="008743E1">
        <w:rPr>
          <w:rFonts w:eastAsia="Arial" w:cs="Arial"/>
        </w:rPr>
        <w:t>.</w:t>
      </w:r>
    </w:p>
    <w:p w:rsidRPr="008743E1" w:rsidR="002D3514" w:rsidP="00BB1530" w:rsidRDefault="2323A4C7" w14:paraId="5BD03248" w14:textId="75EE7B72">
      <w:pPr>
        <w:rPr>
          <w:b/>
        </w:rPr>
      </w:pPr>
      <w:r w:rsidRPr="008743E1">
        <w:rPr>
          <w:b/>
        </w:rPr>
        <w:t>Timing Results</w:t>
      </w:r>
    </w:p>
    <w:tbl>
      <w:tblPr>
        <w:tblStyle w:val="TableGridLight"/>
        <w:tblW w:w="0" w:type="auto"/>
        <w:tblLook w:val="06A0" w:firstRow="1" w:lastRow="0" w:firstColumn="1" w:lastColumn="0" w:noHBand="1" w:noVBand="1"/>
      </w:tblPr>
      <w:tblGrid>
        <w:gridCol w:w="3930"/>
        <w:gridCol w:w="3930"/>
      </w:tblGrid>
      <w:tr w:rsidRPr="008743E1" w:rsidR="03BBE51A" w:rsidTr="73FB7ACB" w14:paraId="4303B968" w14:textId="77777777">
        <w:trPr>
          <w:trHeight w:val="300"/>
        </w:trPr>
        <w:tc>
          <w:tcPr>
            <w:tcW w:w="3930" w:type="dxa"/>
          </w:tcPr>
          <w:p w:rsidRPr="008743E1" w:rsidR="03BBE51A" w:rsidP="00BB1530" w:rsidRDefault="03BBE51A" w14:paraId="6C5AC4F0" w14:textId="03E86DAC">
            <w:pPr>
              <w:spacing w:after="160" w:line="257" w:lineRule="auto"/>
            </w:pPr>
            <w:r w:rsidRPr="008743E1">
              <w:rPr>
                <w:b/>
                <w:bCs/>
              </w:rPr>
              <w:t>Search type</w:t>
            </w:r>
          </w:p>
        </w:tc>
        <w:tc>
          <w:tcPr>
            <w:tcW w:w="3930" w:type="dxa"/>
          </w:tcPr>
          <w:p w:rsidRPr="008743E1" w:rsidR="03BBE51A" w:rsidP="00BB1530" w:rsidRDefault="03BBE51A" w14:paraId="492BDE48" w14:textId="544CB2DF">
            <w:pPr>
              <w:spacing w:after="160" w:line="257" w:lineRule="auto"/>
            </w:pPr>
            <w:r w:rsidRPr="008743E1">
              <w:rPr>
                <w:b/>
                <w:bCs/>
              </w:rPr>
              <w:t>Time taken</w:t>
            </w:r>
          </w:p>
        </w:tc>
      </w:tr>
      <w:tr w:rsidRPr="008743E1" w:rsidR="03BBE51A" w:rsidTr="73FB7ACB" w14:paraId="29A6413F" w14:textId="77777777">
        <w:trPr>
          <w:trHeight w:val="300"/>
        </w:trPr>
        <w:tc>
          <w:tcPr>
            <w:tcW w:w="3930" w:type="dxa"/>
          </w:tcPr>
          <w:p w:rsidRPr="008743E1" w:rsidR="03BBE51A" w:rsidP="00BB1530" w:rsidRDefault="03BBE51A" w14:paraId="7FD917A8" w14:textId="5C2EF284">
            <w:pPr>
              <w:spacing w:after="160" w:line="257" w:lineRule="auto"/>
            </w:pPr>
            <w:r w:rsidRPr="008743E1">
              <w:t>Voice search</w:t>
            </w:r>
          </w:p>
        </w:tc>
        <w:tc>
          <w:tcPr>
            <w:tcW w:w="3930" w:type="dxa"/>
          </w:tcPr>
          <w:p w:rsidRPr="008743E1" w:rsidR="03BBE51A" w:rsidP="00BB1530" w:rsidRDefault="03BBE51A" w14:paraId="6C3254F4" w14:textId="73E7A09A">
            <w:pPr>
              <w:spacing w:after="160" w:line="257" w:lineRule="auto"/>
            </w:pPr>
          </w:p>
        </w:tc>
      </w:tr>
      <w:tr w:rsidRPr="008743E1" w:rsidR="03BBE51A" w:rsidTr="73FB7ACB" w14:paraId="482B8545" w14:textId="77777777">
        <w:trPr>
          <w:trHeight w:val="300"/>
        </w:trPr>
        <w:tc>
          <w:tcPr>
            <w:tcW w:w="3930" w:type="dxa"/>
          </w:tcPr>
          <w:p w:rsidRPr="008743E1" w:rsidR="03BBE51A" w:rsidP="00BB1530" w:rsidRDefault="03BBE51A" w14:paraId="3BFC1BCE" w14:textId="5FFAAE00">
            <w:pPr>
              <w:spacing w:after="160" w:line="257" w:lineRule="auto"/>
            </w:pPr>
            <w:r w:rsidRPr="008743E1">
              <w:t>Text search</w:t>
            </w:r>
          </w:p>
        </w:tc>
        <w:tc>
          <w:tcPr>
            <w:tcW w:w="3930" w:type="dxa"/>
          </w:tcPr>
          <w:p w:rsidRPr="008743E1" w:rsidR="03BBE51A" w:rsidP="00BB1530" w:rsidRDefault="03BBE51A" w14:paraId="7B4F5A07" w14:textId="041FEBA2">
            <w:pPr>
              <w:spacing w:after="160" w:line="257" w:lineRule="auto"/>
            </w:pPr>
          </w:p>
        </w:tc>
      </w:tr>
    </w:tbl>
    <w:p w:rsidRPr="008743E1" w:rsidR="002D3514" w:rsidP="00BB1530" w:rsidRDefault="002D3514" w14:paraId="6E41CA7A" w14:textId="60A81DA2"/>
    <w:p w:rsidRPr="008743E1" w:rsidR="002D3514" w:rsidP="00BB1530" w:rsidRDefault="2323A4C7" w14:paraId="2661FDB3" w14:textId="49D557DF">
      <w:pPr>
        <w:rPr>
          <w:b/>
        </w:rPr>
      </w:pPr>
      <w:r w:rsidRPr="008743E1">
        <w:rPr>
          <w:b/>
        </w:rPr>
        <w:t xml:space="preserve">Speed and </w:t>
      </w:r>
      <w:r w:rsidRPr="008743E1" w:rsidR="006D29E7">
        <w:rPr>
          <w:b/>
        </w:rPr>
        <w:t>e</w:t>
      </w:r>
      <w:r w:rsidRPr="008743E1">
        <w:rPr>
          <w:b/>
        </w:rPr>
        <w:t xml:space="preserve">ase </w:t>
      </w:r>
      <w:r w:rsidRPr="008743E1" w:rsidR="006D29E7">
        <w:rPr>
          <w:b/>
        </w:rPr>
        <w:t>of use r</w:t>
      </w:r>
      <w:r w:rsidRPr="008743E1">
        <w:rPr>
          <w:b/>
        </w:rPr>
        <w:t>eflection</w:t>
      </w:r>
    </w:p>
    <w:p w:rsidRPr="008743E1" w:rsidR="002D3514" w:rsidP="00BB1530" w:rsidRDefault="2323A4C7" w14:paraId="4E80A593" w14:textId="1DFC5D3A">
      <w:pPr>
        <w:pStyle w:val="ListParagraph"/>
        <w:numPr>
          <w:ilvl w:val="0"/>
          <w:numId w:val="42"/>
        </w:numPr>
        <w:contextualSpacing w:val="0"/>
        <w:rPr>
          <w:rFonts w:eastAsia="Arial" w:cs="Arial"/>
        </w:rPr>
      </w:pPr>
      <w:r w:rsidRPr="008743E1">
        <w:rPr>
          <w:rFonts w:eastAsia="Arial" w:cs="Arial"/>
        </w:rPr>
        <w:t>Which search method was faster?</w:t>
      </w:r>
    </w:p>
    <w:p w:rsidR="002D3514" w:rsidP="00BB1530" w:rsidRDefault="002D3514" w14:paraId="56FC3EAF" w14:textId="1B4F41A1"/>
    <w:p w:rsidR="00595159" w:rsidP="00BB1530" w:rsidRDefault="00595159" w14:paraId="76A13C58" w14:textId="77777777"/>
    <w:p w:rsidRPr="008743E1" w:rsidR="00595159" w:rsidP="00BB1530" w:rsidRDefault="00595159" w14:paraId="47B7DFDF" w14:textId="77777777"/>
    <w:p w:rsidRPr="008743E1" w:rsidR="002D3514" w:rsidP="00BB1530" w:rsidRDefault="2323A4C7" w14:paraId="16B23C4A" w14:textId="36941BFE">
      <w:pPr>
        <w:pStyle w:val="ListParagraph"/>
        <w:numPr>
          <w:ilvl w:val="0"/>
          <w:numId w:val="41"/>
        </w:numPr>
        <w:contextualSpacing w:val="0"/>
        <w:rPr>
          <w:rFonts w:eastAsia="Arial" w:cs="Arial"/>
        </w:rPr>
      </w:pPr>
      <w:r w:rsidRPr="008743E1">
        <w:rPr>
          <w:rFonts w:eastAsia="Arial" w:cs="Arial"/>
        </w:rPr>
        <w:t>Which search method felt easier to use?</w:t>
      </w:r>
      <w:r w:rsidRPr="008743E1" w:rsidR="00E86C89">
        <w:rPr>
          <w:rFonts w:eastAsia="Arial" w:cs="Arial"/>
        </w:rPr>
        <w:t xml:space="preserve"> </w:t>
      </w:r>
      <w:r w:rsidRPr="008743E1">
        <w:rPr>
          <w:rFonts w:eastAsia="Arial" w:cs="Arial"/>
        </w:rPr>
        <w:t>Explain why.</w:t>
      </w:r>
    </w:p>
    <w:p w:rsidRPr="008743E1" w:rsidR="002D3514" w:rsidP="00BB1530" w:rsidRDefault="002D3514" w14:paraId="397872F4" w14:textId="7C052C91"/>
    <w:p w:rsidRPr="008743E1" w:rsidR="002D3514" w:rsidP="00BB1530" w:rsidRDefault="002D3514" w14:paraId="70189024" w14:textId="231EBE9B"/>
    <w:p w:rsidRPr="002B16AC" w:rsidR="00E86C89" w:rsidP="00BB1530" w:rsidRDefault="00E86C89" w14:paraId="6A5B7843" w14:textId="77777777">
      <w:pPr>
        <w:rPr>
          <w:bCs/>
        </w:rPr>
      </w:pPr>
    </w:p>
    <w:p w:rsidRPr="002B16AC" w:rsidR="00E86C89" w:rsidP="00BB1530" w:rsidRDefault="00E86C89" w14:paraId="6FB31CAC" w14:textId="77777777">
      <w:pPr>
        <w:rPr>
          <w:bCs/>
        </w:rPr>
      </w:pPr>
    </w:p>
    <w:p w:rsidRPr="002B16AC" w:rsidR="00E86C89" w:rsidP="00BB1530" w:rsidRDefault="00E86C89" w14:paraId="0D6F75CB" w14:textId="77777777">
      <w:pPr>
        <w:rPr>
          <w:bCs/>
        </w:rPr>
      </w:pPr>
    </w:p>
    <w:p w:rsidRPr="008743E1" w:rsidR="002D3514" w:rsidP="00BB1530" w:rsidRDefault="2323A4C7" w14:paraId="4DAF3FFF" w14:textId="05DE30BC">
      <w:pPr>
        <w:rPr>
          <w:b/>
        </w:rPr>
      </w:pPr>
      <w:r w:rsidRPr="008743E1">
        <w:rPr>
          <w:b/>
        </w:rPr>
        <w:t xml:space="preserve">Activity 3: </w:t>
      </w:r>
      <w:r w:rsidRPr="6C52113D" w:rsidR="00C6328C">
        <w:rPr>
          <w:b/>
          <w:bCs/>
        </w:rPr>
        <w:t>A</w:t>
      </w:r>
      <w:r w:rsidRPr="6C52113D">
        <w:rPr>
          <w:b/>
          <w:bCs/>
        </w:rPr>
        <w:t>ccuracy</w:t>
      </w:r>
      <w:r w:rsidRPr="008743E1">
        <w:rPr>
          <w:b/>
        </w:rPr>
        <w:t xml:space="preserve"> </w:t>
      </w:r>
      <w:r w:rsidRPr="008743E1" w:rsidR="006D29E7">
        <w:rPr>
          <w:b/>
        </w:rPr>
        <w:t>c</w:t>
      </w:r>
      <w:r w:rsidRPr="008743E1">
        <w:rPr>
          <w:b/>
        </w:rPr>
        <w:t>heck</w:t>
      </w:r>
    </w:p>
    <w:p w:rsidRPr="008743E1" w:rsidR="002D3514" w:rsidP="00BB1530" w:rsidRDefault="2323A4C7" w14:paraId="338897AD" w14:textId="503B2DDD">
      <w:r w:rsidRPr="008743E1">
        <w:rPr>
          <w:rFonts w:eastAsia="Arial" w:cs="Arial"/>
        </w:rPr>
        <w:t xml:space="preserve">Use </w:t>
      </w:r>
      <w:r w:rsidRPr="008743E1">
        <w:rPr>
          <w:rFonts w:eastAsia="Arial" w:cs="Arial"/>
          <w:b/>
          <w:bCs/>
        </w:rPr>
        <w:t>text search</w:t>
      </w:r>
      <w:r w:rsidRPr="008743E1">
        <w:rPr>
          <w:rFonts w:eastAsia="Arial" w:cs="Arial"/>
        </w:rPr>
        <w:t xml:space="preserve"> to check whether the </w:t>
      </w:r>
      <w:r w:rsidRPr="008743E1">
        <w:rPr>
          <w:rFonts w:eastAsia="Arial" w:cs="Arial"/>
          <w:b/>
          <w:bCs/>
        </w:rPr>
        <w:t>voice search answers</w:t>
      </w:r>
      <w:r w:rsidRPr="008743E1">
        <w:rPr>
          <w:rFonts w:eastAsia="Arial" w:cs="Arial"/>
        </w:rPr>
        <w:t xml:space="preserve"> were accurate.</w:t>
      </w:r>
    </w:p>
    <w:p w:rsidRPr="008743E1" w:rsidR="002D3514" w:rsidP="00BB1530" w:rsidRDefault="2323A4C7" w14:paraId="305D663B" w14:textId="63E34147">
      <w:pPr>
        <w:rPr>
          <w:b/>
        </w:rPr>
      </w:pPr>
      <w:r w:rsidRPr="008743E1">
        <w:rPr>
          <w:b/>
        </w:rPr>
        <w:t xml:space="preserve">Accuracy </w:t>
      </w:r>
      <w:r w:rsidRPr="008743E1" w:rsidR="006D29E7">
        <w:rPr>
          <w:b/>
        </w:rPr>
        <w:t>r</w:t>
      </w:r>
      <w:r w:rsidRPr="008743E1">
        <w:rPr>
          <w:b/>
        </w:rPr>
        <w:t>eview</w:t>
      </w:r>
    </w:p>
    <w:p w:rsidRPr="008743E1" w:rsidR="002D3514" w:rsidP="00BB1530" w:rsidRDefault="2323A4C7" w14:paraId="6F6787AE" w14:textId="74C22B7B">
      <w:pPr>
        <w:pStyle w:val="ListParagraph"/>
        <w:numPr>
          <w:ilvl w:val="0"/>
          <w:numId w:val="40"/>
        </w:numPr>
        <w:contextualSpacing w:val="0"/>
        <w:rPr>
          <w:rFonts w:eastAsia="Arial" w:cs="Arial"/>
        </w:rPr>
      </w:pPr>
      <w:r w:rsidRPr="008743E1">
        <w:rPr>
          <w:rFonts w:eastAsia="Arial" w:cs="Arial"/>
        </w:rPr>
        <w:t>Were the voice search results accurate?</w:t>
      </w:r>
      <w:r w:rsidRPr="008743E1" w:rsidR="002D3514">
        <w:br/>
      </w:r>
      <w:r w:rsidRPr="008743E1">
        <w:rPr>
          <w:rFonts w:eastAsia="Arial" w:cs="Arial"/>
        </w:rPr>
        <w:t>Yes / No / Partly</w:t>
      </w:r>
    </w:p>
    <w:p w:rsidR="00FA5863" w:rsidP="00BB1530" w:rsidRDefault="00FA5863" w14:paraId="67A4B653" w14:textId="77777777">
      <w:pPr>
        <w:rPr>
          <w:rFonts w:eastAsia="Arial" w:cs="Arial"/>
        </w:rPr>
      </w:pPr>
    </w:p>
    <w:p w:rsidR="00595159" w:rsidP="00BB1530" w:rsidRDefault="00595159" w14:paraId="4BCFC871" w14:textId="77777777">
      <w:pPr>
        <w:rPr>
          <w:rFonts w:eastAsia="Arial" w:cs="Arial"/>
        </w:rPr>
      </w:pPr>
    </w:p>
    <w:p w:rsidR="00595159" w:rsidP="00BB1530" w:rsidRDefault="00595159" w14:paraId="04D5F401" w14:textId="77777777">
      <w:pPr>
        <w:rPr>
          <w:rFonts w:eastAsia="Arial" w:cs="Arial"/>
        </w:rPr>
      </w:pPr>
    </w:p>
    <w:p w:rsidRPr="008743E1" w:rsidR="00595159" w:rsidP="00BB1530" w:rsidRDefault="00595159" w14:paraId="2570644B" w14:textId="77777777">
      <w:pPr>
        <w:rPr>
          <w:rFonts w:eastAsia="Arial" w:cs="Arial"/>
        </w:rPr>
      </w:pPr>
    </w:p>
    <w:p w:rsidRPr="008743E1" w:rsidR="002D3514" w:rsidP="00BB1530" w:rsidRDefault="2323A4C7" w14:paraId="4232FB6D" w14:textId="683F4AF3">
      <w:pPr>
        <w:pStyle w:val="ListParagraph"/>
        <w:numPr>
          <w:ilvl w:val="0"/>
          <w:numId w:val="40"/>
        </w:numPr>
        <w:contextualSpacing w:val="0"/>
        <w:rPr>
          <w:rFonts w:eastAsia="Arial" w:cs="Arial"/>
        </w:rPr>
      </w:pPr>
      <w:r w:rsidRPr="008743E1">
        <w:rPr>
          <w:rFonts w:eastAsia="Arial" w:cs="Arial"/>
        </w:rPr>
        <w:t>What was incorrect, missing, or oversimplified?</w:t>
      </w:r>
    </w:p>
    <w:p w:rsidRPr="008743E1" w:rsidR="002D3514" w:rsidP="00BB1530" w:rsidRDefault="002D3514" w14:paraId="5D37CFAE" w14:textId="4B082BFC"/>
    <w:p w:rsidRPr="008743E1" w:rsidR="002D3514" w:rsidP="00BB1530" w:rsidRDefault="002D3514" w14:paraId="32DE31FC" w14:textId="1CE66354"/>
    <w:p w:rsidRPr="008743E1" w:rsidR="00FA5863" w:rsidP="00BB1530" w:rsidRDefault="00FA5863" w14:paraId="0C9CC1C4" w14:textId="77777777">
      <w:pPr>
        <w:rPr>
          <w:b/>
        </w:rPr>
      </w:pPr>
      <w:r w:rsidRPr="008743E1">
        <w:rPr>
          <w:b/>
        </w:rPr>
        <w:br w:type="page"/>
      </w:r>
    </w:p>
    <w:p w:rsidRPr="008743E1" w:rsidR="002D3514" w:rsidP="00BB1530" w:rsidRDefault="00595159" w14:paraId="75A58430" w14:textId="0454FB19">
      <w:pPr>
        <w:rPr>
          <w:b/>
        </w:rPr>
      </w:pPr>
      <w:r>
        <w:rPr>
          <w:b/>
        </w:rPr>
        <w:t xml:space="preserve">Activity 4: </w:t>
      </w:r>
      <w:r w:rsidRPr="008743E1" w:rsidR="2323A4C7">
        <w:rPr>
          <w:b/>
        </w:rPr>
        <w:t xml:space="preserve">Final </w:t>
      </w:r>
      <w:r w:rsidRPr="008743E1" w:rsidR="006D29E7">
        <w:rPr>
          <w:b/>
        </w:rPr>
        <w:t>r</w:t>
      </w:r>
      <w:r w:rsidRPr="008743E1" w:rsidR="2323A4C7">
        <w:rPr>
          <w:b/>
        </w:rPr>
        <w:t>eflection</w:t>
      </w:r>
    </w:p>
    <w:p w:rsidRPr="008743E1" w:rsidR="002D3514" w:rsidP="00BB1530" w:rsidRDefault="2323A4C7" w14:paraId="45155C42" w14:textId="717B8201">
      <w:r w:rsidRPr="008743E1">
        <w:rPr>
          <w:rFonts w:eastAsia="Arial" w:cs="Arial"/>
        </w:rPr>
        <w:t>Answer in full sentences.</w:t>
      </w:r>
    </w:p>
    <w:p w:rsidRPr="008743E1" w:rsidR="002D3514" w:rsidP="00595159" w:rsidRDefault="006F3F22" w14:paraId="2F6DCE7A" w14:textId="10013563">
      <w:pPr>
        <w:pStyle w:val="ListParagraph"/>
        <w:numPr>
          <w:ilvl w:val="0"/>
          <w:numId w:val="39"/>
        </w:numPr>
        <w:ind w:hanging="720"/>
        <w:contextualSpacing w:val="0"/>
        <w:rPr>
          <w:rFonts w:eastAsia="Arial" w:cs="Arial"/>
        </w:rPr>
      </w:pPr>
      <w:r>
        <w:rPr>
          <w:rFonts w:eastAsia="Arial" w:cs="Arial"/>
        </w:rPr>
        <w:t>What is one advantage of voice search?</w:t>
      </w:r>
    </w:p>
    <w:p w:rsidR="002D3514" w:rsidP="00595159" w:rsidRDefault="002D3514" w14:paraId="03F4D214" w14:textId="27F559D1"/>
    <w:p w:rsidR="00595159" w:rsidP="00595159" w:rsidRDefault="00595159" w14:paraId="461352F3" w14:textId="77777777"/>
    <w:p w:rsidR="00595159" w:rsidP="00595159" w:rsidRDefault="00595159" w14:paraId="4329020B" w14:textId="77777777"/>
    <w:p w:rsidRPr="008743E1" w:rsidR="00595159" w:rsidP="00595159" w:rsidRDefault="00595159" w14:paraId="174AC928" w14:textId="77777777"/>
    <w:p w:rsidRPr="008743E1" w:rsidR="002D3514" w:rsidP="00595159" w:rsidRDefault="006F3F22" w14:paraId="5492E04E" w14:textId="32F98F28">
      <w:pPr>
        <w:pStyle w:val="ListParagraph"/>
        <w:numPr>
          <w:ilvl w:val="0"/>
          <w:numId w:val="38"/>
        </w:numPr>
        <w:ind w:hanging="720"/>
        <w:contextualSpacing w:val="0"/>
        <w:rPr>
          <w:rFonts w:eastAsia="Arial" w:cs="Arial"/>
        </w:rPr>
      </w:pPr>
      <w:r>
        <w:rPr>
          <w:rFonts w:eastAsia="Arial" w:cs="Arial"/>
        </w:rPr>
        <w:t>What is one limitation of voice search?</w:t>
      </w:r>
    </w:p>
    <w:p w:rsidR="002D3514" w:rsidP="00BB1530" w:rsidRDefault="002D3514" w14:paraId="107AC651" w14:textId="02E512E3"/>
    <w:p w:rsidR="00595159" w:rsidP="00BB1530" w:rsidRDefault="00595159" w14:paraId="302C84B5" w14:textId="77777777"/>
    <w:p w:rsidRPr="008743E1" w:rsidR="00595159" w:rsidP="00BB1530" w:rsidRDefault="00595159" w14:paraId="12E17F16" w14:textId="77777777"/>
    <w:p w:rsidRPr="008743E1" w:rsidR="002D3514" w:rsidP="00BB1530" w:rsidRDefault="002D3514" w14:paraId="2F6BB65F" w14:textId="0CE12643"/>
    <w:p w:rsidRPr="008743E1" w:rsidR="002D3514" w:rsidP="00BB1530" w:rsidRDefault="2323A4C7" w14:paraId="28DB4BEE" w14:textId="2488E627">
      <w:pPr>
        <w:rPr>
          <w:b/>
        </w:rPr>
      </w:pPr>
      <w:r w:rsidRPr="008743E1">
        <w:rPr>
          <w:b/>
        </w:rPr>
        <w:t xml:space="preserve">Linking to </w:t>
      </w:r>
      <w:r w:rsidRPr="008743E1" w:rsidR="006D29E7">
        <w:rPr>
          <w:b/>
        </w:rPr>
        <w:t>m</w:t>
      </w:r>
      <w:r w:rsidRPr="008743E1">
        <w:rPr>
          <w:b/>
        </w:rPr>
        <w:t xml:space="preserve">arketing </w:t>
      </w:r>
      <w:r w:rsidRPr="008743E1" w:rsidR="006D29E7">
        <w:rPr>
          <w:b/>
        </w:rPr>
        <w:t>d</w:t>
      </w:r>
      <w:r w:rsidRPr="008743E1">
        <w:rPr>
          <w:b/>
        </w:rPr>
        <w:t>ecisions</w:t>
      </w:r>
    </w:p>
    <w:p w:rsidRPr="008743E1" w:rsidR="002D3514" w:rsidP="00BB1530" w:rsidRDefault="2323A4C7" w14:paraId="34FC7906" w14:textId="0866D0F4">
      <w:r w:rsidRPr="008743E1">
        <w:rPr>
          <w:rFonts w:eastAsia="Arial" w:cs="Arial"/>
        </w:rPr>
        <w:t>Based on your results:</w:t>
      </w:r>
    </w:p>
    <w:p w:rsidRPr="008743E1" w:rsidR="005837CC" w:rsidP="00BB1530" w:rsidRDefault="2323A4C7" w14:paraId="2E7BC161" w14:textId="577C34D7">
      <w:pPr>
        <w:rPr>
          <w:rFonts w:eastAsia="Arial" w:cs="Arial"/>
        </w:rPr>
      </w:pPr>
      <w:r w:rsidRPr="008743E1">
        <w:rPr>
          <w:rFonts w:eastAsia="Arial" w:cs="Arial"/>
        </w:rPr>
        <w:t xml:space="preserve">Should organisations change the structure of their website to improve voice search results? </w:t>
      </w:r>
    </w:p>
    <w:p w:rsidR="005837CC" w:rsidP="00BB1530" w:rsidRDefault="005837CC" w14:paraId="55EBD1FB" w14:textId="77777777">
      <w:pPr>
        <w:rPr>
          <w:rFonts w:eastAsia="Arial" w:cs="Arial"/>
        </w:rPr>
      </w:pPr>
    </w:p>
    <w:p w:rsidR="00595159" w:rsidP="00BB1530" w:rsidRDefault="00595159" w14:paraId="5E47AAE3" w14:textId="77777777">
      <w:pPr>
        <w:rPr>
          <w:rFonts w:eastAsia="Arial" w:cs="Arial"/>
        </w:rPr>
      </w:pPr>
    </w:p>
    <w:p w:rsidRPr="008743E1" w:rsidR="00595159" w:rsidP="00BB1530" w:rsidRDefault="00595159" w14:paraId="34D9A202" w14:textId="77777777">
      <w:pPr>
        <w:rPr>
          <w:rFonts w:eastAsia="Arial" w:cs="Arial"/>
        </w:rPr>
      </w:pPr>
    </w:p>
    <w:p w:rsidRPr="008743E1" w:rsidR="005837CC" w:rsidP="00BB1530" w:rsidRDefault="2323A4C7" w14:paraId="1E7A0A0E" w14:textId="1FA80B46">
      <w:pPr>
        <w:rPr>
          <w:rFonts w:eastAsia="Arial" w:cs="Arial"/>
        </w:rPr>
      </w:pPr>
      <w:r w:rsidRPr="008743E1">
        <w:rPr>
          <w:rFonts w:eastAsia="Arial" w:cs="Arial"/>
        </w:rPr>
        <w:t xml:space="preserve">What consequences could there be if </w:t>
      </w:r>
      <w:r w:rsidRPr="008743E1" w:rsidR="005837CC">
        <w:rPr>
          <w:rFonts w:eastAsia="Arial" w:cs="Arial"/>
        </w:rPr>
        <w:t xml:space="preserve">organisations </w:t>
      </w:r>
      <w:r w:rsidRPr="008743E1">
        <w:rPr>
          <w:rFonts w:eastAsia="Arial" w:cs="Arial"/>
        </w:rPr>
        <w:t>change their approach</w:t>
      </w:r>
      <w:r w:rsidRPr="008743E1" w:rsidR="005837CC">
        <w:rPr>
          <w:rFonts w:eastAsia="Arial" w:cs="Arial"/>
        </w:rPr>
        <w:t>?</w:t>
      </w:r>
    </w:p>
    <w:p w:rsidR="005837CC" w:rsidP="00BB1530" w:rsidRDefault="005837CC" w14:paraId="5B94C5BE" w14:textId="77777777">
      <w:pPr>
        <w:rPr>
          <w:rFonts w:eastAsia="Arial" w:cs="Arial"/>
        </w:rPr>
      </w:pPr>
    </w:p>
    <w:p w:rsidR="00595159" w:rsidP="00BB1530" w:rsidRDefault="00595159" w14:paraId="6BFC0CDD" w14:textId="77777777">
      <w:pPr>
        <w:rPr>
          <w:rFonts w:eastAsia="Arial" w:cs="Arial"/>
        </w:rPr>
      </w:pPr>
    </w:p>
    <w:p w:rsidRPr="008743E1" w:rsidR="00595159" w:rsidP="00BB1530" w:rsidRDefault="00595159" w14:paraId="21BD45B3" w14:textId="77777777">
      <w:pPr>
        <w:rPr>
          <w:rFonts w:eastAsia="Arial" w:cs="Arial"/>
        </w:rPr>
      </w:pPr>
    </w:p>
    <w:p w:rsidRPr="008743E1" w:rsidR="005837CC" w:rsidP="00BB1530" w:rsidRDefault="005837CC" w14:paraId="487E4814" w14:textId="77777777">
      <w:pPr>
        <w:rPr>
          <w:rFonts w:eastAsia="Arial" w:cs="Arial"/>
        </w:rPr>
      </w:pPr>
    </w:p>
    <w:p w:rsidRPr="008743E1" w:rsidR="002D3514" w:rsidP="00BB1530" w:rsidRDefault="005837CC" w14:paraId="1C26484A" w14:textId="3F1281C4">
      <w:r w:rsidRPr="008743E1">
        <w:rPr>
          <w:rFonts w:eastAsia="Arial" w:cs="Arial"/>
        </w:rPr>
        <w:t xml:space="preserve">What </w:t>
      </w:r>
      <w:r w:rsidRPr="008743E1" w:rsidR="2323A4C7">
        <w:rPr>
          <w:rFonts w:eastAsia="Arial" w:cs="Arial"/>
        </w:rPr>
        <w:t xml:space="preserve">consequences could there be if </w:t>
      </w:r>
      <w:r w:rsidRPr="008743E1">
        <w:rPr>
          <w:rFonts w:eastAsia="Arial" w:cs="Arial"/>
        </w:rPr>
        <w:t xml:space="preserve">organisations do </w:t>
      </w:r>
      <w:r w:rsidRPr="008743E1" w:rsidR="2323A4C7">
        <w:rPr>
          <w:rFonts w:eastAsia="Arial" w:cs="Arial"/>
        </w:rPr>
        <w:t>not</w:t>
      </w:r>
      <w:r w:rsidRPr="008743E1">
        <w:rPr>
          <w:rFonts w:eastAsia="Arial" w:cs="Arial"/>
        </w:rPr>
        <w:t xml:space="preserve"> change their approach</w:t>
      </w:r>
      <w:r w:rsidRPr="008743E1" w:rsidR="2323A4C7">
        <w:rPr>
          <w:rFonts w:eastAsia="Arial" w:cs="Arial"/>
        </w:rPr>
        <w:t>?</w:t>
      </w:r>
    </w:p>
    <w:p w:rsidRPr="008743E1" w:rsidR="04ACB6CE" w:rsidP="00BB1530" w:rsidRDefault="04ACB6CE" w14:paraId="02878C2D" w14:textId="208D0618">
      <w:pPr>
        <w:rPr>
          <w:rFonts w:eastAsia="Arial" w:cs="Arial"/>
        </w:rPr>
      </w:pPr>
    </w:p>
    <w:p w:rsidRPr="008743E1" w:rsidR="002D3514" w:rsidP="00BB1530" w:rsidRDefault="002D3514" w14:paraId="129226D6" w14:textId="77777777">
      <w:pPr>
        <w:rPr>
          <w:rFonts w:eastAsiaTheme="majorEastAsia"/>
        </w:rPr>
      </w:pPr>
    </w:p>
    <w:p w:rsidRPr="008743E1" w:rsidR="002D3514" w:rsidP="00BB1530" w:rsidRDefault="002D3514" w14:paraId="43C8A40B" w14:textId="77777777">
      <w:pPr>
        <w:rPr>
          <w:rFonts w:eastAsiaTheme="majorEastAsia" w:cstheme="majorBidi"/>
          <w:b/>
          <w:color w:val="000000" w:themeColor="text1"/>
          <w:szCs w:val="28"/>
        </w:rPr>
      </w:pPr>
      <w:r w:rsidRPr="008743E1">
        <w:br w:type="page"/>
      </w:r>
    </w:p>
    <w:p w:rsidRPr="008743E1" w:rsidR="002D3514" w:rsidP="002D3514" w:rsidRDefault="002D3514" w14:paraId="6026089C" w14:textId="40818498">
      <w:pPr>
        <w:pStyle w:val="Heading3"/>
      </w:pPr>
      <w:r w:rsidRPr="008743E1">
        <w:t xml:space="preserve">Pipling case study </w:t>
      </w:r>
    </w:p>
    <w:p w:rsidRPr="008743E1" w:rsidR="002D58CE" w:rsidP="002D58CE" w:rsidRDefault="002D58CE" w14:paraId="2981F2B5" w14:textId="44BD065C">
      <w:r w:rsidRPr="008743E1">
        <w:t xml:space="preserve">Pipling is a </w:t>
      </w:r>
      <w:r w:rsidRPr="008743E1" w:rsidDel="00216518">
        <w:t>well</w:t>
      </w:r>
      <w:r w:rsidRPr="008743E1" w:rsidR="00216518">
        <w:t>-known</w:t>
      </w:r>
      <w:r w:rsidRPr="008743E1">
        <w:t xml:space="preserve"> British children’s clothing brand, established in the </w:t>
      </w:r>
      <w:r w:rsidRPr="008743E1" w:rsidDel="00216518">
        <w:t>mid</w:t>
      </w:r>
      <w:r w:rsidRPr="008743E1" w:rsidR="00216518">
        <w:t>-1990s</w:t>
      </w:r>
      <w:r w:rsidRPr="008743E1">
        <w:t>. It was founded by its current owner, who remains closely involved in the business and is widely associated with the brand’s identity. Over time, the company has built a strong reputation for high</w:t>
      </w:r>
      <w:r w:rsidR="009C1869">
        <w:t>-</w:t>
      </w:r>
      <w:r w:rsidRPr="008743E1">
        <w:t>quality design, distinctive patterns, and a playful but premium feel that appeals strongly to families with young children. The brand is particularly popular with affluent parents who value style, practicality, and ethical production.</w:t>
      </w:r>
    </w:p>
    <w:p w:rsidRPr="008743E1" w:rsidR="002D58CE" w:rsidP="002D58CE" w:rsidRDefault="002D58CE" w14:paraId="7C055340" w14:textId="22A9CBCB">
      <w:r w:rsidRPr="008743E1">
        <w:t>Brand image is central to the company’s success. It is seen as warm, trustworthy, and personal, with a tone that feels friendly rather than corporate. Customers often describe the brand as feeling “human” and approachable, even as the company has grown. Maintaining this perception is considered a priority in all marketing and customer</w:t>
      </w:r>
      <w:r w:rsidR="009C1869">
        <w:t>-</w:t>
      </w:r>
      <w:r w:rsidRPr="008743E1">
        <w:t>facing decisions.</w:t>
      </w:r>
    </w:p>
    <w:p w:rsidRPr="008743E1" w:rsidR="002D58CE" w:rsidP="002D58CE" w:rsidRDefault="002D58CE" w14:paraId="06F04860" w14:textId="4A4BC539">
      <w:r w:rsidRPr="008743E1">
        <w:t>Customer service is a key strength. The company offers phone support staffed by knowledgeable advisors, as well as a web form that is monitored closely to ensure timely, thoughtful responses. Many customers value the ability to speak to a real person, especially when dealing with sizing, returns, or gifts. This high standard of service is frequently mentioned in reviews and is seen internally as a major contributor to customer loyalty.</w:t>
      </w:r>
    </w:p>
    <w:p w:rsidRPr="008743E1" w:rsidR="002D58CE" w:rsidP="002D58CE" w:rsidRDefault="002D58CE" w14:paraId="0A30C6EC" w14:textId="6A911F75">
      <w:r w:rsidRPr="008743E1">
        <w:t xml:space="preserve">The marketing team is led by an experienced </w:t>
      </w:r>
      <w:r w:rsidRPr="008743E1" w:rsidR="0057304E">
        <w:t>m</w:t>
      </w:r>
      <w:r w:rsidRPr="008743E1">
        <w:t xml:space="preserve">arketing </w:t>
      </w:r>
      <w:r w:rsidRPr="008743E1" w:rsidR="0057304E">
        <w:t>d</w:t>
      </w:r>
      <w:r w:rsidRPr="008743E1">
        <w:t>irector who has recently attended several industry conferences and events. At these events, there has been significant discussion about emerging technologies, particularly AI</w:t>
      </w:r>
      <w:r w:rsidR="00857CC7">
        <w:t>-</w:t>
      </w:r>
      <w:r w:rsidRPr="008743E1">
        <w:t>driven tools such as voice search optimisation and AI</w:t>
      </w:r>
      <w:r w:rsidR="00857CC7">
        <w:t>-</w:t>
      </w:r>
      <w:r w:rsidRPr="008743E1">
        <w:t>powered customer service chatbots. These technologies are being presented as ways to improve efficiency, meet changing customer expectations, and stay competitive in a crowded retail market.</w:t>
      </w:r>
    </w:p>
    <w:p w:rsidRPr="008743E1" w:rsidR="002D58CE" w:rsidP="002D58CE" w:rsidRDefault="002D58CE" w14:paraId="597C5872" w14:textId="11252F36">
      <w:r w:rsidRPr="008743E1">
        <w:t xml:space="preserve">The </w:t>
      </w:r>
      <w:r w:rsidRPr="008743E1" w:rsidR="00967595">
        <w:t>m</w:t>
      </w:r>
      <w:r w:rsidRPr="008743E1">
        <w:t xml:space="preserve">arketing </w:t>
      </w:r>
      <w:r w:rsidRPr="008743E1" w:rsidR="00967595">
        <w:t>d</w:t>
      </w:r>
      <w:r w:rsidRPr="008743E1">
        <w:t>irector is keen to explore these technologies and does not want the company to fall behind competitors who are beginning to adopt them. However, there is also a clear concern about potential risks. Any change that affects how customers interact with the brand could impact trust, tone, and perceived quality of service. There is a strong awareness that poorly implemented technology could make the brand feel impersonal or at odds with its established values.</w:t>
      </w:r>
    </w:p>
    <w:p w:rsidRPr="008743E1" w:rsidR="002D3514" w:rsidP="002D58CE" w:rsidRDefault="002D58CE" w14:paraId="4DD4BD83" w14:textId="2D7B5CCD">
      <w:r w:rsidRPr="008743E1">
        <w:t>A new junior marketing assistant has joined the team and has been asked to help assess whether these emerging technologies could be appropriate for the business. This includes understanding what the technologies do, how they are used in similar organisations, and what the potential benefits and drawbacks might be for a brand with such a strong identity and loyal customer base.</w:t>
      </w:r>
      <w:r w:rsidRPr="008743E1" w:rsidR="000A0376">
        <w:t xml:space="preserve"> </w:t>
      </w:r>
    </w:p>
    <w:p w:rsidRPr="008743E1" w:rsidR="002D3514" w:rsidP="002D3514" w:rsidRDefault="002D3514" w14:paraId="767B449B" w14:textId="77777777"/>
    <w:p w:rsidRPr="008743E1" w:rsidR="002D3514" w:rsidRDefault="002D3514" w14:paraId="18C88D09" w14:textId="77777777">
      <w:pPr>
        <w:rPr>
          <w:rFonts w:eastAsiaTheme="majorEastAsia" w:cstheme="majorBidi"/>
          <w:b/>
          <w:color w:val="000000" w:themeColor="text1"/>
          <w:szCs w:val="28"/>
        </w:rPr>
      </w:pPr>
      <w:r w:rsidRPr="008743E1">
        <w:br w:type="page"/>
      </w:r>
    </w:p>
    <w:p w:rsidRPr="008743E1" w:rsidR="00AD7357" w:rsidP="002B4EF9" w:rsidRDefault="002D3514" w14:paraId="19205782" w14:textId="1767A1D2">
      <w:pPr>
        <w:pStyle w:val="Heading3"/>
        <w:spacing w:before="0" w:after="160"/>
      </w:pPr>
      <w:r w:rsidRPr="008743E1">
        <w:t>Chatbot homework activity</w:t>
      </w:r>
      <w:r w:rsidRPr="008743E1" w:rsidR="0977906B">
        <w:t xml:space="preserve"> </w:t>
      </w:r>
    </w:p>
    <w:p w:rsidR="00F02906" w:rsidP="002B4EF9" w:rsidRDefault="00F02906" w14:paraId="33C4330A" w14:textId="77777777">
      <w:r>
        <w:t>Complete this document digitally.</w:t>
      </w:r>
    </w:p>
    <w:p w:rsidRPr="008743E1" w:rsidR="249AA207" w:rsidP="002B4EF9" w:rsidRDefault="451F2E4D" w14:paraId="019D740D" w14:textId="654218F4">
      <w:r w:rsidRPr="008743E1">
        <w:t xml:space="preserve">Choose three customer-service chatbots to interact with. Use two of the four sites below and find </w:t>
      </w:r>
      <w:r w:rsidRPr="008743E1">
        <w:rPr>
          <w:rFonts w:eastAsia="Arial" w:cs="Arial"/>
          <w:b/>
          <w:bCs/>
        </w:rPr>
        <w:t>one extra chatbot</w:t>
      </w:r>
      <w:r w:rsidRPr="008743E1">
        <w:t xml:space="preserve"> yourself. Record your interaction with each chatbot. Bring your notes to the next lesson.</w:t>
      </w:r>
    </w:p>
    <w:p w:rsidRPr="008743E1" w:rsidR="249AA207" w:rsidP="002B4EF9" w:rsidRDefault="451F2E4D" w14:paraId="34A020F1" w14:textId="00E43697">
      <w:r w:rsidRPr="008743E1">
        <w:rPr>
          <w:rFonts w:eastAsia="Arial" w:cs="Arial"/>
        </w:rPr>
        <w:t>Chatbots to try</w:t>
      </w:r>
    </w:p>
    <w:p w:rsidRPr="008743E1" w:rsidR="249AA207" w:rsidP="00F02906" w:rsidRDefault="451F2E4D" w14:paraId="056DAA5C" w14:textId="2ED2BA83">
      <w:pPr>
        <w:pStyle w:val="ListParagraph"/>
        <w:numPr>
          <w:ilvl w:val="0"/>
          <w:numId w:val="36"/>
        </w:numPr>
        <w:ind w:left="714" w:hanging="357"/>
      </w:pPr>
      <w:hyperlink w:anchor="georedirect" r:id="rId54">
        <w:r w:rsidRPr="008743E1">
          <w:rPr>
            <w:rStyle w:val="Hyperlink"/>
            <w:rFonts w:eastAsia="Arial" w:cs="Arial"/>
          </w:rPr>
          <w:t>https://www.zendesk.co.uk/#georedirect</w:t>
        </w:r>
      </w:hyperlink>
      <w:r w:rsidR="00857CC7">
        <w:t>.</w:t>
      </w:r>
    </w:p>
    <w:p w:rsidRPr="008743E1" w:rsidR="249AA207" w:rsidP="00F02906" w:rsidRDefault="451F2E4D" w14:paraId="4CFA39E1" w14:textId="43FBCB65">
      <w:pPr>
        <w:pStyle w:val="ListParagraph"/>
        <w:numPr>
          <w:ilvl w:val="0"/>
          <w:numId w:val="36"/>
        </w:numPr>
        <w:ind w:left="714" w:hanging="357"/>
      </w:pPr>
      <w:hyperlink r:id="rId55">
        <w:r w:rsidRPr="008743E1">
          <w:rPr>
            <w:rStyle w:val="Hyperlink"/>
            <w:rFonts w:eastAsia="Arial" w:cs="Arial"/>
          </w:rPr>
          <w:t>https://www.sky.com/help</w:t>
        </w:r>
      </w:hyperlink>
      <w:r w:rsidR="00857CC7">
        <w:t>.</w:t>
      </w:r>
    </w:p>
    <w:p w:rsidRPr="008743E1" w:rsidR="249AA207" w:rsidP="00F02906" w:rsidRDefault="451F2E4D" w14:paraId="601818F5" w14:textId="708093B6">
      <w:pPr>
        <w:pStyle w:val="ListParagraph"/>
        <w:numPr>
          <w:ilvl w:val="0"/>
          <w:numId w:val="36"/>
        </w:numPr>
        <w:ind w:left="714" w:hanging="357"/>
      </w:pPr>
      <w:hyperlink r:id="rId56">
        <w:r w:rsidRPr="008743E1">
          <w:rPr>
            <w:rStyle w:val="Hyperlink"/>
            <w:rFonts w:eastAsia="Arial" w:cs="Arial"/>
          </w:rPr>
          <w:t>https://www.currys.co.uk/services/webchat.html</w:t>
        </w:r>
      </w:hyperlink>
      <w:r w:rsidR="00857CC7">
        <w:t>.</w:t>
      </w:r>
    </w:p>
    <w:p w:rsidRPr="008743E1" w:rsidR="249AA207" w:rsidP="00F02906" w:rsidRDefault="451F2E4D" w14:paraId="7CF05180" w14:textId="75E51EC6">
      <w:pPr>
        <w:pStyle w:val="ListParagraph"/>
        <w:numPr>
          <w:ilvl w:val="0"/>
          <w:numId w:val="36"/>
        </w:numPr>
        <w:ind w:left="714" w:hanging="357"/>
      </w:pPr>
      <w:hyperlink r:id="rId57">
        <w:r w:rsidRPr="008743E1">
          <w:rPr>
            <w:rStyle w:val="Hyperlink"/>
            <w:rFonts w:eastAsia="Arial" w:cs="Arial"/>
          </w:rPr>
          <w:t>https://www.barnsley.gov.uk/website-information/b-bot-chatbot</w:t>
        </w:r>
      </w:hyperlink>
      <w:r w:rsidR="00857CC7">
        <w:t>.</w:t>
      </w:r>
    </w:p>
    <w:p w:rsidRPr="008743E1" w:rsidR="249AA207" w:rsidP="002B4EF9" w:rsidRDefault="451F2E4D" w14:paraId="2FDA242C" w14:textId="3D5AE63E">
      <w:pPr>
        <w:rPr>
          <w:rFonts w:eastAsia="Arial" w:cs="Arial"/>
          <w:b/>
        </w:rPr>
      </w:pPr>
      <w:r w:rsidRPr="008743E1">
        <w:rPr>
          <w:rFonts w:eastAsia="Arial" w:cs="Arial"/>
          <w:b/>
        </w:rPr>
        <w:t xml:space="preserve">Chatbot </w:t>
      </w:r>
      <w:r w:rsidRPr="197C8767" w:rsidR="006749FD">
        <w:rPr>
          <w:rFonts w:eastAsia="Arial" w:cs="Arial"/>
          <w:b/>
          <w:bCs/>
        </w:rPr>
        <w:t>i</w:t>
      </w:r>
      <w:r w:rsidRPr="197C8767">
        <w:rPr>
          <w:rFonts w:eastAsia="Arial" w:cs="Arial"/>
          <w:b/>
          <w:bCs/>
        </w:rPr>
        <w:t>nteraction</w:t>
      </w:r>
      <w:r w:rsidRPr="008743E1">
        <w:rPr>
          <w:rFonts w:eastAsia="Arial" w:cs="Arial"/>
          <w:b/>
        </w:rPr>
        <w:t xml:space="preserve"> </w:t>
      </w:r>
      <w:r w:rsidRPr="5D47E470" w:rsidR="006749FD">
        <w:rPr>
          <w:rFonts w:eastAsia="Arial" w:cs="Arial"/>
          <w:b/>
          <w:bCs/>
        </w:rPr>
        <w:t>l</w:t>
      </w:r>
      <w:r w:rsidRPr="5D47E470">
        <w:rPr>
          <w:rFonts w:eastAsia="Arial" w:cs="Arial"/>
          <w:b/>
          <w:bCs/>
        </w:rPr>
        <w:t>og</w:t>
      </w:r>
      <w:r w:rsidRPr="008743E1" w:rsidR="7F1698B7">
        <w:rPr>
          <w:rFonts w:eastAsia="Arial" w:cs="Arial"/>
          <w:b/>
        </w:rPr>
        <w:t xml:space="preserve"> 1</w:t>
      </w:r>
    </w:p>
    <w:p w:rsidRPr="008743E1" w:rsidR="006749FD" w:rsidP="002B4EF9" w:rsidRDefault="451F2E4D" w14:paraId="18E4023A" w14:textId="5B61ACF8">
      <w:r w:rsidRPr="008743E1">
        <w:rPr>
          <w:rFonts w:eastAsia="Arial" w:cs="Arial"/>
        </w:rPr>
        <w:t xml:space="preserve">Chatbot </w:t>
      </w:r>
      <w:r w:rsidRPr="5D47E470" w:rsidR="006749FD">
        <w:rPr>
          <w:rFonts w:eastAsia="Arial" w:cs="Arial"/>
        </w:rPr>
        <w:t>n</w:t>
      </w:r>
      <w:r w:rsidRPr="5D47E470">
        <w:rPr>
          <w:rFonts w:eastAsia="Arial" w:cs="Arial"/>
        </w:rPr>
        <w:t>ame</w:t>
      </w:r>
      <w:r w:rsidRPr="008743E1">
        <w:rPr>
          <w:rFonts w:eastAsia="Arial" w:cs="Arial"/>
        </w:rPr>
        <w:t xml:space="preserve"> / Organisation</w:t>
      </w:r>
      <w:r w:rsidRPr="008743E1">
        <w:t xml:space="preserve">: </w:t>
      </w:r>
    </w:p>
    <w:p w:rsidRPr="008743E1" w:rsidR="249AA207" w:rsidP="002B4EF9" w:rsidRDefault="451F2E4D" w14:paraId="2DC6CCA1" w14:textId="294B44C1">
      <w:r w:rsidRPr="008743E1">
        <w:rPr>
          <w:rFonts w:eastAsia="Arial" w:cs="Arial"/>
        </w:rPr>
        <w:t>Website URL</w:t>
      </w:r>
      <w:r w:rsidRPr="008743E1">
        <w:t xml:space="preserve">: </w:t>
      </w:r>
    </w:p>
    <w:p w:rsidRPr="008743E1" w:rsidR="249AA207" w:rsidP="002B4EF9" w:rsidRDefault="451F2E4D" w14:paraId="49B578AF" w14:textId="62D37A75">
      <w:r w:rsidRPr="008743E1">
        <w:rPr>
          <w:rFonts w:eastAsia="Arial" w:cs="Arial"/>
        </w:rPr>
        <w:t>Purpose of enquiry</w:t>
      </w:r>
      <w:r w:rsidRPr="008743E1">
        <w:t xml:space="preserve"> (e.g. returning an item, checking delivery, general question):</w:t>
      </w:r>
    </w:p>
    <w:p w:rsidR="249AA207" w:rsidP="002B4EF9" w:rsidRDefault="249AA207" w14:paraId="64065435" w14:textId="28B06B3B"/>
    <w:p w:rsidRPr="008743E1" w:rsidR="00F02906" w:rsidP="002B4EF9" w:rsidRDefault="00F02906" w14:paraId="1BD6D84A" w14:textId="77777777"/>
    <w:p w:rsidRPr="008743E1" w:rsidR="249AA207" w:rsidP="002B4EF9" w:rsidRDefault="18CD519A" w14:paraId="49AEA07E" w14:textId="0116EF58">
      <w:pPr>
        <w:rPr>
          <w:rFonts w:eastAsia="Arial" w:cs="Arial"/>
        </w:rPr>
      </w:pPr>
      <w:r w:rsidRPr="008743E1">
        <w:rPr>
          <w:rFonts w:eastAsia="Arial" w:cs="Arial"/>
        </w:rPr>
        <w:t>Full conversation (copy and paste or scr</w:t>
      </w:r>
      <w:r w:rsidRPr="008743E1" w:rsidR="47CE0392">
        <w:rPr>
          <w:rFonts w:eastAsia="Arial" w:cs="Arial"/>
        </w:rPr>
        <w:t>eenshot and paste)</w:t>
      </w:r>
    </w:p>
    <w:p w:rsidR="249AA207" w:rsidP="002B4EF9" w:rsidRDefault="249AA207" w14:paraId="67CBCBF0" w14:textId="37724431"/>
    <w:p w:rsidRPr="008743E1" w:rsidR="00F02906" w:rsidP="002B4EF9" w:rsidRDefault="00F02906" w14:paraId="1B0DDEAB" w14:textId="77777777"/>
    <w:p w:rsidRPr="008743E1" w:rsidR="249AA207" w:rsidP="002B4EF9" w:rsidRDefault="451F2E4D" w14:paraId="21B02D85" w14:textId="1C3DDD47">
      <w:r w:rsidRPr="008743E1">
        <w:rPr>
          <w:rFonts w:eastAsia="Arial" w:cs="Arial"/>
        </w:rPr>
        <w:t>Was the response useful?</w:t>
      </w:r>
    </w:p>
    <w:p w:rsidRPr="008743E1" w:rsidR="249AA207" w:rsidP="002B4EF9" w:rsidRDefault="451F2E4D" w14:paraId="69A1E7B8" w14:textId="35C8EA11">
      <w:pPr>
        <w:pStyle w:val="ListParagraph"/>
        <w:numPr>
          <w:ilvl w:val="0"/>
          <w:numId w:val="35"/>
        </w:numPr>
        <w:contextualSpacing w:val="0"/>
      </w:pPr>
      <w:r w:rsidRPr="008743E1">
        <w:t>Yes / No / Partly</w:t>
      </w:r>
    </w:p>
    <w:p w:rsidRPr="008743E1" w:rsidR="249AA207" w:rsidP="002B4EF9" w:rsidRDefault="451F2E4D" w14:paraId="37C8BB52" w14:textId="40F38E21">
      <w:r w:rsidRPr="008743E1">
        <w:rPr>
          <w:rFonts w:eastAsia="Arial" w:cs="Arial"/>
        </w:rPr>
        <w:t>If not fully useful: what was missing / what went wrong?</w:t>
      </w:r>
    </w:p>
    <w:p w:rsidR="249AA207" w:rsidP="002B4EF9" w:rsidRDefault="249AA207" w14:paraId="0E53C255" w14:textId="52DBACDF"/>
    <w:p w:rsidRPr="008743E1" w:rsidR="00F02906" w:rsidP="002B4EF9" w:rsidRDefault="00F02906" w14:paraId="44CF3864" w14:textId="77777777"/>
    <w:p w:rsidRPr="008743E1" w:rsidR="249AA207" w:rsidP="002B4EF9" w:rsidRDefault="451F2E4D" w14:paraId="2485619F" w14:textId="08C4A70D">
      <w:r w:rsidRPr="008743E1">
        <w:rPr>
          <w:rFonts w:eastAsia="Arial" w:cs="Arial"/>
        </w:rPr>
        <w:t xml:space="preserve">Did </w:t>
      </w:r>
      <w:r w:rsidR="00F02906">
        <w:rPr>
          <w:rFonts w:eastAsia="Arial" w:cs="Arial"/>
        </w:rPr>
        <w:t xml:space="preserve">the </w:t>
      </w:r>
      <w:r w:rsidRPr="008743E1">
        <w:rPr>
          <w:rFonts w:eastAsia="Arial" w:cs="Arial"/>
        </w:rPr>
        <w:t>interaction feel human and personal or automated and generic?</w:t>
      </w:r>
    </w:p>
    <w:p w:rsidR="249AA207" w:rsidP="002B4EF9" w:rsidRDefault="249AA207" w14:paraId="351B7CC9" w14:textId="40F86B44"/>
    <w:p w:rsidRPr="008743E1" w:rsidR="00F02906" w:rsidP="002B4EF9" w:rsidRDefault="00F02906" w14:paraId="4940C63B" w14:textId="77777777"/>
    <w:p w:rsidRPr="008743E1" w:rsidR="249AA207" w:rsidP="002B4EF9" w:rsidRDefault="451F2E4D" w14:paraId="35FF14A3" w14:textId="1E0486EB">
      <w:r w:rsidRPr="008743E1">
        <w:rPr>
          <w:rFonts w:eastAsia="Arial" w:cs="Arial"/>
        </w:rPr>
        <w:t xml:space="preserve">Would you </w:t>
      </w:r>
      <w:r w:rsidR="00F02906">
        <w:rPr>
          <w:rFonts w:eastAsia="Arial" w:cs="Arial"/>
        </w:rPr>
        <w:t xml:space="preserve">have </w:t>
      </w:r>
      <w:r w:rsidRPr="008743E1">
        <w:rPr>
          <w:rFonts w:eastAsia="Arial" w:cs="Arial"/>
        </w:rPr>
        <w:t>prefer</w:t>
      </w:r>
      <w:r w:rsidR="00F02906">
        <w:rPr>
          <w:rFonts w:eastAsia="Arial" w:cs="Arial"/>
        </w:rPr>
        <w:t>red</w:t>
      </w:r>
      <w:r w:rsidRPr="008743E1">
        <w:rPr>
          <w:rFonts w:eastAsia="Arial" w:cs="Arial"/>
        </w:rPr>
        <w:t xml:space="preserve"> a human advisor instead? Why / why not?</w:t>
      </w:r>
    </w:p>
    <w:p w:rsidRPr="008743E1" w:rsidR="249AA207" w:rsidP="002B4EF9" w:rsidRDefault="249AA207" w14:paraId="64A9AC97" w14:textId="434D6A9C"/>
    <w:p w:rsidRPr="008743E1" w:rsidR="249AA207" w:rsidP="002B4EF9" w:rsidRDefault="451F2E4D" w14:paraId="6862A018" w14:textId="1CD35FDA">
      <w:r w:rsidRPr="008743E1">
        <w:rPr>
          <w:rFonts w:eastAsia="Arial" w:cs="Arial"/>
        </w:rPr>
        <w:t>Overall impression (1 = poor, 5 = excellent)</w:t>
      </w:r>
      <w:r w:rsidRPr="008743E1">
        <w:t>: ___</w:t>
      </w:r>
    </w:p>
    <w:p w:rsidR="000478B2" w:rsidP="002B4EF9" w:rsidRDefault="451F2E4D" w14:paraId="76F5E5DC" w14:textId="48276D6E">
      <w:r w:rsidRPr="008743E1">
        <w:rPr>
          <w:rFonts w:eastAsia="Arial" w:cs="Arial"/>
        </w:rPr>
        <w:t>Short reason for your rating (linked to brand or customer-experience expectations)</w:t>
      </w:r>
      <w:r w:rsidRPr="008743E1">
        <w:t>:</w:t>
      </w:r>
    </w:p>
    <w:p w:rsidR="000478B2" w:rsidP="002B4EF9" w:rsidRDefault="000478B2" w14:paraId="2B9DDFF7" w14:textId="77777777">
      <w:r>
        <w:br w:type="page"/>
      </w:r>
    </w:p>
    <w:p w:rsidRPr="008743E1" w:rsidR="249AA207" w:rsidP="002B4EF9" w:rsidRDefault="61CCC8AA" w14:paraId="149CD349" w14:textId="04971DF7">
      <w:pPr>
        <w:rPr>
          <w:rFonts w:eastAsia="Arial" w:cs="Arial"/>
          <w:b/>
          <w:bCs/>
        </w:rPr>
      </w:pPr>
      <w:r w:rsidRPr="008743E1">
        <w:rPr>
          <w:rFonts w:eastAsia="Arial" w:cs="Arial"/>
          <w:b/>
          <w:bCs/>
        </w:rPr>
        <w:t xml:space="preserve">Chatbot </w:t>
      </w:r>
      <w:r w:rsidRPr="197C8767" w:rsidR="006749FD">
        <w:rPr>
          <w:rFonts w:eastAsia="Arial" w:cs="Arial"/>
          <w:b/>
          <w:bCs/>
        </w:rPr>
        <w:t>i</w:t>
      </w:r>
      <w:r w:rsidRPr="197C8767">
        <w:rPr>
          <w:rFonts w:eastAsia="Arial" w:cs="Arial"/>
          <w:b/>
          <w:bCs/>
        </w:rPr>
        <w:t>nteraction</w:t>
      </w:r>
      <w:r w:rsidRPr="008743E1">
        <w:rPr>
          <w:rFonts w:eastAsia="Arial" w:cs="Arial"/>
          <w:b/>
          <w:bCs/>
        </w:rPr>
        <w:t xml:space="preserve"> </w:t>
      </w:r>
      <w:r w:rsidRPr="2386E449" w:rsidR="006749FD">
        <w:rPr>
          <w:rFonts w:eastAsia="Arial" w:cs="Arial"/>
          <w:b/>
          <w:bCs/>
        </w:rPr>
        <w:t>l</w:t>
      </w:r>
      <w:r w:rsidRPr="2386E449">
        <w:rPr>
          <w:rFonts w:eastAsia="Arial" w:cs="Arial"/>
          <w:b/>
          <w:bCs/>
        </w:rPr>
        <w:t>og</w:t>
      </w:r>
      <w:r w:rsidRPr="008743E1">
        <w:rPr>
          <w:rFonts w:eastAsia="Arial" w:cs="Arial"/>
          <w:b/>
          <w:bCs/>
        </w:rPr>
        <w:t xml:space="preserve"> 2</w:t>
      </w:r>
    </w:p>
    <w:p w:rsidRPr="008743E1" w:rsidR="00D7045B" w:rsidP="002B4EF9" w:rsidRDefault="61CCC8AA" w14:paraId="42CEFB55" w14:textId="2D99C678">
      <w:r w:rsidRPr="008743E1">
        <w:rPr>
          <w:rFonts w:eastAsia="Arial" w:cs="Arial"/>
        </w:rPr>
        <w:t xml:space="preserve">Chatbot </w:t>
      </w:r>
      <w:r w:rsidRPr="2386E449" w:rsidR="006749FD">
        <w:rPr>
          <w:rFonts w:eastAsia="Arial" w:cs="Arial"/>
        </w:rPr>
        <w:t>n</w:t>
      </w:r>
      <w:r w:rsidRPr="2386E449">
        <w:rPr>
          <w:rFonts w:eastAsia="Arial" w:cs="Arial"/>
        </w:rPr>
        <w:t>ame</w:t>
      </w:r>
      <w:r w:rsidRPr="008743E1">
        <w:rPr>
          <w:rFonts w:eastAsia="Arial" w:cs="Arial"/>
        </w:rPr>
        <w:t xml:space="preserve"> / Organisation</w:t>
      </w:r>
      <w:r w:rsidRPr="008743E1">
        <w:t xml:space="preserve">: </w:t>
      </w:r>
    </w:p>
    <w:p w:rsidRPr="008743E1" w:rsidR="249AA207" w:rsidP="002B4EF9" w:rsidRDefault="61CCC8AA" w14:paraId="43F7FB14" w14:textId="389FD92C">
      <w:r w:rsidRPr="008743E1">
        <w:rPr>
          <w:rFonts w:eastAsia="Arial" w:cs="Arial"/>
        </w:rPr>
        <w:t>Website URL</w:t>
      </w:r>
      <w:r w:rsidRPr="008743E1">
        <w:t xml:space="preserve">: </w:t>
      </w:r>
    </w:p>
    <w:p w:rsidRPr="008743E1" w:rsidR="249AA207" w:rsidP="002B4EF9" w:rsidRDefault="61CCC8AA" w14:paraId="45467000" w14:textId="62D37A75">
      <w:r w:rsidRPr="008743E1">
        <w:rPr>
          <w:rFonts w:eastAsia="Arial" w:cs="Arial"/>
        </w:rPr>
        <w:t>Purpose of enquiry</w:t>
      </w:r>
      <w:r w:rsidRPr="008743E1">
        <w:t xml:space="preserve"> (e.g. returning an item, checking delivery, general question):</w:t>
      </w:r>
    </w:p>
    <w:p w:rsidR="249AA207" w:rsidP="002B4EF9" w:rsidRDefault="249AA207" w14:paraId="1715C58E" w14:textId="28B06B3B"/>
    <w:p w:rsidRPr="008743E1" w:rsidR="005B7BA0" w:rsidP="002B4EF9" w:rsidRDefault="005B7BA0" w14:paraId="4849D334" w14:textId="77777777"/>
    <w:p w:rsidRPr="008743E1" w:rsidR="249AA207" w:rsidP="002B4EF9" w:rsidRDefault="61CCC8AA" w14:paraId="5C705165" w14:textId="0116EF58">
      <w:pPr>
        <w:rPr>
          <w:rFonts w:eastAsia="Arial" w:cs="Arial"/>
        </w:rPr>
      </w:pPr>
      <w:r w:rsidRPr="008743E1">
        <w:rPr>
          <w:rFonts w:eastAsia="Arial" w:cs="Arial"/>
        </w:rPr>
        <w:t>Full conversation (copy and paste or screenshot and paste)</w:t>
      </w:r>
    </w:p>
    <w:p w:rsidR="249AA207" w:rsidP="002B4EF9" w:rsidRDefault="249AA207" w14:paraId="4BA3FF80" w14:textId="37724431"/>
    <w:p w:rsidRPr="008743E1" w:rsidR="005B7BA0" w:rsidP="002B4EF9" w:rsidRDefault="005B7BA0" w14:paraId="31175E1C" w14:textId="77777777"/>
    <w:p w:rsidRPr="008743E1" w:rsidR="249AA207" w:rsidP="002B4EF9" w:rsidRDefault="61CCC8AA" w14:paraId="0387F586" w14:textId="1C3DDD47">
      <w:r w:rsidRPr="008743E1">
        <w:rPr>
          <w:rFonts w:eastAsia="Arial" w:cs="Arial"/>
        </w:rPr>
        <w:t>Was the response useful?</w:t>
      </w:r>
    </w:p>
    <w:p w:rsidRPr="008743E1" w:rsidR="249AA207" w:rsidP="002B4EF9" w:rsidRDefault="61CCC8AA" w14:paraId="67D684B8" w14:textId="35C8EA11">
      <w:pPr>
        <w:pStyle w:val="ListParagraph"/>
        <w:numPr>
          <w:ilvl w:val="0"/>
          <w:numId w:val="35"/>
        </w:numPr>
        <w:contextualSpacing w:val="0"/>
      </w:pPr>
      <w:r w:rsidRPr="008743E1">
        <w:t>Yes / No / Partly</w:t>
      </w:r>
    </w:p>
    <w:p w:rsidRPr="008743E1" w:rsidR="249AA207" w:rsidP="002B4EF9" w:rsidRDefault="61CCC8AA" w14:paraId="35D51C29" w14:textId="40F38E21">
      <w:r w:rsidRPr="008743E1">
        <w:rPr>
          <w:rFonts w:eastAsia="Arial" w:cs="Arial"/>
        </w:rPr>
        <w:t>If not fully useful: what was missing / what went wrong?</w:t>
      </w:r>
    </w:p>
    <w:p w:rsidR="249AA207" w:rsidP="002B4EF9" w:rsidRDefault="249AA207" w14:paraId="424BDD9E" w14:textId="52DBACDF"/>
    <w:p w:rsidRPr="008743E1" w:rsidR="005B7BA0" w:rsidP="002B4EF9" w:rsidRDefault="005B7BA0" w14:paraId="6147A27E" w14:textId="77777777"/>
    <w:p w:rsidRPr="008743E1" w:rsidR="249AA207" w:rsidP="002B4EF9" w:rsidRDefault="61CCC8AA" w14:paraId="7F1356CC" w14:textId="632A8498">
      <w:r w:rsidRPr="008743E1">
        <w:rPr>
          <w:rFonts w:eastAsia="Arial" w:cs="Arial"/>
        </w:rPr>
        <w:t xml:space="preserve">Did </w:t>
      </w:r>
      <w:r w:rsidR="00857CC7">
        <w:rPr>
          <w:rFonts w:eastAsia="Arial" w:cs="Arial"/>
        </w:rPr>
        <w:t xml:space="preserve">the </w:t>
      </w:r>
      <w:r w:rsidRPr="008743E1">
        <w:rPr>
          <w:rFonts w:eastAsia="Arial" w:cs="Arial"/>
        </w:rPr>
        <w:t>interaction feel human and personal or automated and generic?</w:t>
      </w:r>
    </w:p>
    <w:p w:rsidR="249AA207" w:rsidP="002B4EF9" w:rsidRDefault="249AA207" w14:paraId="494D345B" w14:textId="40F86B44"/>
    <w:p w:rsidRPr="008743E1" w:rsidR="005B7BA0" w:rsidP="002B4EF9" w:rsidRDefault="005B7BA0" w14:paraId="4D063C8D" w14:textId="77777777"/>
    <w:p w:rsidRPr="008743E1" w:rsidR="249AA207" w:rsidP="002B4EF9" w:rsidRDefault="61CCC8AA" w14:paraId="2E636714" w14:textId="71A74E28">
      <w:r w:rsidRPr="008743E1">
        <w:rPr>
          <w:rFonts w:eastAsia="Arial" w:cs="Arial"/>
        </w:rPr>
        <w:t xml:space="preserve">Would you </w:t>
      </w:r>
      <w:r w:rsidR="005B7BA0">
        <w:rPr>
          <w:rFonts w:eastAsia="Arial" w:cs="Arial"/>
        </w:rPr>
        <w:t xml:space="preserve">have </w:t>
      </w:r>
      <w:r w:rsidRPr="008743E1">
        <w:rPr>
          <w:rFonts w:eastAsia="Arial" w:cs="Arial"/>
        </w:rPr>
        <w:t>prefer</w:t>
      </w:r>
      <w:r w:rsidR="005B7BA0">
        <w:rPr>
          <w:rFonts w:eastAsia="Arial" w:cs="Arial"/>
        </w:rPr>
        <w:t>red</w:t>
      </w:r>
      <w:r w:rsidRPr="008743E1">
        <w:rPr>
          <w:rFonts w:eastAsia="Arial" w:cs="Arial"/>
        </w:rPr>
        <w:t xml:space="preserve"> a human advisor instead? Why / why not?</w:t>
      </w:r>
    </w:p>
    <w:p w:rsidRPr="008743E1" w:rsidR="249AA207" w:rsidP="002B4EF9" w:rsidRDefault="249AA207" w14:paraId="33D5E6AB" w14:textId="434D6A9C"/>
    <w:p w:rsidRPr="008743E1" w:rsidR="249AA207" w:rsidP="002B4EF9" w:rsidRDefault="61CCC8AA" w14:paraId="196FAE17" w14:textId="1CD35FDA">
      <w:r w:rsidRPr="008743E1">
        <w:rPr>
          <w:rFonts w:eastAsia="Arial" w:cs="Arial"/>
        </w:rPr>
        <w:t>Overall impression (1 = poor, 5 = excellent)</w:t>
      </w:r>
      <w:r w:rsidRPr="008743E1">
        <w:t>: ___</w:t>
      </w:r>
    </w:p>
    <w:p w:rsidRPr="008743E1" w:rsidR="249AA207" w:rsidP="002B4EF9" w:rsidRDefault="61CCC8AA" w14:paraId="0D30BDC7" w14:textId="0ECAFBA9">
      <w:r w:rsidRPr="008743E1">
        <w:rPr>
          <w:rFonts w:eastAsia="Arial" w:cs="Arial"/>
        </w:rPr>
        <w:t>Short reason for your rating (linked to brand or customer-experience expectations)</w:t>
      </w:r>
      <w:r w:rsidRPr="008743E1">
        <w:t>:</w:t>
      </w:r>
    </w:p>
    <w:p w:rsidRPr="008743E1" w:rsidR="249AA207" w:rsidP="002B4EF9" w:rsidRDefault="249AA207" w14:paraId="4CC76B20" w14:textId="5D7BF113"/>
    <w:p w:rsidR="005B7BA0" w:rsidRDefault="005B7BA0" w14:paraId="33683CA2" w14:textId="77777777">
      <w:pPr>
        <w:rPr>
          <w:rFonts w:eastAsia="Arial" w:cs="Arial"/>
          <w:b/>
          <w:bCs/>
        </w:rPr>
      </w:pPr>
      <w:r>
        <w:rPr>
          <w:rFonts w:eastAsia="Arial" w:cs="Arial"/>
          <w:b/>
          <w:bCs/>
        </w:rPr>
        <w:br w:type="page"/>
      </w:r>
    </w:p>
    <w:p w:rsidRPr="008743E1" w:rsidR="249AA207" w:rsidP="002B4EF9" w:rsidRDefault="61CCC8AA" w14:paraId="3ECF2A2F" w14:textId="3A6E4560">
      <w:pPr>
        <w:rPr>
          <w:rFonts w:eastAsia="Arial" w:cs="Arial"/>
          <w:b/>
          <w:bCs/>
        </w:rPr>
      </w:pPr>
      <w:r w:rsidRPr="008743E1">
        <w:rPr>
          <w:rFonts w:eastAsia="Arial" w:cs="Arial"/>
          <w:b/>
          <w:bCs/>
        </w:rPr>
        <w:t xml:space="preserve">Chatbot </w:t>
      </w:r>
      <w:r w:rsidRPr="2386E449" w:rsidR="00D7045B">
        <w:rPr>
          <w:rFonts w:eastAsia="Arial" w:cs="Arial"/>
          <w:b/>
          <w:bCs/>
        </w:rPr>
        <w:t>i</w:t>
      </w:r>
      <w:r w:rsidRPr="2386E449">
        <w:rPr>
          <w:rFonts w:eastAsia="Arial" w:cs="Arial"/>
          <w:b/>
          <w:bCs/>
        </w:rPr>
        <w:t>nteraction</w:t>
      </w:r>
      <w:r w:rsidRPr="008743E1">
        <w:rPr>
          <w:rFonts w:eastAsia="Arial" w:cs="Arial"/>
          <w:b/>
          <w:bCs/>
        </w:rPr>
        <w:t xml:space="preserve"> </w:t>
      </w:r>
      <w:r w:rsidRPr="59336100" w:rsidR="00D7045B">
        <w:rPr>
          <w:rFonts w:eastAsia="Arial" w:cs="Arial"/>
          <w:b/>
          <w:bCs/>
        </w:rPr>
        <w:t>l</w:t>
      </w:r>
      <w:r w:rsidRPr="59336100">
        <w:rPr>
          <w:rFonts w:eastAsia="Arial" w:cs="Arial"/>
          <w:b/>
          <w:bCs/>
        </w:rPr>
        <w:t>og</w:t>
      </w:r>
      <w:r w:rsidRPr="008743E1">
        <w:rPr>
          <w:rFonts w:eastAsia="Arial" w:cs="Arial"/>
          <w:b/>
          <w:bCs/>
        </w:rPr>
        <w:t xml:space="preserve"> 3</w:t>
      </w:r>
    </w:p>
    <w:p w:rsidRPr="008743E1" w:rsidR="00D7045B" w:rsidP="002B4EF9" w:rsidRDefault="61CCC8AA" w14:paraId="2E5980B8" w14:textId="77777777">
      <w:r w:rsidRPr="008743E1">
        <w:rPr>
          <w:rFonts w:eastAsia="Arial" w:cs="Arial"/>
        </w:rPr>
        <w:t>Chatbot Name / Organisation</w:t>
      </w:r>
      <w:r w:rsidRPr="008743E1">
        <w:t xml:space="preserve">: </w:t>
      </w:r>
    </w:p>
    <w:p w:rsidRPr="008743E1" w:rsidR="249AA207" w:rsidP="002B4EF9" w:rsidRDefault="61CCC8AA" w14:paraId="518C0A53" w14:textId="1CC9EA26">
      <w:r w:rsidRPr="008743E1">
        <w:rPr>
          <w:rFonts w:eastAsia="Arial" w:cs="Arial"/>
        </w:rPr>
        <w:t>Website URL</w:t>
      </w:r>
      <w:r w:rsidRPr="008743E1">
        <w:t xml:space="preserve">: </w:t>
      </w:r>
    </w:p>
    <w:p w:rsidRPr="008743E1" w:rsidR="249AA207" w:rsidP="002B4EF9" w:rsidRDefault="61CCC8AA" w14:paraId="7B286F72" w14:textId="62D37A75">
      <w:r w:rsidRPr="008743E1">
        <w:rPr>
          <w:rFonts w:eastAsia="Arial" w:cs="Arial"/>
        </w:rPr>
        <w:t>Purpose of enquiry</w:t>
      </w:r>
      <w:r w:rsidRPr="008743E1">
        <w:t xml:space="preserve"> (e.g. returning an item, checking delivery, general question):</w:t>
      </w:r>
    </w:p>
    <w:p w:rsidR="249AA207" w:rsidP="002B4EF9" w:rsidRDefault="249AA207" w14:paraId="68959148" w14:textId="28B06B3B"/>
    <w:p w:rsidRPr="008743E1" w:rsidR="005B7BA0" w:rsidP="002B4EF9" w:rsidRDefault="005B7BA0" w14:paraId="0BEC5D7D" w14:textId="77777777"/>
    <w:p w:rsidRPr="008743E1" w:rsidR="249AA207" w:rsidP="002B4EF9" w:rsidRDefault="61CCC8AA" w14:paraId="1BEC63E8" w14:textId="0116EF58">
      <w:pPr>
        <w:rPr>
          <w:rFonts w:eastAsia="Arial" w:cs="Arial"/>
        </w:rPr>
      </w:pPr>
      <w:r w:rsidRPr="008743E1">
        <w:rPr>
          <w:rFonts w:eastAsia="Arial" w:cs="Arial"/>
        </w:rPr>
        <w:t>Full conversation (copy and paste or screenshot and paste)</w:t>
      </w:r>
    </w:p>
    <w:p w:rsidR="249AA207" w:rsidP="002B4EF9" w:rsidRDefault="249AA207" w14:paraId="7FAE9B3A" w14:textId="37724431"/>
    <w:p w:rsidRPr="008743E1" w:rsidR="005B7BA0" w:rsidP="002B4EF9" w:rsidRDefault="005B7BA0" w14:paraId="62E091F8" w14:textId="77777777"/>
    <w:p w:rsidRPr="008743E1" w:rsidR="249AA207" w:rsidP="002B4EF9" w:rsidRDefault="61CCC8AA" w14:paraId="6091ADD9" w14:textId="1C3DDD47">
      <w:r w:rsidRPr="008743E1">
        <w:rPr>
          <w:rFonts w:eastAsia="Arial" w:cs="Arial"/>
        </w:rPr>
        <w:t>Was the response useful?</w:t>
      </w:r>
    </w:p>
    <w:p w:rsidRPr="008743E1" w:rsidR="249AA207" w:rsidP="002B4EF9" w:rsidRDefault="61CCC8AA" w14:paraId="34A05910" w14:textId="35C8EA11">
      <w:pPr>
        <w:pStyle w:val="ListParagraph"/>
        <w:numPr>
          <w:ilvl w:val="0"/>
          <w:numId w:val="35"/>
        </w:numPr>
        <w:contextualSpacing w:val="0"/>
      </w:pPr>
      <w:r w:rsidRPr="008743E1">
        <w:t>Yes / No / Partly</w:t>
      </w:r>
    </w:p>
    <w:p w:rsidRPr="008743E1" w:rsidR="249AA207" w:rsidP="002B4EF9" w:rsidRDefault="61CCC8AA" w14:paraId="5F90A158" w14:textId="40F38E21">
      <w:r w:rsidRPr="008743E1">
        <w:rPr>
          <w:rFonts w:eastAsia="Arial" w:cs="Arial"/>
        </w:rPr>
        <w:t>If not fully useful: what was missing / what went wrong?</w:t>
      </w:r>
    </w:p>
    <w:p w:rsidR="249AA207" w:rsidP="002B4EF9" w:rsidRDefault="249AA207" w14:paraId="50F41AA8" w14:textId="52DBACDF"/>
    <w:p w:rsidRPr="008743E1" w:rsidR="005B7BA0" w:rsidP="002B4EF9" w:rsidRDefault="005B7BA0" w14:paraId="05BF2BE8" w14:textId="77777777"/>
    <w:p w:rsidRPr="008743E1" w:rsidR="249AA207" w:rsidP="002B4EF9" w:rsidRDefault="61CCC8AA" w14:paraId="36A6D9DD" w14:textId="5684D60B">
      <w:r w:rsidRPr="008743E1">
        <w:rPr>
          <w:rFonts w:eastAsia="Arial" w:cs="Arial"/>
        </w:rPr>
        <w:t xml:space="preserve">Did </w:t>
      </w:r>
      <w:r w:rsidR="00857CC7">
        <w:rPr>
          <w:rFonts w:eastAsia="Arial" w:cs="Arial"/>
        </w:rPr>
        <w:t xml:space="preserve">the </w:t>
      </w:r>
      <w:r w:rsidRPr="008743E1">
        <w:rPr>
          <w:rFonts w:eastAsia="Arial" w:cs="Arial"/>
        </w:rPr>
        <w:t>interaction feel human and personal or automated and generic?</w:t>
      </w:r>
    </w:p>
    <w:p w:rsidR="249AA207" w:rsidP="002B4EF9" w:rsidRDefault="249AA207" w14:paraId="51CE84ED" w14:textId="40F86B44"/>
    <w:p w:rsidRPr="008743E1" w:rsidR="005B7BA0" w:rsidP="002B4EF9" w:rsidRDefault="005B7BA0" w14:paraId="3F18629C" w14:textId="77777777"/>
    <w:p w:rsidRPr="008743E1" w:rsidR="249AA207" w:rsidP="002B4EF9" w:rsidRDefault="61CCC8AA" w14:paraId="1388DFF5" w14:textId="0C49E184">
      <w:r w:rsidRPr="008743E1">
        <w:rPr>
          <w:rFonts w:eastAsia="Arial" w:cs="Arial"/>
        </w:rPr>
        <w:t>Would you prefer a human advisor instead? Why / why not?</w:t>
      </w:r>
    </w:p>
    <w:p w:rsidR="249AA207" w:rsidP="002B4EF9" w:rsidRDefault="249AA207" w14:paraId="722073FF" w14:textId="434D6A9C"/>
    <w:p w:rsidRPr="008743E1" w:rsidR="005B7BA0" w:rsidP="002B4EF9" w:rsidRDefault="005B7BA0" w14:paraId="001C9A80" w14:textId="77777777"/>
    <w:p w:rsidRPr="008743E1" w:rsidR="249AA207" w:rsidP="002B4EF9" w:rsidRDefault="61CCC8AA" w14:paraId="74177CA8" w14:textId="6C099DEF">
      <w:r w:rsidRPr="008743E1">
        <w:rPr>
          <w:rFonts w:eastAsia="Arial" w:cs="Arial"/>
        </w:rPr>
        <w:t>Overall impression (1 = poor, 5 = excellent)</w:t>
      </w:r>
      <w:r w:rsidRPr="008743E1">
        <w:t xml:space="preserve">: </w:t>
      </w:r>
    </w:p>
    <w:p w:rsidRPr="008743E1" w:rsidR="249AA207" w:rsidP="002B4EF9" w:rsidRDefault="61CCC8AA" w14:paraId="06EADB5F" w14:textId="4FCD0C1F">
      <w:r w:rsidRPr="008743E1">
        <w:rPr>
          <w:rFonts w:eastAsia="Arial" w:cs="Arial"/>
        </w:rPr>
        <w:t>Short reason for your rating (linked to brand or customer-experience expectations)</w:t>
      </w:r>
      <w:r w:rsidRPr="008743E1">
        <w:t>:</w:t>
      </w:r>
    </w:p>
    <w:p w:rsidRPr="008743E1" w:rsidR="249AA207" w:rsidP="002B4EF9" w:rsidRDefault="249AA207" w14:paraId="79550E7E" w14:textId="5D7BF113"/>
    <w:p w:rsidRPr="008743E1" w:rsidR="249AA207" w:rsidP="002B4EF9" w:rsidRDefault="249AA207" w14:paraId="2F110467" w14:textId="0323ACC4"/>
    <w:p w:rsidR="000167EB" w:rsidRDefault="000167EB" w14:paraId="7F16FC35" w14:textId="77777777">
      <w:pPr>
        <w:rPr>
          <w:rFonts w:eastAsia="Arial" w:cs="Arial"/>
          <w:b/>
        </w:rPr>
      </w:pPr>
      <w:r>
        <w:rPr>
          <w:rFonts w:eastAsia="Arial" w:cs="Arial"/>
          <w:b/>
        </w:rPr>
        <w:br w:type="page"/>
      </w:r>
    </w:p>
    <w:p w:rsidRPr="008743E1" w:rsidR="249AA207" w:rsidP="002B4EF9" w:rsidRDefault="451F2E4D" w14:paraId="375C11C4" w14:textId="44EE253A">
      <w:pPr>
        <w:rPr>
          <w:rFonts w:eastAsia="Arial" w:cs="Arial"/>
          <w:b/>
        </w:rPr>
      </w:pPr>
      <w:r w:rsidRPr="008743E1">
        <w:rPr>
          <w:rFonts w:eastAsia="Arial" w:cs="Arial"/>
          <w:b/>
        </w:rPr>
        <w:t>Reflection Questions</w:t>
      </w:r>
    </w:p>
    <w:p w:rsidRPr="008743E1" w:rsidR="249AA207" w:rsidP="005B7BA0" w:rsidRDefault="451F2E4D" w14:paraId="41672C87" w14:textId="1C94A53F">
      <w:pPr>
        <w:pStyle w:val="ListParagraph"/>
        <w:numPr>
          <w:ilvl w:val="0"/>
          <w:numId w:val="34"/>
        </w:numPr>
        <w:ind w:hanging="720"/>
        <w:contextualSpacing w:val="0"/>
      </w:pPr>
      <w:r w:rsidRPr="008743E1">
        <w:t>Which chatbot provided the best customer-service style (personal, helpful, clear)?</w:t>
      </w:r>
      <w:r w:rsidR="000167EB">
        <w:t xml:space="preserve">  Why?</w:t>
      </w:r>
    </w:p>
    <w:p w:rsidR="249AA207" w:rsidP="005B7BA0" w:rsidRDefault="249AA207" w14:paraId="4F87F590" w14:textId="5C7A4332"/>
    <w:p w:rsidRPr="008743E1" w:rsidR="000167EB" w:rsidP="005B7BA0" w:rsidRDefault="000167EB" w14:paraId="07AAC3F1" w14:textId="77777777"/>
    <w:p w:rsidRPr="008743E1" w:rsidR="249AA207" w:rsidP="005B7BA0" w:rsidRDefault="451F2E4D" w14:paraId="31D9AF56" w14:textId="18566699">
      <w:pPr>
        <w:pStyle w:val="ListParagraph"/>
        <w:numPr>
          <w:ilvl w:val="0"/>
          <w:numId w:val="34"/>
        </w:numPr>
        <w:ind w:hanging="720"/>
        <w:contextualSpacing w:val="0"/>
      </w:pPr>
      <w:r w:rsidRPr="008743E1">
        <w:t>Which chatbot felt most automated or unhelpful? Why?</w:t>
      </w:r>
    </w:p>
    <w:p w:rsidRPr="008743E1" w:rsidR="249AA207" w:rsidP="002B4EF9" w:rsidRDefault="249AA207" w14:paraId="1DAD1288" w14:textId="63655FE1"/>
    <w:p w:rsidRPr="008743E1" w:rsidR="249AA207" w:rsidP="000167EB" w:rsidRDefault="451F2E4D" w14:paraId="04448EF3" w14:textId="5D58D509">
      <w:pPr>
        <w:pStyle w:val="ListParagraph"/>
        <w:numPr>
          <w:ilvl w:val="0"/>
          <w:numId w:val="34"/>
        </w:numPr>
        <w:ind w:hanging="720"/>
        <w:contextualSpacing w:val="0"/>
      </w:pPr>
      <w:r w:rsidRPr="008743E1">
        <w:t xml:space="preserve">What aspects of the chatbot responses would you change if you were working for </w:t>
      </w:r>
      <w:r w:rsidR="00793924">
        <w:t>Pipling</w:t>
      </w:r>
      <w:r w:rsidRPr="008743E1">
        <w:t>?</w:t>
      </w:r>
    </w:p>
    <w:p w:rsidRPr="008743E1" w:rsidR="249AA207" w:rsidP="002B4EF9" w:rsidRDefault="249AA207" w14:paraId="5702297E" w14:textId="04E7546E"/>
    <w:p w:rsidRPr="008743E1" w:rsidR="249AA207" w:rsidP="002B4EF9" w:rsidRDefault="451F2E4D" w14:paraId="1F6DEC91" w14:textId="18BF82C9">
      <w:r w:rsidRPr="008743E1">
        <w:t xml:space="preserve">Bring this </w:t>
      </w:r>
      <w:r w:rsidRPr="008743E1" w:rsidR="00D7045B">
        <w:t xml:space="preserve">completed </w:t>
      </w:r>
      <w:r w:rsidRPr="008743E1">
        <w:t>sheet with you to the next lesson.</w:t>
      </w:r>
    </w:p>
    <w:p w:rsidRPr="008743E1" w:rsidR="249AA207" w:rsidP="002B4EF9" w:rsidRDefault="249AA207" w14:paraId="4C6C016F" w14:textId="17FCC77F"/>
    <w:p w:rsidRPr="008743E1" w:rsidR="00AD7357" w:rsidP="002B4EF9" w:rsidRDefault="00AD7357" w14:paraId="08C9D04D" w14:textId="77777777">
      <w:r w:rsidRPr="008743E1">
        <w:br w:type="page"/>
      </w:r>
    </w:p>
    <w:p w:rsidRPr="008743E1" w:rsidR="00AD7357" w:rsidP="00AD7357" w:rsidRDefault="00AD7357" w14:paraId="4166204C" w14:textId="2AC76B03">
      <w:pPr>
        <w:pStyle w:val="Heading2"/>
      </w:pPr>
      <w:r w:rsidRPr="008743E1">
        <w:t>The following materials relate to lesson 5:</w:t>
      </w:r>
    </w:p>
    <w:p w:rsidRPr="008743E1" w:rsidR="00F815FA" w:rsidP="00F815FA" w:rsidRDefault="00F815FA" w14:paraId="550A1B62" w14:textId="0F2FAECA">
      <w:pPr>
        <w:pStyle w:val="ListParagraph"/>
        <w:numPr>
          <w:ilvl w:val="0"/>
          <w:numId w:val="23"/>
        </w:numPr>
      </w:pPr>
      <w:r w:rsidRPr="008743E1">
        <w:t>Role play information – marketing</w:t>
      </w:r>
      <w:r w:rsidR="00857CC7">
        <w:t>.</w:t>
      </w:r>
    </w:p>
    <w:p w:rsidRPr="008743E1" w:rsidR="00F815FA" w:rsidP="00F815FA" w:rsidRDefault="00F815FA" w14:paraId="7FC94ED9" w14:textId="70475E31">
      <w:pPr>
        <w:pStyle w:val="ListParagraph"/>
        <w:numPr>
          <w:ilvl w:val="0"/>
          <w:numId w:val="23"/>
        </w:numPr>
      </w:pPr>
      <w:r w:rsidRPr="008743E1">
        <w:t>Role play information – customer</w:t>
      </w:r>
      <w:r w:rsidR="00857CC7">
        <w:t>.</w:t>
      </w:r>
    </w:p>
    <w:p w:rsidRPr="008743E1" w:rsidR="00F815FA" w:rsidP="00F815FA" w:rsidRDefault="00F815FA" w14:paraId="68E2C946" w14:textId="2F469839">
      <w:pPr>
        <w:pStyle w:val="ListParagraph"/>
        <w:numPr>
          <w:ilvl w:val="0"/>
          <w:numId w:val="23"/>
        </w:numPr>
      </w:pPr>
      <w:r w:rsidRPr="008743E1">
        <w:t>Chatbot results sheet</w:t>
      </w:r>
      <w:r w:rsidR="00857CC7">
        <w:t>.</w:t>
      </w:r>
    </w:p>
    <w:p w:rsidRPr="008743E1" w:rsidR="00F815FA" w:rsidP="00F815FA" w:rsidRDefault="00F815FA" w14:paraId="5F5078BD" w14:textId="51264A1E">
      <w:pPr>
        <w:pStyle w:val="ListParagraph"/>
        <w:numPr>
          <w:ilvl w:val="0"/>
          <w:numId w:val="23"/>
        </w:numPr>
      </w:pPr>
      <w:r w:rsidRPr="008743E1">
        <w:t>Pipling case study part 2</w:t>
      </w:r>
      <w:r w:rsidR="00857CC7">
        <w:t>.</w:t>
      </w:r>
    </w:p>
    <w:p w:rsidRPr="008743E1" w:rsidR="00AD7357" w:rsidP="00AD7357" w:rsidRDefault="00AD7357" w14:paraId="4F2B20C6" w14:textId="77777777"/>
    <w:p w:rsidRPr="008743E1" w:rsidR="00AD7357" w:rsidP="00AD7357" w:rsidRDefault="00AD7357" w14:paraId="44952FF6" w14:textId="77777777">
      <w:r w:rsidRPr="008743E1">
        <w:br w:type="page"/>
      </w:r>
    </w:p>
    <w:p w:rsidRPr="008743E1" w:rsidR="00CD2900" w:rsidP="00CD2900" w:rsidRDefault="00CD2900" w14:paraId="6030B3F5" w14:textId="77777777">
      <w:pPr>
        <w:pStyle w:val="Heading3"/>
        <w:rPr>
          <w:bCs/>
        </w:rPr>
      </w:pPr>
      <w:r w:rsidRPr="008743E1">
        <w:rPr>
          <w:bCs/>
        </w:rPr>
        <w:t>Role play information – marketing</w:t>
      </w:r>
    </w:p>
    <w:p w:rsidRPr="008743E1" w:rsidR="00621EFE" w:rsidP="00621EFE" w:rsidRDefault="00621EFE" w14:paraId="161A821B" w14:textId="4E191A94">
      <w:pPr>
        <w:spacing w:before="100" w:beforeAutospacing="1" w:after="100" w:afterAutospacing="1" w:line="240" w:lineRule="auto"/>
        <w:rPr>
          <w:rFonts w:eastAsia="Times New Roman" w:cs="Arial"/>
          <w:lang w:eastAsia="en-GB"/>
        </w:rPr>
      </w:pPr>
      <w:r w:rsidRPr="008743E1">
        <w:rPr>
          <w:rFonts w:eastAsia="Times New Roman" w:cs="Arial"/>
          <w:lang w:eastAsia="en-GB"/>
        </w:rPr>
        <w:t>You represent Pipling’s customer service</w:t>
      </w:r>
      <w:r w:rsidRPr="008743E1" w:rsidR="00984892">
        <w:rPr>
          <w:rFonts w:eastAsia="Times New Roman" w:cs="Arial"/>
          <w:lang w:eastAsia="en-GB"/>
        </w:rPr>
        <w:t xml:space="preserve"> chatbot</w:t>
      </w:r>
      <w:r w:rsidRPr="008743E1">
        <w:rPr>
          <w:rFonts w:eastAsia="Times New Roman" w:cs="Arial"/>
          <w:lang w:eastAsia="en-GB"/>
        </w:rPr>
        <w:t>.</w:t>
      </w:r>
    </w:p>
    <w:p w:rsidRPr="008743E1" w:rsidR="00621EFE" w:rsidP="00621EFE" w:rsidRDefault="00621EFE" w14:paraId="11FE0B6C"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Your role is to:</w:t>
      </w:r>
    </w:p>
    <w:p w:rsidRPr="008743E1" w:rsidR="00621EFE" w:rsidP="00621EFE" w:rsidRDefault="00D7045B" w14:paraId="5A08D7E5" w14:textId="4D362542">
      <w:pPr>
        <w:numPr>
          <w:ilvl w:val="0"/>
          <w:numId w:val="24"/>
        </w:numPr>
        <w:spacing w:before="100" w:beforeAutospacing="1" w:after="100" w:afterAutospacing="1" w:line="240" w:lineRule="auto"/>
        <w:rPr>
          <w:rFonts w:eastAsia="Times New Roman" w:cs="Arial"/>
          <w:lang w:eastAsia="en-GB"/>
        </w:rPr>
      </w:pPr>
      <w:r w:rsidRPr="59336100">
        <w:rPr>
          <w:rFonts w:eastAsia="Times New Roman" w:cs="Arial"/>
          <w:lang w:eastAsia="en-GB"/>
        </w:rPr>
        <w:t>s</w:t>
      </w:r>
      <w:r w:rsidRPr="59336100" w:rsidR="00621EFE">
        <w:rPr>
          <w:rFonts w:eastAsia="Times New Roman" w:cs="Arial"/>
          <w:lang w:eastAsia="en-GB"/>
        </w:rPr>
        <w:t>upport</w:t>
      </w:r>
      <w:r w:rsidRPr="008743E1" w:rsidR="00621EFE">
        <w:rPr>
          <w:rFonts w:eastAsia="Times New Roman" w:cs="Arial"/>
          <w:lang w:eastAsia="en-GB"/>
        </w:rPr>
        <w:t xml:space="preserve"> customers clearly and professionally</w:t>
      </w:r>
    </w:p>
    <w:p w:rsidRPr="008743E1" w:rsidR="00621EFE" w:rsidP="00621EFE" w:rsidRDefault="00D7045B" w14:paraId="204F45BC" w14:textId="55ECB205">
      <w:pPr>
        <w:numPr>
          <w:ilvl w:val="0"/>
          <w:numId w:val="24"/>
        </w:numPr>
        <w:spacing w:before="100" w:beforeAutospacing="1" w:after="100" w:afterAutospacing="1" w:line="240" w:lineRule="auto"/>
        <w:rPr>
          <w:rFonts w:eastAsia="Times New Roman" w:cs="Arial"/>
          <w:lang w:eastAsia="en-GB"/>
        </w:rPr>
      </w:pPr>
      <w:r w:rsidRPr="59336100">
        <w:rPr>
          <w:rFonts w:eastAsia="Times New Roman" w:cs="Arial"/>
          <w:lang w:eastAsia="en-GB"/>
        </w:rPr>
        <w:t>p</w:t>
      </w:r>
      <w:r w:rsidRPr="59336100" w:rsidR="00621EFE">
        <w:rPr>
          <w:rFonts w:eastAsia="Times New Roman" w:cs="Arial"/>
          <w:lang w:eastAsia="en-GB"/>
        </w:rPr>
        <w:t>rotect</w:t>
      </w:r>
      <w:r w:rsidRPr="008743E1" w:rsidR="00621EFE">
        <w:rPr>
          <w:rFonts w:eastAsia="Times New Roman" w:cs="Arial"/>
          <w:lang w:eastAsia="en-GB"/>
        </w:rPr>
        <w:t xml:space="preserve"> the brand tone and reputation</w:t>
      </w:r>
    </w:p>
    <w:p w:rsidRPr="008743E1" w:rsidR="00621EFE" w:rsidP="00621EFE" w:rsidRDefault="00D7045B" w14:paraId="1C32F319" w14:textId="0D95F67B">
      <w:pPr>
        <w:numPr>
          <w:ilvl w:val="0"/>
          <w:numId w:val="24"/>
        </w:numPr>
        <w:spacing w:before="100" w:beforeAutospacing="1" w:after="100" w:afterAutospacing="1" w:line="240" w:lineRule="auto"/>
        <w:rPr>
          <w:rFonts w:eastAsia="Times New Roman" w:cs="Arial"/>
          <w:lang w:eastAsia="en-GB"/>
        </w:rPr>
      </w:pPr>
      <w:r w:rsidRPr="59336100">
        <w:rPr>
          <w:rFonts w:eastAsia="Times New Roman" w:cs="Arial"/>
          <w:lang w:eastAsia="en-GB"/>
        </w:rPr>
        <w:t>s</w:t>
      </w:r>
      <w:r w:rsidRPr="59336100" w:rsidR="00621EFE">
        <w:rPr>
          <w:rFonts w:eastAsia="Times New Roman" w:cs="Arial"/>
          <w:lang w:eastAsia="en-GB"/>
        </w:rPr>
        <w:t>tay</w:t>
      </w:r>
      <w:r w:rsidRPr="008743E1" w:rsidR="00621EFE">
        <w:rPr>
          <w:rFonts w:eastAsia="Times New Roman" w:cs="Arial"/>
          <w:lang w:eastAsia="en-GB"/>
        </w:rPr>
        <w:t xml:space="preserve"> within appropriate boundaries</w:t>
      </w:r>
      <w:r w:rsidRPr="008743E1">
        <w:rPr>
          <w:rFonts w:eastAsia="Times New Roman" w:cs="Arial"/>
          <w:lang w:eastAsia="en-GB"/>
        </w:rPr>
        <w:t>.</w:t>
      </w:r>
    </w:p>
    <w:p w:rsidRPr="008743E1" w:rsidR="00621EFE" w:rsidP="00621EFE" w:rsidRDefault="00621EFE" w14:paraId="69A4C997"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should:</w:t>
      </w:r>
    </w:p>
    <w:p w:rsidRPr="008743E1" w:rsidR="00621EFE" w:rsidP="00621EFE" w:rsidRDefault="00D7045B" w14:paraId="71D698F1" w14:textId="3F8C7C40">
      <w:pPr>
        <w:numPr>
          <w:ilvl w:val="0"/>
          <w:numId w:val="25"/>
        </w:numPr>
        <w:spacing w:before="100" w:beforeAutospacing="1" w:after="100" w:afterAutospacing="1" w:line="240" w:lineRule="auto"/>
        <w:rPr>
          <w:rFonts w:eastAsia="Times New Roman" w:cs="Arial"/>
          <w:lang w:eastAsia="en-GB"/>
        </w:rPr>
      </w:pPr>
      <w:r w:rsidRPr="59336100">
        <w:rPr>
          <w:rFonts w:eastAsia="Times New Roman" w:cs="Arial"/>
          <w:lang w:eastAsia="en-GB"/>
        </w:rPr>
        <w:t>r</w:t>
      </w:r>
      <w:r w:rsidRPr="59336100" w:rsidR="00621EFE">
        <w:rPr>
          <w:rFonts w:eastAsia="Times New Roman" w:cs="Arial"/>
          <w:lang w:eastAsia="en-GB"/>
        </w:rPr>
        <w:t>espond</w:t>
      </w:r>
      <w:r w:rsidRPr="008743E1" w:rsidR="00621EFE">
        <w:rPr>
          <w:rFonts w:eastAsia="Times New Roman" w:cs="Arial"/>
          <w:lang w:eastAsia="en-GB"/>
        </w:rPr>
        <w:t xml:space="preserve"> clearly and politely</w:t>
      </w:r>
    </w:p>
    <w:p w:rsidRPr="008743E1" w:rsidR="00621EFE" w:rsidP="00621EFE" w:rsidRDefault="00D7045B" w14:paraId="50B655C1" w14:textId="45591F7D">
      <w:pPr>
        <w:numPr>
          <w:ilvl w:val="0"/>
          <w:numId w:val="25"/>
        </w:numPr>
        <w:spacing w:before="100" w:beforeAutospacing="1" w:after="100" w:afterAutospacing="1" w:line="240" w:lineRule="auto"/>
        <w:rPr>
          <w:rFonts w:eastAsia="Times New Roman" w:cs="Arial"/>
          <w:lang w:eastAsia="en-GB"/>
        </w:rPr>
      </w:pPr>
      <w:r w:rsidRPr="59336100">
        <w:rPr>
          <w:rFonts w:eastAsia="Times New Roman" w:cs="Arial"/>
          <w:lang w:eastAsia="en-GB"/>
        </w:rPr>
        <w:t>a</w:t>
      </w:r>
      <w:r w:rsidRPr="59336100" w:rsidR="00621EFE">
        <w:rPr>
          <w:rFonts w:eastAsia="Times New Roman" w:cs="Arial"/>
          <w:lang w:eastAsia="en-GB"/>
        </w:rPr>
        <w:t>void</w:t>
      </w:r>
      <w:r w:rsidRPr="008743E1" w:rsidR="00621EFE">
        <w:rPr>
          <w:rFonts w:eastAsia="Times New Roman" w:cs="Arial"/>
          <w:lang w:eastAsia="en-GB"/>
        </w:rPr>
        <w:t xml:space="preserve"> guessing or giving misleading information</w:t>
      </w:r>
    </w:p>
    <w:p w:rsidRPr="008743E1" w:rsidR="00621EFE" w:rsidP="00621EFE" w:rsidRDefault="00D7045B" w14:paraId="7E049EDB" w14:textId="32FBC758">
      <w:pPr>
        <w:numPr>
          <w:ilvl w:val="0"/>
          <w:numId w:val="25"/>
        </w:numPr>
        <w:spacing w:before="100" w:beforeAutospacing="1" w:after="100" w:afterAutospacing="1" w:line="240" w:lineRule="auto"/>
        <w:rPr>
          <w:rFonts w:eastAsia="Times New Roman" w:cs="Arial"/>
          <w:lang w:eastAsia="en-GB"/>
        </w:rPr>
      </w:pPr>
      <w:r w:rsidRPr="59336100">
        <w:rPr>
          <w:rFonts w:eastAsia="Times New Roman" w:cs="Arial"/>
          <w:lang w:eastAsia="en-GB"/>
        </w:rPr>
        <w:t>r</w:t>
      </w:r>
      <w:r w:rsidRPr="59336100" w:rsidR="00621EFE">
        <w:rPr>
          <w:rFonts w:eastAsia="Times New Roman" w:cs="Arial"/>
          <w:lang w:eastAsia="en-GB"/>
        </w:rPr>
        <w:t>edirect</w:t>
      </w:r>
      <w:r w:rsidRPr="008743E1" w:rsidR="00621EFE">
        <w:rPr>
          <w:rFonts w:eastAsia="Times New Roman" w:cs="Arial"/>
          <w:lang w:eastAsia="en-GB"/>
        </w:rPr>
        <w:t xml:space="preserve"> or refuse inappropriate questions appropriately</w:t>
      </w:r>
      <w:r w:rsidRPr="008743E1">
        <w:rPr>
          <w:rFonts w:eastAsia="Times New Roman" w:cs="Arial"/>
          <w:lang w:eastAsia="en-GB"/>
        </w:rPr>
        <w:t>.</w:t>
      </w:r>
    </w:p>
    <w:p w:rsidRPr="008743E1" w:rsidR="00621EFE" w:rsidP="00621EFE" w:rsidRDefault="00621EFE" w14:paraId="124F3E48"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If asked an out-of-scope question:</w:t>
      </w:r>
    </w:p>
    <w:p w:rsidRPr="008743E1" w:rsidR="00621EFE" w:rsidP="00621EFE" w:rsidRDefault="00970B7B" w14:paraId="05151A6A" w14:textId="1CB9D2BA">
      <w:pPr>
        <w:numPr>
          <w:ilvl w:val="0"/>
          <w:numId w:val="26"/>
        </w:numPr>
        <w:spacing w:before="100" w:beforeAutospacing="1" w:after="100" w:afterAutospacing="1" w:line="240" w:lineRule="auto"/>
        <w:rPr>
          <w:rFonts w:eastAsia="Times New Roman" w:cs="Arial"/>
          <w:lang w:eastAsia="en-GB"/>
        </w:rPr>
      </w:pPr>
      <w:r w:rsidRPr="59336100">
        <w:rPr>
          <w:rFonts w:eastAsia="Times New Roman" w:cs="Arial"/>
          <w:lang w:eastAsia="en-GB"/>
        </w:rPr>
        <w:t>d</w:t>
      </w:r>
      <w:r w:rsidRPr="59336100" w:rsidR="00621EFE">
        <w:rPr>
          <w:rFonts w:eastAsia="Times New Roman" w:cs="Arial"/>
          <w:lang w:eastAsia="en-GB"/>
        </w:rPr>
        <w:t>o</w:t>
      </w:r>
      <w:r w:rsidRPr="008743E1" w:rsidR="00621EFE">
        <w:rPr>
          <w:rFonts w:eastAsia="Times New Roman" w:cs="Arial"/>
          <w:lang w:eastAsia="en-GB"/>
        </w:rPr>
        <w:t xml:space="preserve"> not answer it directly</w:t>
      </w:r>
    </w:p>
    <w:p w:rsidRPr="008743E1" w:rsidR="00621EFE" w:rsidP="00621EFE" w:rsidRDefault="00970B7B" w14:paraId="15A30836" w14:textId="74118903">
      <w:pPr>
        <w:numPr>
          <w:ilvl w:val="0"/>
          <w:numId w:val="26"/>
        </w:numPr>
        <w:spacing w:before="100" w:beforeAutospacing="1" w:after="100" w:afterAutospacing="1" w:line="240" w:lineRule="auto"/>
        <w:rPr>
          <w:rFonts w:eastAsia="Times New Roman" w:cs="Arial"/>
          <w:lang w:eastAsia="en-GB"/>
        </w:rPr>
      </w:pPr>
      <w:r w:rsidRPr="59336100">
        <w:rPr>
          <w:rFonts w:eastAsia="Times New Roman" w:cs="Arial"/>
          <w:lang w:eastAsia="en-GB"/>
        </w:rPr>
        <w:t>r</w:t>
      </w:r>
      <w:r w:rsidRPr="59336100" w:rsidR="00621EFE">
        <w:rPr>
          <w:rFonts w:eastAsia="Times New Roman" w:cs="Arial"/>
          <w:lang w:eastAsia="en-GB"/>
        </w:rPr>
        <w:t>edirect</w:t>
      </w:r>
      <w:r w:rsidRPr="008743E1" w:rsidR="00621EFE">
        <w:rPr>
          <w:rFonts w:eastAsia="Times New Roman" w:cs="Arial"/>
          <w:lang w:eastAsia="en-GB"/>
        </w:rPr>
        <w:t xml:space="preserve"> the customer back to customer service topics</w:t>
      </w:r>
    </w:p>
    <w:p w:rsidRPr="008743E1" w:rsidR="00621EFE" w:rsidP="00621EFE" w:rsidRDefault="00970B7B" w14:paraId="2A7EBFD5" w14:textId="256A435A">
      <w:pPr>
        <w:numPr>
          <w:ilvl w:val="0"/>
          <w:numId w:val="26"/>
        </w:numPr>
        <w:spacing w:before="100" w:beforeAutospacing="1" w:after="100" w:afterAutospacing="1" w:line="240" w:lineRule="auto"/>
        <w:rPr>
          <w:rFonts w:eastAsia="Times New Roman" w:cs="Arial"/>
          <w:lang w:eastAsia="en-GB"/>
        </w:rPr>
      </w:pPr>
      <w:r w:rsidRPr="59336100">
        <w:rPr>
          <w:rFonts w:eastAsia="Times New Roman" w:cs="Arial"/>
          <w:lang w:eastAsia="en-GB"/>
        </w:rPr>
        <w:t>m</w:t>
      </w:r>
      <w:r w:rsidRPr="59336100" w:rsidR="00621EFE">
        <w:rPr>
          <w:rFonts w:eastAsia="Times New Roman" w:cs="Arial"/>
          <w:lang w:eastAsia="en-GB"/>
        </w:rPr>
        <w:t>aintain</w:t>
      </w:r>
      <w:r w:rsidRPr="008743E1" w:rsidR="00621EFE">
        <w:rPr>
          <w:rFonts w:eastAsia="Times New Roman" w:cs="Arial"/>
          <w:lang w:eastAsia="en-GB"/>
        </w:rPr>
        <w:t xml:space="preserve"> a friendly and on-brand tone</w:t>
      </w:r>
      <w:r w:rsidRPr="008743E1">
        <w:rPr>
          <w:rFonts w:eastAsia="Times New Roman" w:cs="Arial"/>
          <w:lang w:eastAsia="en-GB"/>
        </w:rPr>
        <w:t>.</w:t>
      </w:r>
    </w:p>
    <w:p w:rsidRPr="008743E1" w:rsidR="00621EFE" w:rsidP="00621EFE" w:rsidRDefault="00621EFE" w14:paraId="5B921B67" w14:textId="1EA02725">
      <w:pPr>
        <w:spacing w:before="100" w:beforeAutospacing="1" w:after="100" w:afterAutospacing="1" w:line="240" w:lineRule="auto"/>
        <w:rPr>
          <w:rFonts w:eastAsia="Times New Roman" w:cs="Arial"/>
          <w:lang w:eastAsia="en-GB"/>
        </w:rPr>
      </w:pPr>
      <w:r w:rsidRPr="008743E1">
        <w:rPr>
          <w:rFonts w:eastAsia="Times New Roman" w:cs="Arial"/>
          <w:lang w:eastAsia="en-GB"/>
        </w:rPr>
        <w:t>You</w:t>
      </w:r>
      <w:r w:rsidR="00152259">
        <w:rPr>
          <w:rFonts w:eastAsia="Times New Roman" w:cs="Arial"/>
          <w:lang w:eastAsia="en-GB"/>
        </w:rPr>
        <w:t>r peers will look at:</w:t>
      </w:r>
    </w:p>
    <w:p w:rsidRPr="008743E1" w:rsidR="00621EFE" w:rsidP="00621EFE" w:rsidRDefault="00970B7B" w14:paraId="0F323422" w14:textId="7FD48FD0">
      <w:pPr>
        <w:numPr>
          <w:ilvl w:val="0"/>
          <w:numId w:val="27"/>
        </w:numPr>
        <w:spacing w:before="100" w:beforeAutospacing="1" w:after="100" w:afterAutospacing="1" w:line="240" w:lineRule="auto"/>
        <w:rPr>
          <w:rFonts w:eastAsia="Times New Roman" w:cs="Arial"/>
          <w:lang w:eastAsia="en-GB"/>
        </w:rPr>
      </w:pPr>
      <w:r w:rsidRPr="59336100">
        <w:rPr>
          <w:rFonts w:eastAsia="Times New Roman" w:cs="Arial"/>
          <w:lang w:eastAsia="en-GB"/>
        </w:rPr>
        <w:t>c</w:t>
      </w:r>
      <w:r w:rsidRPr="59336100" w:rsidR="00621EFE">
        <w:rPr>
          <w:rFonts w:eastAsia="Times New Roman" w:cs="Arial"/>
          <w:lang w:eastAsia="en-GB"/>
        </w:rPr>
        <w:t>larity</w:t>
      </w:r>
    </w:p>
    <w:p w:rsidRPr="008743E1" w:rsidR="00621EFE" w:rsidP="00621EFE" w:rsidRDefault="00970B7B" w14:paraId="1406BD8B" w14:textId="5DECFEF3">
      <w:pPr>
        <w:numPr>
          <w:ilvl w:val="0"/>
          <w:numId w:val="27"/>
        </w:numPr>
        <w:spacing w:before="100" w:beforeAutospacing="1" w:after="100" w:afterAutospacing="1" w:line="240" w:lineRule="auto"/>
        <w:rPr>
          <w:rFonts w:eastAsia="Times New Roman" w:cs="Arial"/>
          <w:lang w:eastAsia="en-GB"/>
        </w:rPr>
      </w:pPr>
      <w:r w:rsidRPr="34A6CDA7">
        <w:rPr>
          <w:rFonts w:eastAsia="Times New Roman" w:cs="Arial"/>
          <w:lang w:eastAsia="en-GB"/>
        </w:rPr>
        <w:t>ap</w:t>
      </w:r>
      <w:r w:rsidRPr="34A6CDA7" w:rsidR="00621EFE">
        <w:rPr>
          <w:rFonts w:eastAsia="Times New Roman" w:cs="Arial"/>
          <w:lang w:eastAsia="en-GB"/>
        </w:rPr>
        <w:t>propriateness</w:t>
      </w:r>
    </w:p>
    <w:p w:rsidRPr="008743E1" w:rsidR="00621EFE" w:rsidP="00621EFE" w:rsidRDefault="00970B7B" w14:paraId="61A23205" w14:textId="5736FE9A">
      <w:pPr>
        <w:numPr>
          <w:ilvl w:val="0"/>
          <w:numId w:val="27"/>
        </w:numPr>
        <w:spacing w:before="100" w:beforeAutospacing="1" w:after="100" w:afterAutospacing="1" w:line="240" w:lineRule="auto"/>
        <w:rPr>
          <w:rFonts w:eastAsia="Times New Roman" w:cs="Arial"/>
          <w:lang w:eastAsia="en-GB"/>
        </w:rPr>
      </w:pPr>
      <w:r w:rsidRPr="34A6CDA7">
        <w:rPr>
          <w:rFonts w:eastAsia="Times New Roman" w:cs="Arial"/>
          <w:lang w:eastAsia="en-GB"/>
        </w:rPr>
        <w:t>b</w:t>
      </w:r>
      <w:r w:rsidRPr="34A6CDA7" w:rsidR="00621EFE">
        <w:rPr>
          <w:rFonts w:eastAsia="Times New Roman" w:cs="Arial"/>
          <w:lang w:eastAsia="en-GB"/>
        </w:rPr>
        <w:t>rand</w:t>
      </w:r>
      <w:r w:rsidRPr="008743E1" w:rsidR="00621EFE">
        <w:rPr>
          <w:rFonts w:eastAsia="Times New Roman" w:cs="Arial"/>
          <w:lang w:eastAsia="en-GB"/>
        </w:rPr>
        <w:t xml:space="preserve"> suitability</w:t>
      </w:r>
      <w:r w:rsidRPr="008743E1">
        <w:rPr>
          <w:rFonts w:eastAsia="Times New Roman" w:cs="Arial"/>
          <w:lang w:eastAsia="en-GB"/>
        </w:rPr>
        <w:t>.</w:t>
      </w:r>
    </w:p>
    <w:p w:rsidRPr="008743E1" w:rsidR="00CD2900" w:rsidRDefault="00CD2900" w14:paraId="5B29A82B" w14:textId="77777777">
      <w:pPr>
        <w:rPr>
          <w:rFonts w:eastAsiaTheme="majorEastAsia" w:cstheme="majorBidi"/>
          <w:b/>
          <w:bCs/>
          <w:color w:val="000000" w:themeColor="text1"/>
          <w:szCs w:val="28"/>
        </w:rPr>
      </w:pPr>
      <w:r w:rsidRPr="008743E1">
        <w:rPr>
          <w:bCs/>
        </w:rPr>
        <w:br w:type="page"/>
      </w:r>
    </w:p>
    <w:p w:rsidRPr="008743E1" w:rsidR="00CD2900" w:rsidP="00CD2900" w:rsidRDefault="00CD2900" w14:paraId="47749598" w14:textId="0F80CC48">
      <w:pPr>
        <w:pStyle w:val="Heading3"/>
        <w:rPr>
          <w:bCs/>
        </w:rPr>
      </w:pPr>
      <w:r w:rsidRPr="008743E1">
        <w:rPr>
          <w:bCs/>
        </w:rPr>
        <w:t>Role play information – customer</w:t>
      </w:r>
    </w:p>
    <w:p w:rsidRPr="008743E1" w:rsidR="008F186A" w:rsidP="008F186A" w:rsidRDefault="008F186A" w14:paraId="5C3C4563"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are a customer visiting the Pipling website.</w:t>
      </w:r>
    </w:p>
    <w:p w:rsidRPr="008743E1" w:rsidR="008F186A" w:rsidP="008F186A" w:rsidRDefault="008F186A" w14:paraId="0F3EC0CF"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are:</w:t>
      </w:r>
    </w:p>
    <w:p w:rsidRPr="008743E1" w:rsidR="008F186A" w:rsidP="008F186A" w:rsidRDefault="00970B7B" w14:paraId="75777081" w14:textId="0768CD2C">
      <w:pPr>
        <w:numPr>
          <w:ilvl w:val="0"/>
          <w:numId w:val="28"/>
        </w:numPr>
        <w:spacing w:before="100" w:beforeAutospacing="1" w:after="100" w:afterAutospacing="1" w:line="240" w:lineRule="auto"/>
        <w:rPr>
          <w:rFonts w:eastAsia="Times New Roman" w:cs="Arial"/>
          <w:lang w:eastAsia="en-GB"/>
        </w:rPr>
      </w:pPr>
      <w:r w:rsidRPr="5899FE55">
        <w:rPr>
          <w:rFonts w:eastAsia="Times New Roman" w:cs="Arial"/>
          <w:lang w:eastAsia="en-GB"/>
        </w:rPr>
        <w:t>a</w:t>
      </w:r>
      <w:r w:rsidRPr="008743E1" w:rsidR="008F186A">
        <w:rPr>
          <w:rFonts w:eastAsia="Times New Roman" w:cs="Arial"/>
          <w:lang w:eastAsia="en-GB"/>
        </w:rPr>
        <w:t xml:space="preserve"> parent buying clothing for a child</w:t>
      </w:r>
    </w:p>
    <w:p w:rsidRPr="008743E1" w:rsidR="008F186A" w:rsidP="008F186A" w:rsidRDefault="00970B7B" w14:paraId="0224049F" w14:textId="6293E424">
      <w:pPr>
        <w:numPr>
          <w:ilvl w:val="0"/>
          <w:numId w:val="28"/>
        </w:numPr>
        <w:spacing w:before="100" w:beforeAutospacing="1" w:after="100" w:afterAutospacing="1" w:line="240" w:lineRule="auto"/>
        <w:rPr>
          <w:rFonts w:eastAsia="Times New Roman" w:cs="Arial"/>
          <w:lang w:eastAsia="en-GB"/>
        </w:rPr>
      </w:pPr>
      <w:r w:rsidRPr="5899FE55">
        <w:rPr>
          <w:rFonts w:eastAsia="Times New Roman" w:cs="Arial"/>
          <w:lang w:eastAsia="en-GB"/>
        </w:rPr>
        <w:t>e</w:t>
      </w:r>
      <w:r w:rsidRPr="5899FE55" w:rsidR="008F186A">
        <w:rPr>
          <w:rFonts w:eastAsia="Times New Roman" w:cs="Arial"/>
          <w:lang w:eastAsia="en-GB"/>
        </w:rPr>
        <w:t>xpecting</w:t>
      </w:r>
      <w:r w:rsidRPr="008743E1" w:rsidR="008F186A">
        <w:rPr>
          <w:rFonts w:eastAsia="Times New Roman" w:cs="Arial"/>
          <w:lang w:eastAsia="en-GB"/>
        </w:rPr>
        <w:t xml:space="preserve"> clear, friendly, and reliable support</w:t>
      </w:r>
    </w:p>
    <w:p w:rsidRPr="008743E1" w:rsidR="008F186A" w:rsidP="008F186A" w:rsidRDefault="00970B7B" w14:paraId="3AD1EFB3" w14:textId="75663F85">
      <w:pPr>
        <w:numPr>
          <w:ilvl w:val="0"/>
          <w:numId w:val="28"/>
        </w:numPr>
        <w:spacing w:before="100" w:beforeAutospacing="1" w:after="100" w:afterAutospacing="1" w:line="240" w:lineRule="auto"/>
        <w:rPr>
          <w:rFonts w:eastAsia="Times New Roman" w:cs="Arial"/>
          <w:lang w:eastAsia="en-GB"/>
        </w:rPr>
      </w:pPr>
      <w:r w:rsidRPr="5899FE55">
        <w:rPr>
          <w:rFonts w:eastAsia="Times New Roman" w:cs="Arial"/>
          <w:lang w:eastAsia="en-GB"/>
        </w:rPr>
        <w:t>f</w:t>
      </w:r>
      <w:r w:rsidRPr="5899FE55" w:rsidR="008F186A">
        <w:rPr>
          <w:rFonts w:eastAsia="Times New Roman" w:cs="Arial"/>
          <w:lang w:eastAsia="en-GB"/>
        </w:rPr>
        <w:t>amiliar</w:t>
      </w:r>
      <w:r w:rsidRPr="008743E1" w:rsidR="008F186A">
        <w:rPr>
          <w:rFonts w:eastAsia="Times New Roman" w:cs="Arial"/>
          <w:lang w:eastAsia="en-GB"/>
        </w:rPr>
        <w:t xml:space="preserve"> with good customer service</w:t>
      </w:r>
      <w:r w:rsidRPr="008743E1">
        <w:rPr>
          <w:rFonts w:eastAsia="Times New Roman" w:cs="Arial"/>
          <w:lang w:eastAsia="en-GB"/>
        </w:rPr>
        <w:t>.</w:t>
      </w:r>
    </w:p>
    <w:p w:rsidRPr="008743E1" w:rsidR="008F186A" w:rsidP="008F186A" w:rsidRDefault="008F186A" w14:paraId="22E578C1"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should:</w:t>
      </w:r>
    </w:p>
    <w:p w:rsidRPr="008743E1" w:rsidR="008F186A" w:rsidP="008F186A" w:rsidRDefault="00970B7B" w14:paraId="58563C9C" w14:textId="657F6C2E">
      <w:pPr>
        <w:numPr>
          <w:ilvl w:val="0"/>
          <w:numId w:val="29"/>
        </w:numPr>
        <w:spacing w:before="100" w:beforeAutospacing="1" w:after="100" w:afterAutospacing="1" w:line="240" w:lineRule="auto"/>
        <w:rPr>
          <w:rFonts w:eastAsia="Times New Roman" w:cs="Arial"/>
          <w:lang w:eastAsia="en-GB"/>
        </w:rPr>
      </w:pPr>
      <w:r w:rsidRPr="5899FE55">
        <w:rPr>
          <w:rFonts w:eastAsia="Times New Roman" w:cs="Arial"/>
          <w:lang w:eastAsia="en-GB"/>
        </w:rPr>
        <w:t>a</w:t>
      </w:r>
      <w:r w:rsidRPr="5899FE55" w:rsidR="008F186A">
        <w:rPr>
          <w:rFonts w:eastAsia="Times New Roman" w:cs="Arial"/>
          <w:lang w:eastAsia="en-GB"/>
        </w:rPr>
        <w:t>sk</w:t>
      </w:r>
      <w:r w:rsidRPr="008743E1" w:rsidR="008F186A">
        <w:rPr>
          <w:rFonts w:eastAsia="Times New Roman" w:cs="Arial"/>
          <w:lang w:eastAsia="en-GB"/>
        </w:rPr>
        <w:t xml:space="preserve"> realistic customer service questions</w:t>
      </w:r>
    </w:p>
    <w:p w:rsidRPr="008743E1" w:rsidR="008F186A" w:rsidP="008F186A" w:rsidRDefault="00970B7B" w14:paraId="7F6004DC" w14:textId="133354A1">
      <w:pPr>
        <w:numPr>
          <w:ilvl w:val="0"/>
          <w:numId w:val="29"/>
        </w:numPr>
        <w:spacing w:before="100" w:beforeAutospacing="1" w:after="100" w:afterAutospacing="1" w:line="240" w:lineRule="auto"/>
        <w:rPr>
          <w:rFonts w:eastAsia="Times New Roman" w:cs="Arial"/>
          <w:lang w:eastAsia="en-GB"/>
        </w:rPr>
      </w:pPr>
      <w:r w:rsidRPr="5899FE55">
        <w:rPr>
          <w:rFonts w:eastAsia="Times New Roman" w:cs="Arial"/>
          <w:lang w:eastAsia="en-GB"/>
        </w:rPr>
        <w:t>e</w:t>
      </w:r>
      <w:r w:rsidRPr="5899FE55" w:rsidR="008F186A">
        <w:rPr>
          <w:rFonts w:eastAsia="Times New Roman" w:cs="Arial"/>
          <w:lang w:eastAsia="en-GB"/>
        </w:rPr>
        <w:t>xpect</w:t>
      </w:r>
      <w:r w:rsidRPr="008743E1" w:rsidR="008F186A">
        <w:rPr>
          <w:rFonts w:eastAsia="Times New Roman" w:cs="Arial"/>
          <w:lang w:eastAsia="en-GB"/>
        </w:rPr>
        <w:t xml:space="preserve"> answers that match a premium, trustworthy brand</w:t>
      </w:r>
    </w:p>
    <w:p w:rsidRPr="008743E1" w:rsidR="008F186A" w:rsidP="008F186A" w:rsidRDefault="00970B7B" w14:paraId="21A7641C" w14:textId="6B03A103">
      <w:pPr>
        <w:numPr>
          <w:ilvl w:val="0"/>
          <w:numId w:val="29"/>
        </w:numPr>
        <w:spacing w:before="100" w:beforeAutospacing="1" w:after="100" w:afterAutospacing="1" w:line="240" w:lineRule="auto"/>
        <w:rPr>
          <w:rFonts w:eastAsia="Times New Roman" w:cs="Arial"/>
          <w:lang w:eastAsia="en-GB"/>
        </w:rPr>
      </w:pPr>
      <w:r w:rsidRPr="5899FE55">
        <w:rPr>
          <w:rFonts w:eastAsia="Times New Roman" w:cs="Arial"/>
          <w:lang w:eastAsia="en-GB"/>
        </w:rPr>
        <w:t>r</w:t>
      </w:r>
      <w:r w:rsidRPr="5899FE55" w:rsidR="008F186A">
        <w:rPr>
          <w:rFonts w:eastAsia="Times New Roman" w:cs="Arial"/>
          <w:lang w:eastAsia="en-GB"/>
        </w:rPr>
        <w:t>eact</w:t>
      </w:r>
      <w:r w:rsidRPr="008743E1" w:rsidR="008F186A">
        <w:rPr>
          <w:rFonts w:eastAsia="Times New Roman" w:cs="Arial"/>
          <w:lang w:eastAsia="en-GB"/>
        </w:rPr>
        <w:t xml:space="preserve"> naturally if responses are unclear or unhelpful</w:t>
      </w:r>
      <w:r w:rsidRPr="008743E1">
        <w:rPr>
          <w:rFonts w:eastAsia="Times New Roman" w:cs="Arial"/>
          <w:lang w:eastAsia="en-GB"/>
        </w:rPr>
        <w:t>.</w:t>
      </w:r>
    </w:p>
    <w:p w:rsidRPr="008743E1" w:rsidR="008F186A" w:rsidP="008F186A" w:rsidRDefault="008F186A" w14:paraId="2DB84723"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Example questions you may ask:</w:t>
      </w:r>
    </w:p>
    <w:p w:rsidRPr="008743E1" w:rsidR="008F186A" w:rsidP="008F186A" w:rsidRDefault="008F186A" w14:paraId="118DCFB3" w14:textId="77777777">
      <w:pPr>
        <w:numPr>
          <w:ilvl w:val="0"/>
          <w:numId w:val="30"/>
        </w:numPr>
        <w:spacing w:before="100" w:beforeAutospacing="1" w:after="100" w:afterAutospacing="1" w:line="240" w:lineRule="auto"/>
        <w:rPr>
          <w:rFonts w:eastAsia="Times New Roman" w:cs="Arial"/>
          <w:lang w:eastAsia="en-GB"/>
        </w:rPr>
      </w:pPr>
      <w:r w:rsidRPr="008743E1">
        <w:rPr>
          <w:rFonts w:eastAsia="Times New Roman" w:cs="Arial"/>
          <w:lang w:eastAsia="en-GB"/>
        </w:rPr>
        <w:t>How long does delivery take?</w:t>
      </w:r>
    </w:p>
    <w:p w:rsidRPr="008743E1" w:rsidR="008F186A" w:rsidP="008F186A" w:rsidRDefault="008F186A" w14:paraId="0865D288" w14:textId="77777777">
      <w:pPr>
        <w:numPr>
          <w:ilvl w:val="0"/>
          <w:numId w:val="30"/>
        </w:numPr>
        <w:spacing w:before="100" w:beforeAutospacing="1" w:after="100" w:afterAutospacing="1" w:line="240" w:lineRule="auto"/>
        <w:rPr>
          <w:rFonts w:eastAsia="Times New Roman" w:cs="Arial"/>
          <w:lang w:eastAsia="en-GB"/>
        </w:rPr>
      </w:pPr>
      <w:r w:rsidRPr="008743E1">
        <w:rPr>
          <w:rFonts w:eastAsia="Times New Roman" w:cs="Arial"/>
          <w:lang w:eastAsia="en-GB"/>
        </w:rPr>
        <w:t>What is your returns process?</w:t>
      </w:r>
    </w:p>
    <w:p w:rsidRPr="008743E1" w:rsidR="008F186A" w:rsidP="008F186A" w:rsidRDefault="008F186A" w14:paraId="454A7057" w14:textId="77777777">
      <w:pPr>
        <w:numPr>
          <w:ilvl w:val="0"/>
          <w:numId w:val="30"/>
        </w:numPr>
        <w:spacing w:before="100" w:beforeAutospacing="1" w:after="100" w:afterAutospacing="1" w:line="240" w:lineRule="auto"/>
        <w:rPr>
          <w:rFonts w:eastAsia="Times New Roman" w:cs="Arial"/>
          <w:lang w:eastAsia="en-GB"/>
        </w:rPr>
      </w:pPr>
      <w:r w:rsidRPr="008743E1">
        <w:rPr>
          <w:rFonts w:eastAsia="Times New Roman" w:cs="Arial"/>
          <w:lang w:eastAsia="en-GB"/>
        </w:rPr>
        <w:t>Do you offer next-day delivery?</w:t>
      </w:r>
    </w:p>
    <w:p w:rsidRPr="008743E1" w:rsidR="008F186A" w:rsidP="008F186A" w:rsidRDefault="008F186A" w14:paraId="53C497A4"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 xml:space="preserve">You may also ask </w:t>
      </w:r>
      <w:r w:rsidRPr="008743E1">
        <w:rPr>
          <w:rFonts w:eastAsia="Times New Roman" w:cs="Arial"/>
          <w:b/>
          <w:bCs/>
          <w:lang w:eastAsia="en-GB"/>
        </w:rPr>
        <w:t>one out-of-scope question</w:t>
      </w:r>
      <w:r w:rsidRPr="008743E1">
        <w:rPr>
          <w:rFonts w:eastAsia="Times New Roman" w:cs="Arial"/>
          <w:lang w:eastAsia="en-GB"/>
        </w:rPr>
        <w:t xml:space="preserve"> to test behaviour, such as:</w:t>
      </w:r>
    </w:p>
    <w:p w:rsidRPr="008743E1" w:rsidR="008F186A" w:rsidP="008F186A" w:rsidRDefault="008F186A" w14:paraId="37FA46D8" w14:textId="77777777">
      <w:pPr>
        <w:numPr>
          <w:ilvl w:val="0"/>
          <w:numId w:val="31"/>
        </w:numPr>
        <w:spacing w:before="100" w:beforeAutospacing="1" w:after="100" w:afterAutospacing="1" w:line="240" w:lineRule="auto"/>
        <w:rPr>
          <w:rFonts w:eastAsia="Times New Roman" w:cs="Arial"/>
          <w:lang w:eastAsia="en-GB"/>
        </w:rPr>
      </w:pPr>
      <w:r w:rsidRPr="008743E1">
        <w:rPr>
          <w:rFonts w:eastAsia="Times New Roman" w:cs="Arial"/>
          <w:lang w:eastAsia="en-GB"/>
        </w:rPr>
        <w:t>What is the weather today?</w:t>
      </w:r>
    </w:p>
    <w:p w:rsidRPr="008743E1" w:rsidR="008F186A" w:rsidP="008F186A" w:rsidRDefault="008F186A" w14:paraId="177CA543" w14:textId="54BB3995">
      <w:pPr>
        <w:spacing w:before="100" w:beforeAutospacing="1" w:after="100" w:afterAutospacing="1" w:line="240" w:lineRule="auto"/>
        <w:rPr>
          <w:rFonts w:eastAsia="Times New Roman" w:cs="Arial"/>
          <w:lang w:eastAsia="en-GB"/>
        </w:rPr>
      </w:pPr>
      <w:r w:rsidRPr="008743E1">
        <w:rPr>
          <w:rFonts w:eastAsia="Times New Roman" w:cs="Arial"/>
          <w:lang w:eastAsia="en-GB"/>
        </w:rPr>
        <w:t>Your role is to behave like a genuine customer, not to challenge the system aggressively.</w:t>
      </w:r>
      <w:r w:rsidRPr="008743E1" w:rsidR="00996849">
        <w:rPr>
          <w:rFonts w:eastAsia="Times New Roman" w:cs="Arial"/>
          <w:lang w:eastAsia="en-GB"/>
        </w:rPr>
        <w:t xml:space="preserve"> </w:t>
      </w:r>
    </w:p>
    <w:p w:rsidRPr="008743E1" w:rsidR="00DC0599" w:rsidP="00152259" w:rsidRDefault="00DC0599" w14:paraId="70ABD2BC" w14:textId="474E7D87">
      <w:r w:rsidRPr="008743E1">
        <w:rPr>
          <w:bCs/>
        </w:rPr>
        <w:br w:type="page"/>
      </w:r>
    </w:p>
    <w:p w:rsidRPr="008743E1" w:rsidR="00CD2900" w:rsidP="00CD2900" w:rsidRDefault="00CD2900" w14:paraId="5E9BCF05" w14:textId="15E0A45C">
      <w:pPr>
        <w:pStyle w:val="Heading3"/>
        <w:rPr>
          <w:bCs/>
        </w:rPr>
      </w:pPr>
      <w:r w:rsidRPr="008743E1">
        <w:rPr>
          <w:bCs/>
        </w:rPr>
        <w:t>Chatbot results sheet</w:t>
      </w:r>
    </w:p>
    <w:p w:rsidRPr="008743E1" w:rsidR="00DC0599" w:rsidP="12506255" w:rsidRDefault="0DE685F9" w14:paraId="50F908A9" w14:textId="6210845A">
      <w:pPr>
        <w:rPr>
          <w:b/>
        </w:rPr>
      </w:pPr>
      <w:r w:rsidRPr="008743E1">
        <w:rPr>
          <w:b/>
        </w:rPr>
        <w:t>Part A. Customer service role play (observation)</w:t>
      </w:r>
    </w:p>
    <w:p w:rsidRPr="008743E1" w:rsidR="00DC0599" w:rsidP="1F45C616" w:rsidRDefault="0DE685F9" w14:paraId="6AFC6956" w14:textId="1B83D7EF">
      <w:pPr>
        <w:spacing w:before="240" w:after="240"/>
      </w:pPr>
      <w:r w:rsidRPr="008743E1">
        <w:rPr>
          <w:rFonts w:eastAsia="Arial" w:cs="Arial"/>
        </w:rPr>
        <w:t xml:space="preserve">You will observe </w:t>
      </w:r>
      <w:r w:rsidRPr="008743E1">
        <w:rPr>
          <w:rFonts w:eastAsia="Arial" w:cs="Arial"/>
          <w:b/>
          <w:bCs/>
        </w:rPr>
        <w:t>two role plays</w:t>
      </w:r>
      <w:r w:rsidRPr="008743E1">
        <w:rPr>
          <w:rFonts w:eastAsia="Arial" w:cs="Arial"/>
        </w:rPr>
        <w:t xml:space="preserve"> using the same customer service scenario.</w:t>
      </w:r>
    </w:p>
    <w:p w:rsidRPr="008743E1" w:rsidR="00DC0599" w:rsidP="15128593" w:rsidRDefault="0DE685F9" w14:paraId="0A4F1719" w14:textId="0E887AB3">
      <w:r w:rsidRPr="008743E1">
        <w:t>Role play 1 – observed interaction</w:t>
      </w:r>
    </w:p>
    <w:tbl>
      <w:tblPr>
        <w:tblStyle w:val="TableGridLight"/>
        <w:tblW w:w="0" w:type="auto"/>
        <w:tblLook w:val="06A0" w:firstRow="1" w:lastRow="0" w:firstColumn="1" w:lastColumn="0" w:noHBand="1" w:noVBand="1"/>
      </w:tblPr>
      <w:tblGrid>
        <w:gridCol w:w="3630"/>
        <w:gridCol w:w="5386"/>
      </w:tblGrid>
      <w:tr w:rsidRPr="008743E1" w:rsidR="1F45C616" w:rsidTr="6AC41050" w14:paraId="5788EA5A" w14:textId="77777777">
        <w:trPr>
          <w:trHeight w:val="300"/>
        </w:trPr>
        <w:tc>
          <w:tcPr>
            <w:tcW w:w="3664" w:type="dxa"/>
          </w:tcPr>
          <w:p w:rsidRPr="008743E1" w:rsidR="1F45C616" w:rsidP="45AB40C2" w:rsidRDefault="1F45C616" w14:paraId="253C9986" w14:textId="4AA5DD49">
            <w:r w:rsidRPr="008743E1">
              <w:rPr>
                <w:b/>
                <w:bCs/>
              </w:rPr>
              <w:t>Criteria</w:t>
            </w:r>
          </w:p>
        </w:tc>
        <w:tc>
          <w:tcPr>
            <w:tcW w:w="5473" w:type="dxa"/>
          </w:tcPr>
          <w:p w:rsidRPr="008743E1" w:rsidR="1F45C616" w:rsidP="45AB40C2" w:rsidRDefault="1F45C616" w14:paraId="1133490E" w14:textId="5A6F0801">
            <w:r w:rsidRPr="008743E1">
              <w:rPr>
                <w:b/>
                <w:bCs/>
              </w:rPr>
              <w:t>Notes</w:t>
            </w:r>
          </w:p>
        </w:tc>
      </w:tr>
      <w:tr w:rsidRPr="008743E1" w:rsidR="1F45C616" w:rsidTr="69DC4238" w14:paraId="77DD5781" w14:textId="77777777">
        <w:trPr>
          <w:trHeight w:val="832"/>
        </w:trPr>
        <w:tc>
          <w:tcPr>
            <w:tcW w:w="3664" w:type="dxa"/>
          </w:tcPr>
          <w:p w:rsidRPr="008743E1" w:rsidR="1F45C616" w:rsidP="6AC41050" w:rsidRDefault="1F45C616" w14:paraId="17330EB2" w14:textId="76FC59F9">
            <w:r w:rsidRPr="008743E1">
              <w:t>Clarity of response</w:t>
            </w:r>
          </w:p>
        </w:tc>
        <w:tc>
          <w:tcPr>
            <w:tcW w:w="5473" w:type="dxa"/>
          </w:tcPr>
          <w:p w:rsidRPr="008743E1" w:rsidR="1F45C616" w:rsidRDefault="1F45C616" w14:paraId="2599DB4B" w14:textId="164911E9"/>
        </w:tc>
      </w:tr>
      <w:tr w:rsidRPr="008743E1" w:rsidR="1F45C616" w:rsidTr="69DC4238" w14:paraId="526B9FE4" w14:textId="77777777">
        <w:trPr>
          <w:trHeight w:val="832"/>
        </w:trPr>
        <w:tc>
          <w:tcPr>
            <w:tcW w:w="3664" w:type="dxa"/>
          </w:tcPr>
          <w:p w:rsidRPr="008743E1" w:rsidR="1F45C616" w:rsidP="6AC41050" w:rsidRDefault="1F45C616" w14:paraId="056F1377" w14:textId="2FCC1A9A">
            <w:r w:rsidRPr="008743E1">
              <w:t>Helpfulness for a customer</w:t>
            </w:r>
          </w:p>
        </w:tc>
        <w:tc>
          <w:tcPr>
            <w:tcW w:w="5473" w:type="dxa"/>
          </w:tcPr>
          <w:p w:rsidRPr="008743E1" w:rsidR="1F45C616" w:rsidRDefault="1F45C616" w14:paraId="66C1CFAD" w14:textId="5F970BFD"/>
        </w:tc>
      </w:tr>
      <w:tr w:rsidRPr="008743E1" w:rsidR="1F45C616" w:rsidTr="69DC4238" w14:paraId="4A60E1E0" w14:textId="77777777">
        <w:trPr>
          <w:trHeight w:val="832"/>
        </w:trPr>
        <w:tc>
          <w:tcPr>
            <w:tcW w:w="3664" w:type="dxa"/>
          </w:tcPr>
          <w:p w:rsidRPr="008743E1" w:rsidR="1F45C616" w:rsidP="6AC41050" w:rsidRDefault="1F45C616" w14:paraId="6AD4B616" w14:textId="6113FEB4">
            <w:r w:rsidRPr="008743E1">
              <w:t>Brand tone and professionalism</w:t>
            </w:r>
          </w:p>
        </w:tc>
        <w:tc>
          <w:tcPr>
            <w:tcW w:w="5473" w:type="dxa"/>
          </w:tcPr>
          <w:p w:rsidRPr="008743E1" w:rsidR="1F45C616" w:rsidRDefault="1F45C616" w14:paraId="1B558AEE" w14:textId="2453F342"/>
        </w:tc>
      </w:tr>
      <w:tr w:rsidRPr="008743E1" w:rsidR="1F45C616" w:rsidTr="69DC4238" w14:paraId="3323AC56" w14:textId="77777777">
        <w:trPr>
          <w:trHeight w:val="832"/>
        </w:trPr>
        <w:tc>
          <w:tcPr>
            <w:tcW w:w="3664" w:type="dxa"/>
          </w:tcPr>
          <w:p w:rsidRPr="008743E1" w:rsidR="1F45C616" w:rsidP="6AC41050" w:rsidRDefault="1F45C616" w14:paraId="09D50276" w14:textId="0F34C1CD">
            <w:r w:rsidRPr="008743E1">
              <w:t>Did the response resolve the issue?</w:t>
            </w:r>
          </w:p>
        </w:tc>
        <w:tc>
          <w:tcPr>
            <w:tcW w:w="5473" w:type="dxa"/>
          </w:tcPr>
          <w:p w:rsidRPr="008743E1" w:rsidR="1F45C616" w:rsidRDefault="1F45C616" w14:paraId="467BBF33" w14:textId="32312B64"/>
        </w:tc>
      </w:tr>
    </w:tbl>
    <w:p w:rsidRPr="008743E1" w:rsidR="00DC0599" w:rsidP="00EF6DEB" w:rsidRDefault="00DC0599" w14:paraId="5D89DF4E" w14:textId="4185479D"/>
    <w:p w:rsidRPr="008743E1" w:rsidR="00DC0599" w:rsidP="1B4006C4" w:rsidRDefault="0DE685F9" w14:paraId="68474530" w14:textId="6B211CFE">
      <w:r w:rsidRPr="008743E1">
        <w:t>Role play 2 – observed interaction</w:t>
      </w:r>
    </w:p>
    <w:tbl>
      <w:tblPr>
        <w:tblStyle w:val="TableGridLight"/>
        <w:tblW w:w="0" w:type="auto"/>
        <w:tblLook w:val="06A0" w:firstRow="1" w:lastRow="0" w:firstColumn="1" w:lastColumn="0" w:noHBand="1" w:noVBand="1"/>
      </w:tblPr>
      <w:tblGrid>
        <w:gridCol w:w="3630"/>
        <w:gridCol w:w="5386"/>
      </w:tblGrid>
      <w:tr w:rsidRPr="008743E1" w:rsidR="1F45C616" w:rsidTr="37B828B7" w14:paraId="28A019F4" w14:textId="77777777">
        <w:trPr>
          <w:trHeight w:val="300"/>
        </w:trPr>
        <w:tc>
          <w:tcPr>
            <w:tcW w:w="3664" w:type="dxa"/>
          </w:tcPr>
          <w:p w:rsidRPr="008743E1" w:rsidR="1F45C616" w:rsidP="45AB40C2" w:rsidRDefault="1F45C616" w14:paraId="3764B9BC" w14:textId="1B879E68">
            <w:r w:rsidRPr="008743E1">
              <w:rPr>
                <w:b/>
                <w:bCs/>
              </w:rPr>
              <w:t>Criteria</w:t>
            </w:r>
          </w:p>
        </w:tc>
        <w:tc>
          <w:tcPr>
            <w:tcW w:w="5473" w:type="dxa"/>
          </w:tcPr>
          <w:p w:rsidRPr="008743E1" w:rsidR="1F45C616" w:rsidP="45AB40C2" w:rsidRDefault="1F45C616" w14:paraId="4B248DB6" w14:textId="5081F888">
            <w:r w:rsidRPr="008743E1">
              <w:rPr>
                <w:b/>
                <w:bCs/>
              </w:rPr>
              <w:t>Notes</w:t>
            </w:r>
          </w:p>
        </w:tc>
      </w:tr>
      <w:tr w:rsidRPr="008743E1" w:rsidR="1F45C616" w:rsidTr="7DB30451" w14:paraId="4827D14A" w14:textId="77777777">
        <w:trPr>
          <w:trHeight w:val="840"/>
        </w:trPr>
        <w:tc>
          <w:tcPr>
            <w:tcW w:w="3664" w:type="dxa"/>
          </w:tcPr>
          <w:p w:rsidRPr="008743E1" w:rsidR="1F45C616" w:rsidP="37B828B7" w:rsidRDefault="1F45C616" w14:paraId="2BB7CDB0" w14:textId="4281B137">
            <w:r w:rsidRPr="008743E1">
              <w:t>Clarity of response</w:t>
            </w:r>
          </w:p>
        </w:tc>
        <w:tc>
          <w:tcPr>
            <w:tcW w:w="5473" w:type="dxa"/>
          </w:tcPr>
          <w:p w:rsidRPr="008743E1" w:rsidR="1F45C616" w:rsidRDefault="1F45C616" w14:paraId="78881760" w14:textId="2F15A17D"/>
        </w:tc>
      </w:tr>
      <w:tr w:rsidRPr="008743E1" w:rsidR="1F45C616" w:rsidTr="7DB30451" w14:paraId="24398E8A" w14:textId="77777777">
        <w:trPr>
          <w:trHeight w:val="840"/>
        </w:trPr>
        <w:tc>
          <w:tcPr>
            <w:tcW w:w="3664" w:type="dxa"/>
          </w:tcPr>
          <w:p w:rsidRPr="008743E1" w:rsidR="1F45C616" w:rsidP="37B828B7" w:rsidRDefault="1F45C616" w14:paraId="1F080663" w14:textId="098A60AE">
            <w:r w:rsidRPr="008743E1">
              <w:t>Helpfulness for a customer</w:t>
            </w:r>
          </w:p>
        </w:tc>
        <w:tc>
          <w:tcPr>
            <w:tcW w:w="5473" w:type="dxa"/>
          </w:tcPr>
          <w:p w:rsidRPr="008743E1" w:rsidR="1F45C616" w:rsidRDefault="1F45C616" w14:paraId="41CE1E19" w14:textId="59F4FD82"/>
        </w:tc>
      </w:tr>
      <w:tr w:rsidRPr="008743E1" w:rsidR="1F45C616" w:rsidTr="7DB30451" w14:paraId="50713C79" w14:textId="77777777">
        <w:trPr>
          <w:trHeight w:val="840"/>
        </w:trPr>
        <w:tc>
          <w:tcPr>
            <w:tcW w:w="3664" w:type="dxa"/>
          </w:tcPr>
          <w:p w:rsidRPr="008743E1" w:rsidR="1F45C616" w:rsidP="37B828B7" w:rsidRDefault="1F45C616" w14:paraId="64035777" w14:textId="44464F75">
            <w:r w:rsidRPr="008743E1">
              <w:t>Brand tone and professionalism</w:t>
            </w:r>
          </w:p>
        </w:tc>
        <w:tc>
          <w:tcPr>
            <w:tcW w:w="5473" w:type="dxa"/>
          </w:tcPr>
          <w:p w:rsidRPr="008743E1" w:rsidR="1F45C616" w:rsidRDefault="1F45C616" w14:paraId="799615CC" w14:textId="694EEF7B"/>
        </w:tc>
      </w:tr>
      <w:tr w:rsidRPr="008743E1" w:rsidR="1F45C616" w:rsidTr="7DB30451" w14:paraId="020D9CED" w14:textId="77777777">
        <w:trPr>
          <w:trHeight w:val="840"/>
        </w:trPr>
        <w:tc>
          <w:tcPr>
            <w:tcW w:w="3664" w:type="dxa"/>
          </w:tcPr>
          <w:p w:rsidRPr="008743E1" w:rsidR="1F45C616" w:rsidP="37B828B7" w:rsidRDefault="1F45C616" w14:paraId="5DAC0391" w14:textId="24890B61">
            <w:r w:rsidRPr="008743E1">
              <w:t>Did the response resolve the issue?</w:t>
            </w:r>
          </w:p>
        </w:tc>
        <w:tc>
          <w:tcPr>
            <w:tcW w:w="5473" w:type="dxa"/>
          </w:tcPr>
          <w:p w:rsidRPr="008743E1" w:rsidR="1F45C616" w:rsidRDefault="1F45C616" w14:paraId="69F62813" w14:textId="10049DB7"/>
        </w:tc>
      </w:tr>
    </w:tbl>
    <w:p w:rsidRPr="008743E1" w:rsidR="00DC0599" w:rsidP="00EF6DEB" w:rsidRDefault="00DC0599" w14:paraId="39F8B123" w14:textId="02B34667"/>
    <w:p w:rsidRPr="008743E1" w:rsidR="00DC0599" w:rsidP="0891DDE6" w:rsidRDefault="0DE685F9" w14:paraId="12C38D6B" w14:textId="37A16DFE">
      <w:r w:rsidRPr="008743E1">
        <w:t>Role play comparison</w:t>
      </w:r>
    </w:p>
    <w:p w:rsidRPr="008743E1" w:rsidR="00DC0599" w:rsidP="1F45C616" w:rsidRDefault="0DE685F9" w14:paraId="01A2B658" w14:textId="19C41CD9">
      <w:pPr>
        <w:pStyle w:val="ListParagraph"/>
        <w:numPr>
          <w:ilvl w:val="0"/>
          <w:numId w:val="33"/>
        </w:numPr>
        <w:spacing w:before="240" w:after="240"/>
        <w:rPr>
          <w:rFonts w:eastAsia="Arial" w:cs="Arial"/>
        </w:rPr>
      </w:pPr>
      <w:r w:rsidRPr="008743E1">
        <w:rPr>
          <w:rFonts w:eastAsia="Arial" w:cs="Arial"/>
        </w:rPr>
        <w:t>One key strength seen in both role plays:</w:t>
      </w:r>
    </w:p>
    <w:p w:rsidRPr="008743E1" w:rsidR="00DC0599" w:rsidP="1F45C616" w:rsidRDefault="00DC0599" w14:paraId="34416E94" w14:textId="626A89F7">
      <w:pPr>
        <w:spacing w:after="0"/>
      </w:pPr>
    </w:p>
    <w:p w:rsidRPr="008743E1" w:rsidR="00DC0599" w:rsidP="1F45C616" w:rsidRDefault="0DE685F9" w14:paraId="477622F5" w14:textId="302CE872">
      <w:pPr>
        <w:pStyle w:val="ListParagraph"/>
        <w:numPr>
          <w:ilvl w:val="0"/>
          <w:numId w:val="33"/>
        </w:numPr>
        <w:spacing w:before="240" w:after="240"/>
        <w:rPr>
          <w:rFonts w:eastAsia="Arial" w:cs="Arial"/>
        </w:rPr>
      </w:pPr>
      <w:r w:rsidRPr="008743E1">
        <w:rPr>
          <w:rFonts w:eastAsia="Arial" w:cs="Arial"/>
        </w:rPr>
        <w:t>One key weakness or issue observed:</w:t>
      </w:r>
    </w:p>
    <w:p w:rsidRPr="008743E1" w:rsidR="00DC0599" w:rsidP="1F45C616" w:rsidRDefault="00DC0599" w14:paraId="5F2A8CBA" w14:textId="1C71E808">
      <w:pPr>
        <w:spacing w:after="0"/>
      </w:pPr>
    </w:p>
    <w:p w:rsidRPr="008743E1" w:rsidR="00DC0599" w:rsidP="73B4390B" w:rsidRDefault="00DC0599" w14:paraId="7C13B589" w14:textId="6FF2F6A2"/>
    <w:p w:rsidRPr="008743E1" w:rsidR="00DC0599" w:rsidP="00EF6DEB" w:rsidRDefault="00DC0599" w14:paraId="03F61745" w14:textId="1738D5E0">
      <w:r w:rsidRPr="008743E1">
        <w:br w:type="page"/>
      </w:r>
    </w:p>
    <w:p w:rsidRPr="008743E1" w:rsidR="00DC0599" w:rsidP="7E335FDE" w:rsidRDefault="0DE685F9" w14:paraId="27F188A6" w14:textId="5982A6CF">
      <w:pPr>
        <w:rPr>
          <w:b/>
        </w:rPr>
      </w:pPr>
      <w:r w:rsidRPr="008743E1">
        <w:rPr>
          <w:b/>
        </w:rPr>
        <w:t>Part B. Independent chatbot test task</w:t>
      </w:r>
    </w:p>
    <w:p w:rsidRPr="008743E1" w:rsidR="00DC0599" w:rsidP="1F45C616" w:rsidRDefault="0DE685F9" w14:paraId="66FBBA6E" w14:textId="536BC1A9">
      <w:pPr>
        <w:spacing w:before="240" w:after="240"/>
      </w:pPr>
      <w:r w:rsidRPr="008743E1">
        <w:rPr>
          <w:rFonts w:eastAsia="Arial" w:cs="Arial"/>
        </w:rPr>
        <w:t>You will now test the chatbot yourself.</w:t>
      </w:r>
    </w:p>
    <w:p w:rsidRPr="008743E1" w:rsidR="00DC0599" w:rsidP="3A745913" w:rsidRDefault="0DE685F9" w14:paraId="21DD7E11" w14:textId="4BCD4667">
      <w:pPr>
        <w:rPr>
          <w:b/>
        </w:rPr>
      </w:pPr>
      <w:r w:rsidRPr="008743E1">
        <w:rPr>
          <w:b/>
        </w:rPr>
        <w:t>Section 1. Legitimate customer service questions</w:t>
      </w:r>
    </w:p>
    <w:p w:rsidRPr="008743E1" w:rsidR="00DC0599" w:rsidP="1F45C616" w:rsidRDefault="0DE685F9" w14:paraId="21EBA87C" w14:textId="468DDA33">
      <w:pPr>
        <w:spacing w:before="240" w:after="240"/>
      </w:pPr>
      <w:r w:rsidRPr="008743E1">
        <w:rPr>
          <w:rFonts w:eastAsia="Arial" w:cs="Arial"/>
        </w:rPr>
        <w:t>Ask three appropriate customer service questions.</w:t>
      </w:r>
    </w:p>
    <w:tbl>
      <w:tblPr>
        <w:tblStyle w:val="TableGridLight"/>
        <w:tblW w:w="0" w:type="auto"/>
        <w:tblLook w:val="06A0" w:firstRow="1" w:lastRow="0" w:firstColumn="1" w:lastColumn="0" w:noHBand="1" w:noVBand="1"/>
      </w:tblPr>
      <w:tblGrid>
        <w:gridCol w:w="2110"/>
        <w:gridCol w:w="5145"/>
        <w:gridCol w:w="1761"/>
      </w:tblGrid>
      <w:tr w:rsidRPr="008743E1" w:rsidR="1F45C616" w:rsidTr="369DE62B" w14:paraId="5ADA03D8" w14:textId="77777777">
        <w:trPr>
          <w:trHeight w:val="300"/>
        </w:trPr>
        <w:tc>
          <w:tcPr>
            <w:tcW w:w="2130" w:type="dxa"/>
          </w:tcPr>
          <w:p w:rsidRPr="008743E1" w:rsidR="1F45C616" w:rsidP="699DB735" w:rsidRDefault="1F45C616" w14:paraId="57BD7A6C" w14:textId="78D37D1A">
            <w:pPr>
              <w:jc w:val="center"/>
            </w:pPr>
            <w:r w:rsidRPr="008743E1">
              <w:rPr>
                <w:b/>
                <w:bCs/>
              </w:rPr>
              <w:t>Question asked</w:t>
            </w:r>
          </w:p>
        </w:tc>
        <w:tc>
          <w:tcPr>
            <w:tcW w:w="5226" w:type="dxa"/>
          </w:tcPr>
          <w:p w:rsidRPr="008743E1" w:rsidR="1F45C616" w:rsidP="699DB735" w:rsidRDefault="1F45C616" w14:paraId="2261166E" w14:textId="2439E552">
            <w:pPr>
              <w:jc w:val="center"/>
            </w:pPr>
            <w:r w:rsidRPr="008743E1">
              <w:rPr>
                <w:b/>
                <w:bCs/>
              </w:rPr>
              <w:t>Chatbot response (copy or summarise)</w:t>
            </w:r>
          </w:p>
        </w:tc>
        <w:tc>
          <w:tcPr>
            <w:tcW w:w="1779" w:type="dxa"/>
          </w:tcPr>
          <w:p w:rsidRPr="008743E1" w:rsidR="1F45C616" w:rsidP="699DB735" w:rsidRDefault="1F45C616" w14:paraId="5CD73654" w14:textId="6F7BD53A">
            <w:pPr>
              <w:jc w:val="center"/>
            </w:pPr>
            <w:r w:rsidRPr="008743E1">
              <w:rPr>
                <w:b/>
                <w:bCs/>
              </w:rPr>
              <w:t>Clarity (1–5)</w:t>
            </w:r>
          </w:p>
        </w:tc>
      </w:tr>
      <w:tr w:rsidRPr="008743E1" w:rsidR="1F45C616" w:rsidTr="70179C5F" w14:paraId="1D969AF6" w14:textId="77777777">
        <w:trPr>
          <w:trHeight w:val="3175"/>
        </w:trPr>
        <w:tc>
          <w:tcPr>
            <w:tcW w:w="2130" w:type="dxa"/>
          </w:tcPr>
          <w:p w:rsidRPr="008743E1" w:rsidR="1F45C616" w:rsidRDefault="1F45C616" w14:paraId="59F93A42" w14:textId="514FF96F"/>
        </w:tc>
        <w:tc>
          <w:tcPr>
            <w:tcW w:w="5226" w:type="dxa"/>
          </w:tcPr>
          <w:p w:rsidRPr="008743E1" w:rsidR="1F45C616" w:rsidRDefault="1F45C616" w14:paraId="3D8476BA" w14:textId="0099671B"/>
        </w:tc>
        <w:tc>
          <w:tcPr>
            <w:tcW w:w="1779" w:type="dxa"/>
          </w:tcPr>
          <w:p w:rsidRPr="008743E1" w:rsidR="1F45C616" w:rsidRDefault="1F45C616" w14:paraId="72517A01" w14:textId="04919F0A"/>
        </w:tc>
      </w:tr>
      <w:tr w:rsidRPr="008743E1" w:rsidR="1F45C616" w:rsidTr="70179C5F" w14:paraId="1E5BC9B2" w14:textId="77777777">
        <w:trPr>
          <w:trHeight w:val="3175"/>
        </w:trPr>
        <w:tc>
          <w:tcPr>
            <w:tcW w:w="2130" w:type="dxa"/>
          </w:tcPr>
          <w:p w:rsidRPr="008743E1" w:rsidR="1F45C616" w:rsidRDefault="1F45C616" w14:paraId="7C057EB5" w14:textId="260647F0"/>
        </w:tc>
        <w:tc>
          <w:tcPr>
            <w:tcW w:w="5226" w:type="dxa"/>
          </w:tcPr>
          <w:p w:rsidRPr="008743E1" w:rsidR="1F45C616" w:rsidRDefault="1F45C616" w14:paraId="6281FA64" w14:textId="29A9917D"/>
        </w:tc>
        <w:tc>
          <w:tcPr>
            <w:tcW w:w="1779" w:type="dxa"/>
          </w:tcPr>
          <w:p w:rsidRPr="008743E1" w:rsidR="1F45C616" w:rsidRDefault="1F45C616" w14:paraId="287B11B5" w14:textId="396DB395"/>
        </w:tc>
      </w:tr>
      <w:tr w:rsidRPr="008743E1" w:rsidR="1F45C616" w:rsidTr="70179C5F" w14:paraId="55A975AD" w14:textId="77777777">
        <w:trPr>
          <w:trHeight w:val="3175"/>
        </w:trPr>
        <w:tc>
          <w:tcPr>
            <w:tcW w:w="2130" w:type="dxa"/>
          </w:tcPr>
          <w:p w:rsidRPr="008743E1" w:rsidR="1F45C616" w:rsidRDefault="1F45C616" w14:paraId="7C7AD042" w14:textId="0AA2F226"/>
        </w:tc>
        <w:tc>
          <w:tcPr>
            <w:tcW w:w="5226" w:type="dxa"/>
          </w:tcPr>
          <w:p w:rsidRPr="008743E1" w:rsidR="1F45C616" w:rsidRDefault="1F45C616" w14:paraId="4572EF15" w14:textId="10766D66"/>
        </w:tc>
        <w:tc>
          <w:tcPr>
            <w:tcW w:w="1779" w:type="dxa"/>
          </w:tcPr>
          <w:p w:rsidRPr="008743E1" w:rsidR="1F45C616" w:rsidRDefault="1F45C616" w14:paraId="2C5A7CA3" w14:textId="729AF366"/>
        </w:tc>
      </w:tr>
    </w:tbl>
    <w:p w:rsidRPr="008743E1" w:rsidR="00DC0599" w:rsidP="00EF6DEB" w:rsidRDefault="00DC0599" w14:paraId="00BB050B" w14:textId="352008C2"/>
    <w:p w:rsidRPr="008743E1" w:rsidR="00DC0599" w:rsidP="3D3AD5FD" w:rsidRDefault="00DC0599" w14:paraId="6C7C5267" w14:textId="3C0AAFF4">
      <w:pPr>
        <w:rPr>
          <w:b/>
          <w:bCs/>
        </w:rPr>
      </w:pPr>
    </w:p>
    <w:p w:rsidRPr="008743E1" w:rsidR="00DC0599" w:rsidP="00EF6DEB" w:rsidRDefault="00DC0599" w14:paraId="3DCD06DB" w14:textId="3F7E4D3A">
      <w:r w:rsidRPr="008743E1">
        <w:br w:type="page"/>
      </w:r>
    </w:p>
    <w:p w:rsidRPr="008743E1" w:rsidR="00DC0599" w:rsidP="17769DDE" w:rsidRDefault="0DE685F9" w14:paraId="3F1238B3" w14:textId="298C0F02">
      <w:pPr>
        <w:rPr>
          <w:rFonts w:cs="Arial"/>
          <w:b/>
        </w:rPr>
      </w:pPr>
      <w:r w:rsidRPr="008743E1">
        <w:rPr>
          <w:rFonts w:cs="Arial"/>
          <w:b/>
        </w:rPr>
        <w:t>Sect</w:t>
      </w:r>
      <w:r w:rsidRPr="45AB40C2">
        <w:rPr>
          <w:rFonts w:cs="Arial"/>
          <w:b/>
        </w:rPr>
        <w:t>ion 2. Out-of-scope questions</w:t>
      </w:r>
    </w:p>
    <w:p w:rsidRPr="008743E1" w:rsidR="00DC0599" w:rsidP="1F45C616" w:rsidRDefault="0DE685F9" w14:paraId="2278BB09" w14:textId="4536845F">
      <w:pPr>
        <w:spacing w:before="240" w:after="240"/>
      </w:pPr>
      <w:r w:rsidRPr="008743E1">
        <w:rPr>
          <w:rFonts w:eastAsia="Arial" w:cs="Arial"/>
        </w:rPr>
        <w:t xml:space="preserve">Ask two </w:t>
      </w:r>
      <w:r w:rsidRPr="008743E1" w:rsidR="001D6CD9">
        <w:rPr>
          <w:rFonts w:eastAsia="Arial" w:cs="Arial"/>
        </w:rPr>
        <w:t>out-of-scope</w:t>
      </w:r>
      <w:r w:rsidRPr="008743E1">
        <w:rPr>
          <w:rFonts w:eastAsia="Arial" w:cs="Arial"/>
        </w:rPr>
        <w:t xml:space="preserve"> questions.</w:t>
      </w:r>
    </w:p>
    <w:tbl>
      <w:tblPr>
        <w:tblStyle w:val="TableGridLight"/>
        <w:tblW w:w="0" w:type="auto"/>
        <w:tblLook w:val="06A0" w:firstRow="1" w:lastRow="0" w:firstColumn="1" w:lastColumn="0" w:noHBand="1" w:noVBand="1"/>
      </w:tblPr>
      <w:tblGrid>
        <w:gridCol w:w="1558"/>
        <w:gridCol w:w="1775"/>
        <w:gridCol w:w="2581"/>
        <w:gridCol w:w="3102"/>
      </w:tblGrid>
      <w:tr w:rsidRPr="008743E1" w:rsidR="1F45C616" w:rsidTr="1D57BA0F" w14:paraId="4370E9E3" w14:textId="77777777">
        <w:trPr>
          <w:trHeight w:val="300"/>
        </w:trPr>
        <w:tc>
          <w:tcPr>
            <w:tcW w:w="1566" w:type="dxa"/>
          </w:tcPr>
          <w:p w:rsidRPr="008743E1" w:rsidR="1F45C616" w:rsidP="6CD4F624" w:rsidRDefault="1F45C616" w14:paraId="150F2686" w14:textId="4E7636EA">
            <w:pPr>
              <w:jc w:val="center"/>
            </w:pPr>
            <w:r w:rsidRPr="008743E1">
              <w:rPr>
                <w:b/>
                <w:bCs/>
              </w:rPr>
              <w:t>Question asked</w:t>
            </w:r>
          </w:p>
        </w:tc>
        <w:tc>
          <w:tcPr>
            <w:tcW w:w="1788" w:type="dxa"/>
          </w:tcPr>
          <w:p w:rsidRPr="008743E1" w:rsidR="1F45C616" w:rsidP="6CD4F624" w:rsidRDefault="1F45C616" w14:paraId="1951E897" w14:textId="4CD0BB03">
            <w:pPr>
              <w:jc w:val="center"/>
            </w:pPr>
            <w:r w:rsidRPr="008743E1">
              <w:rPr>
                <w:b/>
                <w:bCs/>
              </w:rPr>
              <w:t>Chatbot response</w:t>
            </w:r>
          </w:p>
        </w:tc>
        <w:tc>
          <w:tcPr>
            <w:tcW w:w="2618" w:type="dxa"/>
          </w:tcPr>
          <w:p w:rsidRPr="008743E1" w:rsidR="1F45C616" w:rsidP="6CD4F624" w:rsidRDefault="1F45C616" w14:paraId="00909783" w14:textId="11AC6FDA">
            <w:pPr>
              <w:jc w:val="center"/>
            </w:pPr>
            <w:r w:rsidRPr="008743E1">
              <w:rPr>
                <w:b/>
                <w:bCs/>
              </w:rPr>
              <w:t>Stayed on topic? (Yes/No)</w:t>
            </w:r>
          </w:p>
        </w:tc>
        <w:tc>
          <w:tcPr>
            <w:tcW w:w="3135" w:type="dxa"/>
          </w:tcPr>
          <w:p w:rsidRPr="008743E1" w:rsidR="1F45C616" w:rsidP="6CD4F624" w:rsidRDefault="1F45C616" w14:paraId="53E57124" w14:textId="79AE06C4">
            <w:pPr>
              <w:jc w:val="center"/>
            </w:pPr>
            <w:r w:rsidRPr="008743E1">
              <w:rPr>
                <w:b/>
                <w:bCs/>
              </w:rPr>
              <w:t>Handled appropriately? (Explain briefly)</w:t>
            </w:r>
          </w:p>
        </w:tc>
      </w:tr>
      <w:tr w:rsidRPr="008743E1" w:rsidR="1F45C616" w:rsidTr="00F25ECA" w14:paraId="63995BC3" w14:textId="77777777">
        <w:trPr>
          <w:trHeight w:val="1095"/>
        </w:trPr>
        <w:tc>
          <w:tcPr>
            <w:tcW w:w="1566" w:type="dxa"/>
          </w:tcPr>
          <w:p w:rsidRPr="008743E1" w:rsidR="1F45C616" w:rsidRDefault="1F45C616" w14:paraId="16FE7DEB" w14:textId="609C0736"/>
        </w:tc>
        <w:tc>
          <w:tcPr>
            <w:tcW w:w="1788" w:type="dxa"/>
          </w:tcPr>
          <w:p w:rsidRPr="008743E1" w:rsidR="1F45C616" w:rsidRDefault="1F45C616" w14:paraId="0B4F8D13" w14:textId="482C6043"/>
        </w:tc>
        <w:tc>
          <w:tcPr>
            <w:tcW w:w="2618" w:type="dxa"/>
          </w:tcPr>
          <w:p w:rsidRPr="008743E1" w:rsidR="1F45C616" w:rsidRDefault="1F45C616" w14:paraId="4A4ED75D" w14:textId="14C2CDE5"/>
        </w:tc>
        <w:tc>
          <w:tcPr>
            <w:tcW w:w="3135" w:type="dxa"/>
          </w:tcPr>
          <w:p w:rsidRPr="008743E1" w:rsidR="1F45C616" w:rsidRDefault="1F45C616" w14:paraId="1A3CDFD4" w14:textId="1A1A29CA"/>
        </w:tc>
      </w:tr>
      <w:tr w:rsidRPr="008743E1" w:rsidR="1F45C616" w:rsidTr="00F25ECA" w14:paraId="3725F030" w14:textId="77777777">
        <w:trPr>
          <w:trHeight w:val="1095"/>
        </w:trPr>
        <w:tc>
          <w:tcPr>
            <w:tcW w:w="1566" w:type="dxa"/>
          </w:tcPr>
          <w:p w:rsidRPr="008743E1" w:rsidR="1F45C616" w:rsidRDefault="1F45C616" w14:paraId="5BAAC5ED" w14:textId="06DA7DD6"/>
        </w:tc>
        <w:tc>
          <w:tcPr>
            <w:tcW w:w="1788" w:type="dxa"/>
          </w:tcPr>
          <w:p w:rsidRPr="008743E1" w:rsidR="1F45C616" w:rsidRDefault="1F45C616" w14:paraId="6A33B099" w14:textId="4D23910F"/>
        </w:tc>
        <w:tc>
          <w:tcPr>
            <w:tcW w:w="2618" w:type="dxa"/>
          </w:tcPr>
          <w:p w:rsidRPr="008743E1" w:rsidR="1F45C616" w:rsidRDefault="1F45C616" w14:paraId="510625CE" w14:textId="6C23898C"/>
        </w:tc>
        <w:tc>
          <w:tcPr>
            <w:tcW w:w="3135" w:type="dxa"/>
          </w:tcPr>
          <w:p w:rsidRPr="008743E1" w:rsidR="1F45C616" w:rsidRDefault="1F45C616" w14:paraId="0FC7612A" w14:textId="3252FC96"/>
        </w:tc>
      </w:tr>
    </w:tbl>
    <w:p w:rsidRPr="008743E1" w:rsidR="00DC0599" w:rsidP="00EF6DEB" w:rsidRDefault="00DC0599" w14:paraId="76DF1288" w14:textId="19CA8C99"/>
    <w:p w:rsidRPr="008743E1" w:rsidR="00DC0599" w:rsidP="06BBCE59" w:rsidRDefault="0DE685F9" w14:paraId="41B621AB" w14:textId="7163AE6C">
      <w:pPr>
        <w:rPr>
          <w:rFonts w:asciiTheme="minorHAnsi" w:hAnsiTheme="minorHAnsi"/>
          <w:b/>
        </w:rPr>
      </w:pPr>
      <w:r w:rsidRPr="008743E1">
        <w:rPr>
          <w:rFonts w:asciiTheme="minorHAnsi" w:hAnsiTheme="minorHAnsi"/>
          <w:b/>
        </w:rPr>
        <w:t>Section 3. Response timing</w:t>
      </w:r>
    </w:p>
    <w:tbl>
      <w:tblPr>
        <w:tblStyle w:val="TableGridLight"/>
        <w:tblW w:w="0" w:type="auto"/>
        <w:tblLook w:val="06A0" w:firstRow="1" w:lastRow="0" w:firstColumn="1" w:lastColumn="0" w:noHBand="1" w:noVBand="1"/>
      </w:tblPr>
      <w:tblGrid>
        <w:gridCol w:w="3005"/>
        <w:gridCol w:w="2468"/>
      </w:tblGrid>
      <w:tr w:rsidRPr="008743E1" w:rsidR="1F45C616" w:rsidTr="47199C26" w14:paraId="28A96958" w14:textId="77777777">
        <w:trPr>
          <w:trHeight w:val="300"/>
        </w:trPr>
        <w:tc>
          <w:tcPr>
            <w:tcW w:w="3005" w:type="dxa"/>
          </w:tcPr>
          <w:p w:rsidRPr="008743E1" w:rsidR="1F45C616" w:rsidP="47199C26" w:rsidRDefault="1F45C616" w14:paraId="7F4648EF" w14:textId="5F0DEF7B">
            <w:pPr>
              <w:jc w:val="center"/>
            </w:pPr>
            <w:r w:rsidRPr="008743E1">
              <w:rPr>
                <w:b/>
                <w:bCs/>
              </w:rPr>
              <w:t>Task</w:t>
            </w:r>
          </w:p>
        </w:tc>
        <w:tc>
          <w:tcPr>
            <w:tcW w:w="2468" w:type="dxa"/>
          </w:tcPr>
          <w:p w:rsidRPr="008743E1" w:rsidR="1F45C616" w:rsidP="47199C26" w:rsidRDefault="1F45C616" w14:paraId="347BB5BD" w14:textId="52BEF1E3">
            <w:pPr>
              <w:jc w:val="center"/>
            </w:pPr>
            <w:r w:rsidRPr="008743E1">
              <w:rPr>
                <w:b/>
                <w:bCs/>
              </w:rPr>
              <w:t>Time taken (seconds)</w:t>
            </w:r>
          </w:p>
        </w:tc>
      </w:tr>
      <w:tr w:rsidRPr="008743E1" w:rsidR="1F45C616" w:rsidTr="47199C26" w14:paraId="67A72499" w14:textId="77777777">
        <w:trPr>
          <w:trHeight w:val="300"/>
        </w:trPr>
        <w:tc>
          <w:tcPr>
            <w:tcW w:w="3005" w:type="dxa"/>
          </w:tcPr>
          <w:p w:rsidRPr="008743E1" w:rsidR="1F45C616" w:rsidP="47199C26" w:rsidRDefault="1F45C616" w14:paraId="00C82F04" w14:textId="1B509B74">
            <w:r w:rsidRPr="008743E1">
              <w:t>Full set of chatbot questions</w:t>
            </w:r>
          </w:p>
        </w:tc>
        <w:tc>
          <w:tcPr>
            <w:tcW w:w="2468" w:type="dxa"/>
          </w:tcPr>
          <w:p w:rsidRPr="008743E1" w:rsidR="1F45C616" w:rsidRDefault="1F45C616" w14:paraId="05354373" w14:textId="139A703C"/>
        </w:tc>
      </w:tr>
    </w:tbl>
    <w:p w:rsidRPr="008743E1" w:rsidR="00DC0599" w:rsidP="00EF6DEB" w:rsidRDefault="00DC0599" w14:paraId="62244EF6" w14:textId="23671ECD"/>
    <w:p w:rsidRPr="008743E1" w:rsidR="00DC0599" w:rsidP="507C33EB" w:rsidRDefault="0DE685F9" w14:paraId="4C1FCD02" w14:textId="6D17DD42">
      <w:pPr>
        <w:rPr>
          <w:rFonts w:asciiTheme="minorHAnsi" w:hAnsiTheme="minorHAnsi"/>
          <w:b/>
        </w:rPr>
      </w:pPr>
      <w:r w:rsidRPr="008743E1">
        <w:rPr>
          <w:rFonts w:asciiTheme="minorHAnsi" w:hAnsiTheme="minorHAnsi"/>
          <w:b/>
        </w:rPr>
        <w:t>Section 4. Accuracy checking (traditional search)</w:t>
      </w:r>
    </w:p>
    <w:p w:rsidRPr="008743E1" w:rsidR="00DC0599" w:rsidP="1F45C616" w:rsidRDefault="0DE685F9" w14:paraId="79AE7DB9" w14:textId="7EE9D29D">
      <w:pPr>
        <w:spacing w:before="240" w:after="240"/>
      </w:pPr>
      <w:r w:rsidRPr="008743E1">
        <w:rPr>
          <w:rFonts w:eastAsia="Arial" w:cs="Arial"/>
        </w:rPr>
        <w:t>Use traditional search to check two chatbot answers.</w:t>
      </w:r>
    </w:p>
    <w:tbl>
      <w:tblPr>
        <w:tblStyle w:val="TableGridLight"/>
        <w:tblW w:w="0" w:type="auto"/>
        <w:tblLook w:val="06A0" w:firstRow="1" w:lastRow="0" w:firstColumn="1" w:lastColumn="0" w:noHBand="1" w:noVBand="1"/>
      </w:tblPr>
      <w:tblGrid>
        <w:gridCol w:w="2084"/>
        <w:gridCol w:w="2255"/>
        <w:gridCol w:w="4677"/>
      </w:tblGrid>
      <w:tr w:rsidRPr="008743E1" w:rsidR="1F45C616" w:rsidTr="2A9D59C7" w14:paraId="52A20DC2" w14:textId="77777777">
        <w:trPr>
          <w:trHeight w:val="300"/>
        </w:trPr>
        <w:tc>
          <w:tcPr>
            <w:tcW w:w="2106" w:type="dxa"/>
          </w:tcPr>
          <w:p w:rsidRPr="008743E1" w:rsidR="1F45C616" w:rsidP="47199C26" w:rsidRDefault="1F45C616" w14:paraId="300533D3" w14:textId="0C183724">
            <w:pPr>
              <w:jc w:val="center"/>
            </w:pPr>
            <w:r w:rsidRPr="008743E1">
              <w:rPr>
                <w:b/>
                <w:bCs/>
              </w:rPr>
              <w:t>Question checked</w:t>
            </w:r>
          </w:p>
        </w:tc>
        <w:tc>
          <w:tcPr>
            <w:tcW w:w="2278" w:type="dxa"/>
          </w:tcPr>
          <w:p w:rsidRPr="008743E1" w:rsidR="1F45C616" w:rsidP="47199C26" w:rsidRDefault="1F45C616" w14:paraId="4B1EF2E0" w14:textId="778E3E9E">
            <w:pPr>
              <w:jc w:val="center"/>
            </w:pPr>
            <w:r w:rsidRPr="008743E1">
              <w:rPr>
                <w:b/>
                <w:bCs/>
              </w:rPr>
              <w:t>Accurate? (Yes/No)</w:t>
            </w:r>
          </w:p>
        </w:tc>
        <w:tc>
          <w:tcPr>
            <w:tcW w:w="4760" w:type="dxa"/>
          </w:tcPr>
          <w:p w:rsidRPr="008743E1" w:rsidR="1F45C616" w:rsidP="47199C26" w:rsidRDefault="1F45C616" w14:paraId="0D1FEE91" w14:textId="5CE8DD1D">
            <w:pPr>
              <w:jc w:val="center"/>
            </w:pPr>
            <w:r w:rsidRPr="008743E1">
              <w:rPr>
                <w:b/>
                <w:bCs/>
              </w:rPr>
              <w:t>Errors or missing information</w:t>
            </w:r>
          </w:p>
        </w:tc>
      </w:tr>
      <w:tr w:rsidRPr="008743E1" w:rsidR="1F45C616" w:rsidTr="3A570132" w14:paraId="37AFACAE" w14:textId="77777777">
        <w:trPr>
          <w:trHeight w:val="2055"/>
        </w:trPr>
        <w:tc>
          <w:tcPr>
            <w:tcW w:w="2106" w:type="dxa"/>
          </w:tcPr>
          <w:p w:rsidRPr="008743E1" w:rsidR="1F45C616" w:rsidRDefault="1F45C616" w14:paraId="6080E19D" w14:textId="0836E76E"/>
        </w:tc>
        <w:tc>
          <w:tcPr>
            <w:tcW w:w="2278" w:type="dxa"/>
          </w:tcPr>
          <w:p w:rsidRPr="008743E1" w:rsidR="1F45C616" w:rsidRDefault="1F45C616" w14:paraId="58C4AA74" w14:textId="0957B977"/>
        </w:tc>
        <w:tc>
          <w:tcPr>
            <w:tcW w:w="4760" w:type="dxa"/>
          </w:tcPr>
          <w:p w:rsidRPr="008743E1" w:rsidR="1F45C616" w:rsidRDefault="1F45C616" w14:paraId="1BCBF84E" w14:textId="542200F7"/>
        </w:tc>
      </w:tr>
      <w:tr w:rsidRPr="008743E1" w:rsidR="1F45C616" w:rsidTr="3A570132" w14:paraId="079956C6" w14:textId="77777777">
        <w:trPr>
          <w:trHeight w:val="2055"/>
        </w:trPr>
        <w:tc>
          <w:tcPr>
            <w:tcW w:w="2106" w:type="dxa"/>
          </w:tcPr>
          <w:p w:rsidRPr="008743E1" w:rsidR="1F45C616" w:rsidRDefault="1F45C616" w14:paraId="528A9DD0" w14:textId="642816B0"/>
        </w:tc>
        <w:tc>
          <w:tcPr>
            <w:tcW w:w="2278" w:type="dxa"/>
          </w:tcPr>
          <w:p w:rsidRPr="008743E1" w:rsidR="1F45C616" w:rsidRDefault="1F45C616" w14:paraId="6ED12290" w14:textId="733D89A1"/>
        </w:tc>
        <w:tc>
          <w:tcPr>
            <w:tcW w:w="4760" w:type="dxa"/>
          </w:tcPr>
          <w:p w:rsidRPr="008743E1" w:rsidR="1F45C616" w:rsidRDefault="1F45C616" w14:paraId="4B43FFD4" w14:textId="16698692"/>
        </w:tc>
      </w:tr>
    </w:tbl>
    <w:p w:rsidRPr="008743E1" w:rsidR="00DC0599" w:rsidP="00EF6DEB" w:rsidRDefault="00DC0599" w14:paraId="737AE826" w14:textId="4627B888"/>
    <w:p w:rsidRPr="008743E1" w:rsidR="00DC0599" w:rsidP="4864A851" w:rsidRDefault="00DC0599" w14:paraId="4CCF12CD" w14:textId="4861A0B8">
      <w:pPr>
        <w:rPr>
          <w:rFonts w:asciiTheme="minorHAnsi" w:hAnsiTheme="minorHAnsi"/>
          <w:b/>
          <w:bCs/>
        </w:rPr>
      </w:pPr>
    </w:p>
    <w:p w:rsidRPr="008743E1" w:rsidR="00DC0599" w:rsidP="00EF6DEB" w:rsidRDefault="00DC0599" w14:paraId="35691B64" w14:textId="45AF9A0A">
      <w:r w:rsidRPr="008743E1">
        <w:br w:type="page"/>
      </w:r>
    </w:p>
    <w:p w:rsidRPr="008743E1" w:rsidR="00DC0599" w:rsidP="75BDE514" w:rsidRDefault="0DE685F9" w14:paraId="027BD07B" w14:textId="58B763EF">
      <w:pPr>
        <w:rPr>
          <w:rFonts w:asciiTheme="minorHAnsi" w:hAnsiTheme="minorHAnsi"/>
          <w:b/>
        </w:rPr>
      </w:pPr>
      <w:r w:rsidRPr="008743E1">
        <w:rPr>
          <w:rFonts w:asciiTheme="minorHAnsi" w:hAnsiTheme="minorHAnsi"/>
          <w:b/>
        </w:rPr>
        <w:t>Section 5. ChatGPT clarity review</w:t>
      </w:r>
    </w:p>
    <w:p w:rsidRPr="008743E1" w:rsidR="00DC0599" w:rsidP="1F45C616" w:rsidRDefault="0DE685F9" w14:paraId="66D01377" w14:textId="73176428">
      <w:pPr>
        <w:spacing w:before="240" w:after="240"/>
      </w:pPr>
      <w:r w:rsidRPr="008743E1">
        <w:rPr>
          <w:rFonts w:eastAsia="Arial" w:cs="Arial"/>
        </w:rPr>
        <w:t xml:space="preserve">Use ChatGPT </w:t>
      </w:r>
      <w:r w:rsidRPr="008743E1" w:rsidR="002A5DA0">
        <w:rPr>
          <w:rFonts w:eastAsia="Arial" w:cs="Arial"/>
        </w:rPr>
        <w:t xml:space="preserve">or </w:t>
      </w:r>
      <w:r w:rsidRPr="008743E1" w:rsidR="006711AB">
        <w:rPr>
          <w:rFonts w:eastAsia="Arial" w:cs="Arial"/>
        </w:rPr>
        <w:t xml:space="preserve">similar </w:t>
      </w:r>
      <w:r w:rsidRPr="008743E1">
        <w:rPr>
          <w:rFonts w:eastAsia="Arial" w:cs="Arial"/>
        </w:rPr>
        <w:t>to review one chatbot response.</w:t>
      </w:r>
    </w:p>
    <w:tbl>
      <w:tblPr>
        <w:tblStyle w:val="TableGridLight"/>
        <w:tblW w:w="9139" w:type="dxa"/>
        <w:tblLook w:val="06A0" w:firstRow="1" w:lastRow="0" w:firstColumn="1" w:lastColumn="0" w:noHBand="1" w:noVBand="1"/>
      </w:tblPr>
      <w:tblGrid>
        <w:gridCol w:w="2234"/>
        <w:gridCol w:w="6905"/>
      </w:tblGrid>
      <w:tr w:rsidRPr="008743E1" w:rsidR="1F45C616" w:rsidTr="0DE3CFFD" w14:paraId="30BC9609" w14:textId="77777777">
        <w:trPr>
          <w:trHeight w:val="300"/>
        </w:trPr>
        <w:tc>
          <w:tcPr>
            <w:tcW w:w="2234" w:type="dxa"/>
          </w:tcPr>
          <w:p w:rsidRPr="008743E1" w:rsidR="1F45C616" w:rsidP="45AB40C2" w:rsidRDefault="1F45C616" w14:paraId="2430851F" w14:textId="1F566C51">
            <w:r w:rsidRPr="008743E1">
              <w:rPr>
                <w:b/>
                <w:bCs/>
              </w:rPr>
              <w:t>Response reviewed</w:t>
            </w:r>
          </w:p>
        </w:tc>
        <w:tc>
          <w:tcPr>
            <w:tcW w:w="6905" w:type="dxa"/>
          </w:tcPr>
          <w:p w:rsidRPr="008743E1" w:rsidR="1F45C616" w:rsidP="45AB40C2" w:rsidRDefault="1F45C616" w14:paraId="3EA59EA1" w14:textId="038457B4">
            <w:r w:rsidRPr="008743E1">
              <w:rPr>
                <w:b/>
                <w:bCs/>
              </w:rPr>
              <w:t>Key feedback from ChatGPT</w:t>
            </w:r>
          </w:p>
        </w:tc>
      </w:tr>
      <w:tr w:rsidRPr="008743E1" w:rsidR="1F45C616" w:rsidTr="16412524" w14:paraId="0015056C" w14:textId="77777777">
        <w:trPr>
          <w:trHeight w:val="2550"/>
        </w:trPr>
        <w:tc>
          <w:tcPr>
            <w:tcW w:w="2234" w:type="dxa"/>
          </w:tcPr>
          <w:p w:rsidRPr="008743E1" w:rsidR="1F45C616" w:rsidRDefault="1F45C616" w14:paraId="6537E39E" w14:textId="5ED01913"/>
        </w:tc>
        <w:tc>
          <w:tcPr>
            <w:tcW w:w="6905" w:type="dxa"/>
          </w:tcPr>
          <w:p w:rsidRPr="008743E1" w:rsidR="1F45C616" w:rsidRDefault="1F45C616" w14:paraId="5873E74E" w14:textId="252B9FBA"/>
        </w:tc>
      </w:tr>
    </w:tbl>
    <w:p w:rsidRPr="008743E1" w:rsidR="00DC0599" w:rsidP="00EF6DEB" w:rsidRDefault="00DC0599" w14:paraId="57E31F86" w14:textId="6991A53F"/>
    <w:p w:rsidRPr="008743E1" w:rsidR="00DC0599" w:rsidP="59D44AD9" w:rsidRDefault="0DE685F9" w14:paraId="7540238B" w14:textId="61740120">
      <w:pPr>
        <w:rPr>
          <w:b/>
        </w:rPr>
      </w:pPr>
      <w:r w:rsidRPr="008743E1">
        <w:rPr>
          <w:b/>
        </w:rPr>
        <w:t>Part C. Evaluation and decision</w:t>
      </w:r>
    </w:p>
    <w:p w:rsidRPr="008743E1" w:rsidR="00DC0599" w:rsidP="17B0EF6B" w:rsidRDefault="0DE685F9" w14:paraId="22C6C2B2" w14:textId="53151B72">
      <w:r w:rsidRPr="008743E1">
        <w:t>Initial judgement</w:t>
      </w:r>
    </w:p>
    <w:p w:rsidRPr="008743E1" w:rsidR="003D6621" w:rsidP="75C26900" w:rsidRDefault="0DE685F9" w14:paraId="1CC22388" w14:textId="77777777">
      <w:pPr>
        <w:spacing w:before="240" w:after="240"/>
        <w:rPr>
          <w:rFonts w:eastAsia="Arial" w:cs="Arial"/>
        </w:rPr>
      </w:pPr>
      <w:r w:rsidRPr="008743E1">
        <w:rPr>
          <w:rFonts w:eastAsia="Arial" w:cs="Arial"/>
        </w:rPr>
        <w:t>☐ Suitable for customer service</w:t>
      </w:r>
    </w:p>
    <w:p w:rsidRPr="008743E1" w:rsidR="003D6621" w:rsidP="75C26900" w:rsidRDefault="0DE685F9" w14:paraId="24A787E9" w14:textId="3C711353">
      <w:pPr>
        <w:spacing w:before="240" w:after="240"/>
        <w:rPr>
          <w:rFonts w:eastAsia="Arial" w:cs="Arial"/>
        </w:rPr>
      </w:pPr>
      <w:r w:rsidRPr="008743E1">
        <w:rPr>
          <w:rFonts w:eastAsia="Arial" w:cs="Arial"/>
        </w:rPr>
        <w:t>☐ Partially suitable</w:t>
      </w:r>
    </w:p>
    <w:p w:rsidRPr="008743E1" w:rsidR="00DC0599" w:rsidP="75C26900" w:rsidRDefault="0DE685F9" w14:paraId="47D3F662" w14:textId="46EBDAF7">
      <w:pPr>
        <w:spacing w:before="240" w:after="240"/>
      </w:pPr>
      <w:r w:rsidRPr="008743E1">
        <w:rPr>
          <w:rFonts w:eastAsia="Arial" w:cs="Arial"/>
        </w:rPr>
        <w:t>☐ Not suitable</w:t>
      </w:r>
    </w:p>
    <w:p w:rsidRPr="008743E1" w:rsidR="00DC0599" w:rsidP="1F45C616" w:rsidRDefault="0DE685F9" w14:paraId="053C1681" w14:textId="074E02A2">
      <w:pPr>
        <w:spacing w:before="240" w:after="240"/>
      </w:pPr>
      <w:r w:rsidRPr="008743E1">
        <w:rPr>
          <w:rFonts w:eastAsia="Arial" w:cs="Arial"/>
        </w:rPr>
        <w:t>List three pieces of evidence from today’s activities.</w:t>
      </w:r>
    </w:p>
    <w:p w:rsidRPr="008743E1" w:rsidR="003D6621" w:rsidP="003D6621" w:rsidRDefault="003D6621" w14:paraId="4FD76EC0" w14:textId="57408095">
      <w:pPr>
        <w:spacing w:before="240" w:after="240"/>
      </w:pPr>
      <w:r w:rsidRPr="008743E1">
        <w:t>1.</w:t>
      </w:r>
    </w:p>
    <w:p w:rsidRPr="008743E1" w:rsidR="003D6621" w:rsidP="003D6621" w:rsidRDefault="003D6621" w14:paraId="278038F5" w14:textId="6E5F1A0F">
      <w:pPr>
        <w:spacing w:before="240" w:after="240"/>
      </w:pPr>
      <w:r w:rsidRPr="008743E1">
        <w:t>2.</w:t>
      </w:r>
    </w:p>
    <w:p w:rsidRPr="008743E1" w:rsidR="003D6621" w:rsidP="003D6621" w:rsidRDefault="003D6621" w14:paraId="7988483E" w14:textId="0DF6F3DA">
      <w:pPr>
        <w:spacing w:before="240" w:after="240"/>
      </w:pPr>
      <w:r w:rsidRPr="008743E1">
        <w:t>3.</w:t>
      </w:r>
    </w:p>
    <w:p w:rsidRPr="008743E1" w:rsidR="00DC0599" w:rsidP="1E589F9E" w:rsidRDefault="00DC0599" w14:paraId="46B7A1A8" w14:textId="0C565B5F">
      <w:pPr>
        <w:spacing w:before="240" w:after="240"/>
      </w:pPr>
    </w:p>
    <w:p w:rsidRPr="008743E1" w:rsidR="00DC0599" w:rsidP="6B881319" w:rsidRDefault="0DE685F9" w14:paraId="045631A8" w14:textId="32C30C54">
      <w:pPr>
        <w:spacing w:before="281" w:after="281"/>
      </w:pPr>
      <w:r w:rsidRPr="008743E1">
        <w:br w:type="page"/>
      </w:r>
    </w:p>
    <w:p w:rsidRPr="008743E1" w:rsidR="00DC0599" w:rsidP="2C3EB89E" w:rsidRDefault="0DE685F9" w14:paraId="2E3AF1D6" w14:textId="4B766ADC">
      <w:pPr>
        <w:rPr>
          <w:b/>
        </w:rPr>
      </w:pPr>
      <w:r w:rsidRPr="008743E1">
        <w:rPr>
          <w:b/>
        </w:rPr>
        <w:t>Justification</w:t>
      </w:r>
    </w:p>
    <w:p w:rsidRPr="008743E1" w:rsidR="00DC0599" w:rsidP="1F45C616" w:rsidRDefault="0DE685F9" w14:paraId="5A9F6E92" w14:textId="44A3AA8B">
      <w:pPr>
        <w:spacing w:before="240" w:after="240"/>
      </w:pPr>
      <w:r w:rsidRPr="008743E1">
        <w:rPr>
          <w:rFonts w:eastAsia="Arial" w:cs="Arial"/>
        </w:rPr>
        <w:t>In one short paragraph, justify whether Pipling should use a chatbot for marketing support.</w:t>
      </w:r>
    </w:p>
    <w:tbl>
      <w:tblPr>
        <w:tblStyle w:val="TableGrid"/>
        <w:tblW w:w="0" w:type="auto"/>
        <w:tblLook w:val="06A0" w:firstRow="1" w:lastRow="0" w:firstColumn="1" w:lastColumn="0" w:noHBand="1" w:noVBand="1"/>
      </w:tblPr>
      <w:tblGrid>
        <w:gridCol w:w="9015"/>
      </w:tblGrid>
      <w:tr w:rsidRPr="008743E1" w:rsidR="611AF897" w:rsidTr="00F8031F" w14:paraId="0BFDEA4D" w14:textId="77777777">
        <w:trPr>
          <w:trHeight w:val="7125"/>
        </w:trPr>
        <w:tc>
          <w:tcPr>
            <w:tcW w:w="9015" w:type="dxa"/>
          </w:tcPr>
          <w:p w:rsidRPr="008743E1" w:rsidR="611AF897" w:rsidP="611AF897" w:rsidRDefault="611AF897" w14:paraId="150F9083" w14:textId="4C48B4A5">
            <w:pPr>
              <w:rPr>
                <w:rFonts w:eastAsia="Arial"/>
              </w:rPr>
            </w:pPr>
          </w:p>
        </w:tc>
      </w:tr>
    </w:tbl>
    <w:p w:rsidRPr="008743E1" w:rsidR="00DC0599" w:rsidP="00EF6DEB" w:rsidRDefault="00DC0599" w14:paraId="0B4EC9F6" w14:textId="11AC91BE"/>
    <w:p w:rsidRPr="008743E1" w:rsidR="00DC0599" w:rsidP="00152259" w:rsidRDefault="00DC0599" w14:paraId="73A8E224" w14:textId="2867689B">
      <w:r w:rsidRPr="008743E1">
        <w:rPr>
          <w:bCs/>
        </w:rPr>
        <w:br w:type="page"/>
      </w:r>
    </w:p>
    <w:p w:rsidRPr="008743E1" w:rsidR="00CD2900" w:rsidP="00CD2900" w:rsidRDefault="00CD2900" w14:paraId="1A61D4C0" w14:textId="5D32746A">
      <w:pPr>
        <w:pStyle w:val="Heading3"/>
        <w:rPr>
          <w:bCs/>
        </w:rPr>
      </w:pPr>
      <w:r w:rsidRPr="008743E1">
        <w:rPr>
          <w:bCs/>
        </w:rPr>
        <w:t xml:space="preserve">Pipling case </w:t>
      </w:r>
      <w:r w:rsidRPr="008743E1">
        <w:t>study</w:t>
      </w:r>
      <w:r w:rsidRPr="008743E1">
        <w:rPr>
          <w:bCs/>
        </w:rPr>
        <w:t xml:space="preserve"> part 2</w:t>
      </w:r>
    </w:p>
    <w:p w:rsidRPr="008743E1" w:rsidR="00AD7357" w:rsidP="0876B247" w:rsidRDefault="44288BCF" w14:paraId="1062A15E" w14:textId="451D743A">
      <w:pPr>
        <w:spacing w:before="240" w:after="240"/>
        <w:rPr>
          <w:rFonts w:eastAsia="Arial" w:cs="Arial"/>
        </w:rPr>
      </w:pPr>
      <w:r w:rsidRPr="008743E1">
        <w:rPr>
          <w:rFonts w:eastAsia="Arial" w:cs="Arial"/>
        </w:rPr>
        <w:t>Following initial discussions, the marketing director has asked the junior marketing assistant to focus specifically on customer service chatbots rather than broader emerging technologies. Several competitors have begun using chatbots on their websites to answer common questions about delivery, returns, and product availability.</w:t>
      </w:r>
    </w:p>
    <w:p w:rsidRPr="008743E1" w:rsidR="00AD7357" w:rsidP="0876B247" w:rsidRDefault="44288BCF" w14:paraId="42F89708" w14:textId="6E846FDA">
      <w:pPr>
        <w:spacing w:before="240" w:after="240"/>
        <w:rPr>
          <w:rFonts w:eastAsia="Arial" w:cs="Arial"/>
        </w:rPr>
      </w:pPr>
      <w:r w:rsidRPr="008743E1">
        <w:rPr>
          <w:rFonts w:eastAsia="Arial" w:cs="Arial"/>
        </w:rPr>
        <w:t>At Pipling, customer service enquiries are currently handled by trained advisors who understand the brand tone and can adapt responses to individual customers. These advisors are also able to recognise when a customer is frustrated or unsure and adjust their approach accordingly. Introducing a chatbot could reduce pressure on the team by handling simple, repetitive queries, particularly during busy periods such as seasonal sales.</w:t>
      </w:r>
    </w:p>
    <w:p w:rsidRPr="008743E1" w:rsidR="00AD7357" w:rsidP="0876B247" w:rsidRDefault="44288BCF" w14:paraId="7C574D4F" w14:textId="1FCD2D59">
      <w:pPr>
        <w:spacing w:before="240" w:after="240"/>
        <w:rPr>
          <w:rFonts w:eastAsia="Arial" w:cs="Arial"/>
        </w:rPr>
      </w:pPr>
      <w:r w:rsidRPr="008743E1">
        <w:rPr>
          <w:rFonts w:eastAsia="Arial" w:cs="Arial"/>
        </w:rPr>
        <w:t>However, there are concerns about how a chatbot would behave when asked questions outside its intended purpose. Customers sometimes ask unrelated or inappropriate questions, either by mistake or out of curiosity. How a chatbot responds in these situations could affect how professional, trustworthy, or human the brand feels.</w:t>
      </w:r>
    </w:p>
    <w:p w:rsidRPr="008743E1" w:rsidR="00AD7357" w:rsidP="0876B247" w:rsidRDefault="44288BCF" w14:paraId="3206FECE" w14:textId="43A0CFDD">
      <w:pPr>
        <w:spacing w:before="240" w:after="240"/>
        <w:rPr>
          <w:rFonts w:eastAsia="Arial" w:cs="Arial"/>
        </w:rPr>
      </w:pPr>
      <w:r w:rsidRPr="008743E1">
        <w:rPr>
          <w:rFonts w:eastAsia="Arial" w:cs="Arial"/>
        </w:rPr>
        <w:t>There are also questions around data and accuracy. A chatbot would need access to up</w:t>
      </w:r>
      <w:r w:rsidR="00857CC7">
        <w:rPr>
          <w:rFonts w:eastAsia="Arial" w:cs="Arial"/>
        </w:rPr>
        <w:t>-</w:t>
      </w:r>
      <w:r w:rsidRPr="008743E1">
        <w:rPr>
          <w:rFonts w:eastAsia="Arial" w:cs="Arial"/>
        </w:rPr>
        <w:t>to</w:t>
      </w:r>
      <w:r w:rsidR="00857CC7">
        <w:rPr>
          <w:rFonts w:eastAsia="Arial" w:cs="Arial"/>
        </w:rPr>
        <w:t>-</w:t>
      </w:r>
      <w:r w:rsidRPr="008743E1">
        <w:rPr>
          <w:rFonts w:eastAsia="Arial" w:cs="Arial"/>
        </w:rPr>
        <w:t>date information about delivery times, returns policies, and stock availability. If this information is incorrect, incomplete, or poorly phrased, customers could be misled, leading to complaints or loss of trust. The company must also consider how customer data is handled, stored, and protected when using AI</w:t>
      </w:r>
      <w:r w:rsidR="00857CC7">
        <w:rPr>
          <w:rFonts w:eastAsia="Arial" w:cs="Arial"/>
        </w:rPr>
        <w:t>-</w:t>
      </w:r>
      <w:r w:rsidRPr="008743E1">
        <w:rPr>
          <w:rFonts w:eastAsia="Arial" w:cs="Arial"/>
        </w:rPr>
        <w:t>driven tools.</w:t>
      </w:r>
    </w:p>
    <w:p w:rsidRPr="008743E1" w:rsidR="00AD7357" w:rsidP="0876B247" w:rsidRDefault="44288BCF" w14:paraId="41F9F3DE" w14:textId="6C9BE7A6">
      <w:pPr>
        <w:spacing w:before="240" w:after="240"/>
        <w:rPr>
          <w:rFonts w:eastAsia="Arial" w:cs="Arial"/>
        </w:rPr>
      </w:pPr>
      <w:r w:rsidRPr="008743E1">
        <w:rPr>
          <w:rFonts w:eastAsia="Arial" w:cs="Arial"/>
        </w:rPr>
        <w:t>From a cyber and risk perspective, Pipling is cautious about exposing systems to new technologies without fully understanding potential vulnerabilities. Any tool connected to the website could become a target for misuse, automated attacks, or the collection of unintended information.</w:t>
      </w:r>
    </w:p>
    <w:p w:rsidRPr="008743E1" w:rsidR="00AD7357" w:rsidP="0876B247" w:rsidRDefault="44288BCF" w14:paraId="0B7AAA3B" w14:textId="724D871A">
      <w:pPr>
        <w:spacing w:before="240" w:after="240"/>
        <w:rPr>
          <w:rFonts w:eastAsia="Arial" w:cs="Arial"/>
        </w:rPr>
      </w:pPr>
      <w:r w:rsidRPr="008743E1">
        <w:rPr>
          <w:rFonts w:eastAsia="Arial" w:cs="Arial"/>
        </w:rPr>
        <w:t>The marketing director has asked the junior marketing assistant to use evidence from testing and observation to decide whether a customer service chatbot would support or undermine Pipling’s brand values. The final recommendation must consider efficiency, customer experience, and risk, rather than focusing on technology alone.</w:t>
      </w:r>
    </w:p>
    <w:p w:rsidRPr="008743E1" w:rsidR="00AD7357" w:rsidP="00AD7357" w:rsidRDefault="00AD7357" w14:paraId="6A5CCDD9" w14:textId="426BB560"/>
    <w:p w:rsidRPr="008743E1" w:rsidR="00AD7357" w:rsidP="00AD7357" w:rsidRDefault="00AD7357" w14:paraId="0551E709" w14:textId="77777777">
      <w:r w:rsidRPr="008743E1">
        <w:br w:type="page"/>
      </w:r>
    </w:p>
    <w:p w:rsidRPr="008743E1" w:rsidR="00AD7357" w:rsidP="00AD7357" w:rsidRDefault="00AD7357" w14:paraId="4733682F" w14:textId="4893958F">
      <w:pPr>
        <w:pStyle w:val="Heading2"/>
      </w:pPr>
      <w:r w:rsidRPr="008743E1">
        <w:t>The following materials relate to lesson 6:</w:t>
      </w:r>
    </w:p>
    <w:p w:rsidRPr="008743E1" w:rsidR="00CF76B3" w:rsidP="00AD7357" w:rsidRDefault="58521ABE" w14:paraId="711E2430" w14:textId="68B9C9DC">
      <w:pPr>
        <w:pStyle w:val="ListParagraph"/>
        <w:numPr>
          <w:ilvl w:val="0"/>
          <w:numId w:val="6"/>
        </w:numPr>
      </w:pPr>
      <w:r w:rsidRPr="008743E1">
        <w:t>Marmot Signal case study</w:t>
      </w:r>
      <w:r w:rsidR="00857CC7">
        <w:t>.</w:t>
      </w:r>
    </w:p>
    <w:p w:rsidRPr="008743E1" w:rsidR="00AD7357" w:rsidP="00AD7357" w:rsidRDefault="00CF76B3" w14:paraId="42FB0E28" w14:textId="7A1D8072">
      <w:pPr>
        <w:pStyle w:val="ListParagraph"/>
        <w:numPr>
          <w:ilvl w:val="0"/>
          <w:numId w:val="6"/>
        </w:numPr>
      </w:pPr>
      <w:r w:rsidRPr="008743E1">
        <w:t>Marmot Signal risk table</w:t>
      </w:r>
      <w:r w:rsidR="00857CC7">
        <w:t>.</w:t>
      </w:r>
    </w:p>
    <w:p w:rsidRPr="008743E1" w:rsidR="00CF76B3" w:rsidP="00AD7357" w:rsidRDefault="00CF76B3" w14:paraId="67C35D97" w14:textId="1F947F0F">
      <w:pPr>
        <w:pStyle w:val="ListParagraph"/>
        <w:numPr>
          <w:ilvl w:val="0"/>
          <w:numId w:val="6"/>
        </w:numPr>
      </w:pPr>
      <w:r w:rsidRPr="008743E1">
        <w:t>Completed Marmot Signal risk table</w:t>
      </w:r>
      <w:r w:rsidR="00857CC7">
        <w:t>.</w:t>
      </w:r>
    </w:p>
    <w:p w:rsidRPr="008743E1" w:rsidR="00CF76B3" w:rsidP="00AD7357" w:rsidRDefault="00A0632B" w14:paraId="667A22A7" w14:textId="2C808292">
      <w:pPr>
        <w:pStyle w:val="ListParagraph"/>
        <w:numPr>
          <w:ilvl w:val="0"/>
          <w:numId w:val="6"/>
        </w:numPr>
      </w:pPr>
      <w:r w:rsidRPr="008743E1">
        <w:t>Marmot Signal report template</w:t>
      </w:r>
      <w:r w:rsidR="00857CC7">
        <w:t>.</w:t>
      </w:r>
    </w:p>
    <w:p w:rsidRPr="008743E1" w:rsidR="00AD7357" w:rsidP="00AD7357" w:rsidRDefault="00AD7357" w14:paraId="345AECCC" w14:textId="77777777">
      <w:r w:rsidRPr="008743E1">
        <w:br w:type="page"/>
      </w:r>
    </w:p>
    <w:p w:rsidRPr="008743E1" w:rsidR="6F24DBE5" w:rsidP="014F4824" w:rsidRDefault="6F24DBE5" w14:paraId="367795D6" w14:textId="467B9CED">
      <w:pPr>
        <w:pStyle w:val="Heading3"/>
      </w:pPr>
      <w:r w:rsidRPr="008743E1">
        <w:t>Marmot Signal case study</w:t>
      </w:r>
    </w:p>
    <w:p w:rsidRPr="008743E1" w:rsidR="49B9401D" w:rsidP="7A64E833" w:rsidRDefault="49B9401D" w14:paraId="2EB2DB53" w14:textId="0E7C9564">
      <w:pPr>
        <w:spacing w:before="240" w:after="240"/>
        <w:rPr>
          <w:rFonts w:eastAsia="Arial" w:cs="Arial"/>
        </w:rPr>
      </w:pPr>
      <w:r w:rsidRPr="008743E1">
        <w:rPr>
          <w:rFonts w:eastAsia="Arial" w:cs="Arial"/>
        </w:rPr>
        <w:t>Marmot Signal is a UK</w:t>
      </w:r>
      <w:r w:rsidR="00857CC7">
        <w:rPr>
          <w:rFonts w:eastAsia="Arial" w:cs="Arial"/>
        </w:rPr>
        <w:t>-</w:t>
      </w:r>
      <w:r w:rsidRPr="008743E1">
        <w:rPr>
          <w:rFonts w:eastAsia="Arial" w:cs="Arial"/>
        </w:rPr>
        <w:t>based app development company founded in the early 2010s. The company designs and builds bespoke mobile and web applications for medium</w:t>
      </w:r>
      <w:r w:rsidR="00857CC7">
        <w:rPr>
          <w:rFonts w:eastAsia="Arial" w:cs="Arial"/>
        </w:rPr>
        <w:t>-</w:t>
      </w:r>
      <w:r w:rsidRPr="008743E1">
        <w:rPr>
          <w:rFonts w:eastAsia="Arial" w:cs="Arial"/>
        </w:rPr>
        <w:t xml:space="preserve">sized organisations across sectors such as healthcare, logistics, education, and professional services. Its clients value reliability, technical competence, and </w:t>
      </w:r>
      <w:r w:rsidRPr="008743E1" w:rsidDel="00216518">
        <w:rPr>
          <w:rFonts w:eastAsia="Arial" w:cs="Arial"/>
        </w:rPr>
        <w:t>long</w:t>
      </w:r>
      <w:r w:rsidRPr="008743E1" w:rsidR="00216518">
        <w:rPr>
          <w:rFonts w:eastAsia="Arial" w:cs="Arial"/>
        </w:rPr>
        <w:t>-term</w:t>
      </w:r>
      <w:r w:rsidRPr="008743E1">
        <w:rPr>
          <w:rFonts w:eastAsia="Arial" w:cs="Arial"/>
        </w:rPr>
        <w:t xml:space="preserve"> support rather than low cost or rapid turnaround.</w:t>
      </w:r>
    </w:p>
    <w:p w:rsidRPr="008743E1" w:rsidR="6F24DBE5" w:rsidP="733EB24F" w:rsidRDefault="6F24DBE5" w14:paraId="19998BF4" w14:textId="14094BE4">
      <w:pPr>
        <w:spacing w:before="240" w:after="240"/>
      </w:pPr>
      <w:r w:rsidRPr="008743E1">
        <w:rPr>
          <w:rFonts w:eastAsia="Arial" w:cs="Arial"/>
        </w:rPr>
        <w:t>The company’s reputation is built on trust and technical credibility. Marmot Signal positions itself as a careful and considered delivery partner rather than a disruptive start</w:t>
      </w:r>
      <w:r w:rsidR="00857CC7">
        <w:rPr>
          <w:rFonts w:eastAsia="Arial" w:cs="Arial"/>
        </w:rPr>
        <w:t>-</w:t>
      </w:r>
      <w:r w:rsidRPr="008743E1">
        <w:rPr>
          <w:rFonts w:eastAsia="Arial" w:cs="Arial"/>
        </w:rPr>
        <w:t>up. Its marketing focuses on clarity, accuracy, and evidence of past work, with an emphasis on explaining complex systems in a way that clients can understand. Most new business comes through referrals, repeat contracts, and established professional networks rather than large</w:t>
      </w:r>
      <w:r w:rsidR="00857CC7">
        <w:rPr>
          <w:rFonts w:eastAsia="Arial" w:cs="Arial"/>
        </w:rPr>
        <w:t>-</w:t>
      </w:r>
      <w:r w:rsidRPr="008743E1">
        <w:rPr>
          <w:rFonts w:eastAsia="Arial" w:cs="Arial"/>
        </w:rPr>
        <w:t>scale digital campaigns.</w:t>
      </w:r>
    </w:p>
    <w:p w:rsidRPr="008743E1" w:rsidR="6F24DBE5" w:rsidP="733EB24F" w:rsidRDefault="6F24DBE5" w14:paraId="2FD6E680" w14:textId="48CE9DB7">
      <w:pPr>
        <w:spacing w:before="240" w:after="240"/>
      </w:pPr>
      <w:r w:rsidRPr="008743E1">
        <w:rPr>
          <w:rFonts w:eastAsia="Arial" w:cs="Arial"/>
        </w:rPr>
        <w:t xml:space="preserve">Customer relationships are managed closely. Each client is assigned a dedicated account manager who remains involved throughout </w:t>
      </w:r>
      <w:r w:rsidRPr="008743E1" w:rsidR="49B9401D">
        <w:rPr>
          <w:rFonts w:eastAsia="Arial" w:cs="Arial"/>
        </w:rPr>
        <w:t>a project. Communication usually takes place through email, scheduled video calls, and shared project management tools. Clients often highlight the value of speaking directly to someone who understands both the technical detail and the business context</w:t>
      </w:r>
      <w:r w:rsidRPr="008743E1">
        <w:rPr>
          <w:rFonts w:eastAsia="Arial" w:cs="Arial"/>
        </w:rPr>
        <w:t>.</w:t>
      </w:r>
    </w:p>
    <w:p w:rsidRPr="008743E1" w:rsidR="49B9401D" w:rsidP="7A64E833" w:rsidRDefault="49B9401D" w14:paraId="6FB48251" w14:textId="43B12E3D">
      <w:pPr>
        <w:spacing w:before="240" w:after="240"/>
      </w:pPr>
      <w:r w:rsidRPr="008743E1">
        <w:rPr>
          <w:rFonts w:eastAsia="Arial" w:cs="Arial"/>
        </w:rPr>
        <w:t xml:space="preserve">Marmot Signal is now taking a strategic step. It is preparing to launch its first software as a service product, a new </w:t>
      </w:r>
      <w:r w:rsidR="000E6B6C">
        <w:rPr>
          <w:rFonts w:eastAsia="Arial" w:cs="Arial"/>
        </w:rPr>
        <w:t>customer relationship management</w:t>
      </w:r>
      <w:r w:rsidR="002F2D7A">
        <w:rPr>
          <w:rFonts w:eastAsia="Arial" w:cs="Arial"/>
        </w:rPr>
        <w:t xml:space="preserve"> (</w:t>
      </w:r>
      <w:r w:rsidRPr="008743E1" w:rsidR="00597723">
        <w:rPr>
          <w:rFonts w:eastAsia="Arial" w:cs="Arial"/>
        </w:rPr>
        <w:t>CRM) system</w:t>
      </w:r>
      <w:r w:rsidRPr="008743E1">
        <w:rPr>
          <w:rFonts w:eastAsia="Arial" w:cs="Arial"/>
        </w:rPr>
        <w:t xml:space="preserve"> called </w:t>
      </w:r>
      <w:r w:rsidRPr="000E6B6C">
        <w:rPr>
          <w:rFonts w:eastAsia="Arial" w:cs="Arial"/>
        </w:rPr>
        <w:t>SignalCRM</w:t>
      </w:r>
      <w:r w:rsidRPr="008743E1">
        <w:rPr>
          <w:rFonts w:eastAsia="Arial" w:cs="Arial"/>
        </w:rPr>
        <w:t>. The product is designed for medium</w:t>
      </w:r>
      <w:r w:rsidR="00857CC7">
        <w:rPr>
          <w:rFonts w:eastAsia="Arial" w:cs="Arial"/>
        </w:rPr>
        <w:t>-</w:t>
      </w:r>
      <w:r w:rsidRPr="008743E1">
        <w:rPr>
          <w:rFonts w:eastAsia="Arial" w:cs="Arial"/>
        </w:rPr>
        <w:t>sized organisations that have outgrown spreadsheets and disconnected tools but do not want the complexity of enterprise CRM platforms. SignalCRM includes contact management, pipeline tracking, task automation, basic reporting, and integration with common email and calendar tools. The company plans to sell the product on a subscription basis with tiered pricing.</w:t>
      </w:r>
    </w:p>
    <w:p w:rsidRPr="008743E1" w:rsidR="49B9401D" w:rsidP="7A64E833" w:rsidRDefault="49B9401D" w14:paraId="332FF93D" w14:textId="7D59AE06">
      <w:pPr>
        <w:spacing w:before="240" w:after="240"/>
      </w:pPr>
      <w:r w:rsidRPr="008743E1">
        <w:rPr>
          <w:rFonts w:eastAsia="Arial" w:cs="Arial"/>
        </w:rPr>
        <w:t xml:space="preserve">The leadership team views the product launch as a major change. Marmot Signal is moving from </w:t>
      </w:r>
      <w:r w:rsidRPr="008743E1" w:rsidDel="00216518">
        <w:rPr>
          <w:rFonts w:eastAsia="Arial" w:cs="Arial"/>
        </w:rPr>
        <w:t>project</w:t>
      </w:r>
      <w:r w:rsidRPr="008743E1" w:rsidR="00216518">
        <w:rPr>
          <w:rFonts w:eastAsia="Arial" w:cs="Arial"/>
        </w:rPr>
        <w:t>-based</w:t>
      </w:r>
      <w:r w:rsidRPr="008743E1">
        <w:rPr>
          <w:rFonts w:eastAsia="Arial" w:cs="Arial"/>
        </w:rPr>
        <w:t xml:space="preserve"> work to a product model that depends on consistent marketing, scalable support, and predictable customer acquisition. The marketing team has been asked to build a new strategy for generating leads, converting enquiries, and supporting ongoing customer success after purchase.</w:t>
      </w:r>
    </w:p>
    <w:p w:rsidRPr="008743E1" w:rsidR="49B9401D" w:rsidP="7A64E833" w:rsidRDefault="49B9401D" w14:paraId="5C8803D5" w14:textId="7BE2A067">
      <w:pPr>
        <w:spacing w:before="240" w:after="240"/>
      </w:pPr>
      <w:r w:rsidRPr="008743E1">
        <w:rPr>
          <w:rFonts w:eastAsia="Arial" w:cs="Arial"/>
        </w:rPr>
        <w:t>At the same time, the marketing director has attended several industry events where emerging technologies in marketing were heavily promoted. These include AI</w:t>
      </w:r>
      <w:r w:rsidR="00857CC7">
        <w:rPr>
          <w:rFonts w:eastAsia="Arial" w:cs="Arial"/>
        </w:rPr>
        <w:t>-</w:t>
      </w:r>
      <w:r w:rsidRPr="008743E1">
        <w:rPr>
          <w:rFonts w:eastAsia="Arial" w:cs="Arial"/>
        </w:rPr>
        <w:t>generated content, voice search optimisation, AI</w:t>
      </w:r>
      <w:r w:rsidR="00857CC7">
        <w:rPr>
          <w:rFonts w:eastAsia="Arial" w:cs="Arial"/>
        </w:rPr>
        <w:t>-</w:t>
      </w:r>
      <w:r w:rsidRPr="008743E1">
        <w:rPr>
          <w:rFonts w:eastAsia="Arial" w:cs="Arial"/>
        </w:rPr>
        <w:t>driven search experiences, and customer service chatbots. Competitors are using these tools to publish large volumes of content, appear in more search results, and respond instantly to enquiries. The marketing director does not want Marmot Signal to fall behind, particularly because SignalCRM will enter a crowded market.</w:t>
      </w:r>
    </w:p>
    <w:p w:rsidRPr="008743E1" w:rsidR="49B9401D" w:rsidP="7A64E833" w:rsidRDefault="49B9401D" w14:paraId="25970955" w14:textId="40308C06">
      <w:pPr>
        <w:spacing w:before="240" w:after="240"/>
      </w:pPr>
      <w:r w:rsidRPr="008743E1">
        <w:rPr>
          <w:rFonts w:eastAsia="Arial" w:cs="Arial"/>
        </w:rPr>
        <w:t>Some team members see clear opportunities. AI</w:t>
      </w:r>
      <w:r w:rsidR="00857CC7">
        <w:rPr>
          <w:rFonts w:eastAsia="Arial" w:cs="Arial"/>
        </w:rPr>
        <w:t>-</w:t>
      </w:r>
      <w:r w:rsidRPr="008743E1">
        <w:rPr>
          <w:rFonts w:eastAsia="Arial" w:cs="Arial"/>
        </w:rPr>
        <w:t>generated content could increase the speed of producing landing page copy, blog posts, and case studies. Voice and AI search optimisation could help SignalCRM appear in conversational searches such as “what is the best simple CRM for a small team”. A customer service chatbot could handle early-stage questions on the website, qualify leads, and reduce pressure on the small sales team during the launch period.</w:t>
      </w:r>
    </w:p>
    <w:p w:rsidRPr="008743E1" w:rsidR="49B9401D" w:rsidP="7A64E833" w:rsidRDefault="49B9401D" w14:paraId="4709BE93" w14:textId="21789EB8">
      <w:pPr>
        <w:spacing w:before="240" w:after="240"/>
        <w:rPr>
          <w:rFonts w:eastAsia="Arial" w:cs="Arial"/>
        </w:rPr>
      </w:pPr>
      <w:r w:rsidRPr="008743E1">
        <w:rPr>
          <w:rFonts w:eastAsia="Arial" w:cs="Arial"/>
        </w:rPr>
        <w:t>However, there are concerns about risk. SignalCRM will be marketed to organisations that handle sensitive customer information. Marketing claims must be accurate and defensible. If AI</w:t>
      </w:r>
      <w:r w:rsidR="00857CC7">
        <w:rPr>
          <w:rFonts w:eastAsia="Arial" w:cs="Arial"/>
        </w:rPr>
        <w:t>-</w:t>
      </w:r>
      <w:r w:rsidRPr="008743E1">
        <w:rPr>
          <w:rFonts w:eastAsia="Arial" w:cs="Arial"/>
        </w:rPr>
        <w:t>generated content produces misleading statements, it could damage trust and create legal or reputational risk. A chatbot that gives incorrect product advice could create frustration, lost sales, or complaints. There are also data risks linked to what is collected through web forms and chat interactions, and cyber risks linked to impersonation, phishing, or the creation of convincing scam content using the brand.</w:t>
      </w:r>
      <w:r w:rsidRPr="008743E1" w:rsidR="7A214FEA">
        <w:rPr>
          <w:rFonts w:eastAsia="Arial" w:cs="Arial"/>
        </w:rPr>
        <w:t xml:space="preserve"> </w:t>
      </w:r>
    </w:p>
    <w:p w:rsidRPr="008743E1" w:rsidR="49B9401D" w:rsidP="7A64E833" w:rsidRDefault="49B9401D" w14:paraId="6FEC906B" w14:textId="2B6DB8D6">
      <w:pPr>
        <w:spacing w:before="240" w:after="240"/>
      </w:pPr>
      <w:r w:rsidRPr="008743E1">
        <w:rPr>
          <w:rFonts w:eastAsia="Arial" w:cs="Arial"/>
        </w:rPr>
        <w:t>A new junior marketing assistant has joined Marmot Signal and has been asked to support the strategy review. Their task is to analyse emerging technologies that could be used in the marketing of SignalCRM, identify the business risks that those technologies could introduce, and justify whether and how they should be implemented. The expectation is that any recommendation is evidence</w:t>
      </w:r>
      <w:r w:rsidR="00857CC7">
        <w:rPr>
          <w:rFonts w:eastAsia="Arial" w:cs="Arial"/>
        </w:rPr>
        <w:t>-</w:t>
      </w:r>
      <w:r w:rsidRPr="008743E1">
        <w:rPr>
          <w:rFonts w:eastAsia="Arial" w:cs="Arial"/>
        </w:rPr>
        <w:t>based and specific to Marmot Signal’s brand, target customers, and launch constraints.</w:t>
      </w:r>
    </w:p>
    <w:p w:rsidRPr="008743E1" w:rsidR="00E55F04" w:rsidP="19BF2FDD" w:rsidRDefault="00E55F04" w14:paraId="6F98EA87" w14:textId="5CCD17CB">
      <w:pPr>
        <w:spacing w:before="240" w:after="240"/>
        <w:rPr>
          <w:rFonts w:eastAsia="Arial" w:cs="Arial"/>
        </w:rPr>
      </w:pPr>
    </w:p>
    <w:p w:rsidRPr="008743E1" w:rsidR="00E55F04" w:rsidP="19BF2FDD" w:rsidRDefault="00E55F04" w14:paraId="2E7973F4" w14:textId="49E3E188">
      <w:pPr>
        <w:spacing w:before="240" w:after="240"/>
        <w:rPr>
          <w:rFonts w:eastAsia="Arial" w:cs="Arial"/>
        </w:rPr>
      </w:pPr>
    </w:p>
    <w:p w:rsidRPr="008743E1" w:rsidR="00E55F04" w:rsidP="19BF2FDD" w:rsidRDefault="00E55F04" w14:paraId="09EB9C1B" w14:textId="77777777">
      <w:pPr>
        <w:spacing w:before="240" w:after="240"/>
        <w:rPr>
          <w:rFonts w:eastAsia="Arial" w:cs="Arial"/>
        </w:rPr>
        <w:sectPr w:rsidRPr="008743E1" w:rsidR="00E55F04">
          <w:pgSz w:w="11906" w:h="16838" w:orient="portrait"/>
          <w:pgMar w:top="1440" w:right="1440" w:bottom="1440" w:left="1440" w:header="720" w:footer="720" w:gutter="0"/>
          <w:cols w:space="720"/>
          <w:docGrid w:linePitch="360"/>
        </w:sectPr>
      </w:pPr>
    </w:p>
    <w:p w:rsidRPr="008743E1" w:rsidR="5F483938" w:rsidP="4F235F87" w:rsidRDefault="5F483938" w14:paraId="768BFEBA" w14:textId="75624E29">
      <w:pPr>
        <w:pStyle w:val="Heading3"/>
      </w:pPr>
      <w:r w:rsidRPr="008743E1">
        <w:t>Marmot Signal risk table</w:t>
      </w:r>
    </w:p>
    <w:p w:rsidRPr="008743E1" w:rsidR="005F4548" w:rsidP="005F4548" w:rsidRDefault="005F4548" w14:paraId="04616F83" w14:textId="77777777">
      <w:pPr>
        <w:pStyle w:val="NormalWeb"/>
        <w:rPr>
          <w:rFonts w:ascii="Arial" w:hAnsi="Arial" w:cs="Arial"/>
        </w:rPr>
      </w:pPr>
      <w:r w:rsidRPr="008743E1">
        <w:rPr>
          <w:rFonts w:ascii="Arial" w:hAnsi="Arial" w:cs="Arial"/>
        </w:rPr>
        <w:t xml:space="preserve">Read the </w:t>
      </w:r>
      <w:r w:rsidRPr="008743E1">
        <w:rPr>
          <w:rStyle w:val="Strong"/>
          <w:rFonts w:ascii="Arial" w:hAnsi="Arial" w:cs="Arial"/>
        </w:rPr>
        <w:t>Marmot Signal case study</w:t>
      </w:r>
      <w:r w:rsidRPr="008743E1">
        <w:rPr>
          <w:rFonts w:ascii="Arial" w:hAnsi="Arial" w:cs="Arial"/>
        </w:rPr>
        <w:t xml:space="preserve"> carefully.</w:t>
      </w:r>
    </w:p>
    <w:p w:rsidR="005818EE" w:rsidP="005818EE" w:rsidRDefault="005F4548" w14:paraId="47F83773" w14:textId="498ED82E">
      <w:pPr>
        <w:pStyle w:val="NormalWeb"/>
        <w:rPr>
          <w:rFonts w:ascii="Arial" w:hAnsi="Arial" w:cs="Arial"/>
        </w:rPr>
      </w:pPr>
      <w:r w:rsidRPr="008743E1">
        <w:rPr>
          <w:rFonts w:ascii="Arial" w:hAnsi="Arial" w:cs="Arial"/>
        </w:rPr>
        <w:t>Your task is to</w:t>
      </w:r>
      <w:r w:rsidR="005818EE">
        <w:rPr>
          <w:rFonts w:ascii="Arial" w:hAnsi="Arial" w:cs="Arial"/>
        </w:rPr>
        <w:t xml:space="preserve"> </w:t>
      </w:r>
      <w:r w:rsidRPr="008743E1">
        <w:rPr>
          <w:rFonts w:ascii="Arial" w:hAnsi="Arial" w:cs="Arial"/>
        </w:rPr>
        <w:t xml:space="preserve">analyse how emerging technologies used in marketing could introduce </w:t>
      </w:r>
      <w:r w:rsidRPr="008743E1">
        <w:rPr>
          <w:rStyle w:val="Strong"/>
          <w:rFonts w:ascii="Arial" w:hAnsi="Arial" w:cs="Arial"/>
        </w:rPr>
        <w:t>business risks</w:t>
      </w:r>
      <w:r w:rsidR="005818EE">
        <w:rPr>
          <w:rFonts w:ascii="Arial" w:hAnsi="Arial" w:cs="Arial"/>
        </w:rPr>
        <w:t>:</w:t>
      </w:r>
    </w:p>
    <w:p w:rsidR="005818EE" w:rsidP="005818EE" w:rsidRDefault="005F4548" w14:paraId="0DDED64D" w14:textId="77777777">
      <w:pPr>
        <w:pStyle w:val="NormalWeb"/>
        <w:numPr>
          <w:ilvl w:val="0"/>
          <w:numId w:val="72"/>
        </w:numPr>
        <w:rPr>
          <w:rFonts w:ascii="Arial" w:hAnsi="Arial" w:cs="Arial"/>
        </w:rPr>
      </w:pPr>
      <w:r w:rsidRPr="008743E1">
        <w:rPr>
          <w:rFonts w:ascii="Arial" w:hAnsi="Arial" w:cs="Arial"/>
        </w:rPr>
        <w:t>identify the risk</w:t>
      </w:r>
    </w:p>
    <w:p w:rsidR="005818EE" w:rsidP="005818EE" w:rsidRDefault="005F4548" w14:paraId="4B5B8801" w14:textId="77777777">
      <w:pPr>
        <w:pStyle w:val="NormalWeb"/>
        <w:numPr>
          <w:ilvl w:val="0"/>
          <w:numId w:val="72"/>
        </w:numPr>
        <w:rPr>
          <w:rFonts w:ascii="Arial" w:hAnsi="Arial" w:cs="Arial"/>
        </w:rPr>
      </w:pPr>
      <w:r w:rsidRPr="008743E1">
        <w:rPr>
          <w:rFonts w:ascii="Arial" w:hAnsi="Arial" w:cs="Arial"/>
        </w:rPr>
        <w:t>explain the problem linked to that risk</w:t>
      </w:r>
    </w:p>
    <w:p w:rsidRPr="008743E1" w:rsidR="005F4548" w:rsidP="005818EE" w:rsidRDefault="005818EE" w14:paraId="28FF9C4E" w14:textId="201033DE">
      <w:pPr>
        <w:pStyle w:val="NormalWeb"/>
        <w:numPr>
          <w:ilvl w:val="0"/>
          <w:numId w:val="72"/>
        </w:numPr>
        <w:rPr>
          <w:rFonts w:ascii="Arial" w:hAnsi="Arial" w:cs="Arial"/>
        </w:rPr>
      </w:pPr>
      <w:r>
        <w:rPr>
          <w:rFonts w:ascii="Arial" w:hAnsi="Arial" w:cs="Arial"/>
        </w:rPr>
        <w:t>d</w:t>
      </w:r>
      <w:r w:rsidRPr="008743E1" w:rsidR="005F4548">
        <w:rPr>
          <w:rFonts w:ascii="Arial" w:hAnsi="Arial" w:cs="Arial"/>
        </w:rPr>
        <w:t>escribe the possible impact on the organisation.</w:t>
      </w:r>
    </w:p>
    <w:p w:rsidRPr="008743E1" w:rsidR="005F4548" w:rsidP="005F4548" w:rsidRDefault="005F4548" w14:paraId="711C1A26" w14:textId="77777777">
      <w:pPr>
        <w:pStyle w:val="NormalWeb"/>
        <w:rPr>
          <w:rFonts w:ascii="Arial" w:hAnsi="Arial" w:cs="Arial"/>
        </w:rPr>
      </w:pPr>
      <w:r w:rsidRPr="008743E1">
        <w:rPr>
          <w:rFonts w:ascii="Arial" w:hAnsi="Arial" w:cs="Arial"/>
        </w:rPr>
        <w:t>Remember:</w:t>
      </w:r>
    </w:p>
    <w:p w:rsidRPr="008743E1" w:rsidR="005F4548" w:rsidP="00EE720F" w:rsidRDefault="005F4548" w14:paraId="5E241E63" w14:textId="0C808481">
      <w:pPr>
        <w:pStyle w:val="NormalWeb"/>
        <w:numPr>
          <w:ilvl w:val="0"/>
          <w:numId w:val="45"/>
        </w:numPr>
        <w:ind w:left="714" w:hanging="357"/>
        <w:rPr>
          <w:rFonts w:ascii="Arial" w:hAnsi="Arial" w:cs="Arial"/>
        </w:rPr>
      </w:pPr>
      <w:r w:rsidRPr="008743E1">
        <w:rPr>
          <w:rStyle w:val="Strong"/>
          <w:rFonts w:ascii="Arial" w:hAnsi="Arial" w:cs="Arial"/>
        </w:rPr>
        <w:t>Workforce risks</w:t>
      </w:r>
      <w:r w:rsidRPr="008743E1">
        <w:rPr>
          <w:rFonts w:ascii="Arial" w:hAnsi="Arial" w:cs="Arial"/>
        </w:rPr>
        <w:t xml:space="preserve"> affect staff, workload, skills, stress, or jobs</w:t>
      </w:r>
      <w:r w:rsidRPr="008743E1" w:rsidR="00D94DF8">
        <w:rPr>
          <w:rFonts w:ascii="Arial" w:hAnsi="Arial" w:cs="Arial"/>
        </w:rPr>
        <w:t>.</w:t>
      </w:r>
    </w:p>
    <w:p w:rsidRPr="008743E1" w:rsidR="005F4548" w:rsidP="00EE720F" w:rsidRDefault="005F4548" w14:paraId="2AAE9C19" w14:textId="22003A63">
      <w:pPr>
        <w:pStyle w:val="NormalWeb"/>
        <w:numPr>
          <w:ilvl w:val="0"/>
          <w:numId w:val="45"/>
        </w:numPr>
        <w:ind w:left="714" w:hanging="357"/>
        <w:rPr>
          <w:rFonts w:ascii="Arial" w:hAnsi="Arial" w:cs="Arial"/>
        </w:rPr>
      </w:pPr>
      <w:r w:rsidRPr="008743E1">
        <w:rPr>
          <w:rStyle w:val="Strong"/>
          <w:rFonts w:ascii="Arial" w:hAnsi="Arial" w:cs="Arial"/>
        </w:rPr>
        <w:t>Data risks</w:t>
      </w:r>
      <w:r w:rsidRPr="008743E1">
        <w:rPr>
          <w:rFonts w:ascii="Arial" w:hAnsi="Arial" w:cs="Arial"/>
        </w:rPr>
        <w:t xml:space="preserve"> affect accuracy, personal data, or information handling</w:t>
      </w:r>
      <w:r w:rsidRPr="008743E1" w:rsidR="00D94DF8">
        <w:rPr>
          <w:rFonts w:ascii="Arial" w:hAnsi="Arial" w:cs="Arial"/>
        </w:rPr>
        <w:t>.</w:t>
      </w:r>
    </w:p>
    <w:p w:rsidRPr="008743E1" w:rsidR="005F4548" w:rsidP="00EE720F" w:rsidRDefault="005F4548" w14:paraId="07A746A6" w14:textId="23B68768">
      <w:pPr>
        <w:pStyle w:val="NormalWeb"/>
        <w:numPr>
          <w:ilvl w:val="0"/>
          <w:numId w:val="45"/>
        </w:numPr>
        <w:ind w:left="714" w:hanging="357"/>
        <w:rPr>
          <w:rFonts w:ascii="Arial" w:hAnsi="Arial" w:cs="Arial"/>
        </w:rPr>
      </w:pPr>
      <w:r w:rsidRPr="008743E1">
        <w:rPr>
          <w:rStyle w:val="Strong"/>
          <w:rFonts w:ascii="Arial" w:hAnsi="Arial" w:cs="Arial"/>
        </w:rPr>
        <w:t>Cyber risks</w:t>
      </w:r>
      <w:r w:rsidRPr="008743E1">
        <w:rPr>
          <w:rFonts w:ascii="Arial" w:hAnsi="Arial" w:cs="Arial"/>
        </w:rPr>
        <w:t xml:space="preserve"> affect security, misuse, or malicious activity</w:t>
      </w:r>
      <w:r w:rsidRPr="008743E1" w:rsidR="00D94DF8">
        <w:rPr>
          <w:rFonts w:ascii="Arial" w:hAnsi="Arial" w:cs="Arial"/>
        </w:rPr>
        <w:t>.</w:t>
      </w:r>
    </w:p>
    <w:p w:rsidR="006849AD" w:rsidRDefault="006849AD" w14:paraId="5FA411F7" w14:textId="77777777">
      <w:pPr>
        <w:rPr>
          <w:b/>
          <w:bCs/>
        </w:rPr>
      </w:pPr>
      <w:r>
        <w:rPr>
          <w:b/>
          <w:bCs/>
        </w:rPr>
        <w:br w:type="page"/>
      </w:r>
    </w:p>
    <w:p w:rsidRPr="008743E1" w:rsidR="005F4548" w:rsidP="005F4548" w:rsidRDefault="005F4548" w14:paraId="467369A8" w14:textId="3405DAB5">
      <w:pPr>
        <w:rPr>
          <w:b/>
          <w:bCs/>
        </w:rPr>
      </w:pPr>
      <w:r w:rsidRPr="008743E1">
        <w:rPr>
          <w:b/>
          <w:bCs/>
        </w:rPr>
        <w:t xml:space="preserve">Risk </w:t>
      </w:r>
      <w:r w:rsidRPr="008743E1" w:rsidR="006976FA">
        <w:rPr>
          <w:b/>
          <w:bCs/>
        </w:rPr>
        <w:t>a</w:t>
      </w:r>
      <w:r w:rsidRPr="008743E1">
        <w:rPr>
          <w:b/>
          <w:bCs/>
        </w:rPr>
        <w:t xml:space="preserve">nalysis </w:t>
      </w:r>
      <w:r w:rsidRPr="008743E1" w:rsidR="006976FA">
        <w:rPr>
          <w:b/>
          <w:bCs/>
        </w:rPr>
        <w:t>t</w:t>
      </w:r>
      <w:r w:rsidRPr="008743E1">
        <w:rPr>
          <w:b/>
          <w:bCs/>
        </w:rPr>
        <w:t>able</w:t>
      </w:r>
    </w:p>
    <w:tbl>
      <w:tblPr>
        <w:tblStyle w:val="TableGridLight"/>
        <w:tblW w:w="14034" w:type="dxa"/>
        <w:tblLayout w:type="fixed"/>
        <w:tblLook w:val="04A0" w:firstRow="1" w:lastRow="0" w:firstColumn="1" w:lastColumn="0" w:noHBand="0" w:noVBand="1"/>
      </w:tblPr>
      <w:tblGrid>
        <w:gridCol w:w="1413"/>
        <w:gridCol w:w="2319"/>
        <w:gridCol w:w="2685"/>
        <w:gridCol w:w="3616"/>
        <w:gridCol w:w="4001"/>
      </w:tblGrid>
      <w:tr w:rsidRPr="008743E1" w:rsidR="005F4548" w:rsidTr="006849AD" w14:paraId="090F4C17" w14:textId="77777777">
        <w:trPr>
          <w:tblHeader/>
        </w:trPr>
        <w:tc>
          <w:tcPr>
            <w:tcW w:w="1413" w:type="dxa"/>
            <w:hideMark/>
          </w:tcPr>
          <w:p w:rsidRPr="008743E1" w:rsidR="005F4548" w:rsidP="58E2CA3D" w:rsidRDefault="005F4548" w14:paraId="54A928DF" w14:textId="23CFCEC4">
            <w:pPr>
              <w:rPr>
                <w:rFonts w:cs="Arial"/>
                <w:b/>
                <w:bCs/>
              </w:rPr>
            </w:pPr>
            <w:r w:rsidRPr="008743E1">
              <w:rPr>
                <w:rFonts w:cs="Arial"/>
                <w:b/>
                <w:bCs/>
              </w:rPr>
              <w:t>Risk</w:t>
            </w:r>
            <w:r w:rsidR="006849AD">
              <w:rPr>
                <w:rFonts w:cs="Arial"/>
                <w:b/>
                <w:bCs/>
              </w:rPr>
              <w:t xml:space="preserve"> number</w:t>
            </w:r>
          </w:p>
        </w:tc>
        <w:tc>
          <w:tcPr>
            <w:tcW w:w="2319" w:type="dxa"/>
            <w:hideMark/>
          </w:tcPr>
          <w:p w:rsidRPr="008743E1" w:rsidR="005F4548" w:rsidP="58E2CA3D" w:rsidRDefault="005F4548" w14:paraId="7891E0DA" w14:textId="69D04B67">
            <w:pPr>
              <w:rPr>
                <w:rFonts w:cs="Arial"/>
                <w:b/>
                <w:bCs/>
              </w:rPr>
            </w:pPr>
            <w:r w:rsidRPr="58E2CA3D">
              <w:rPr>
                <w:rFonts w:cs="Arial"/>
                <w:b/>
                <w:bCs/>
              </w:rPr>
              <w:t xml:space="preserve">Risk </w:t>
            </w:r>
            <w:r w:rsidRPr="58E2CA3D" w:rsidR="00D94DF8">
              <w:rPr>
                <w:rFonts w:cs="Arial"/>
                <w:b/>
                <w:bCs/>
              </w:rPr>
              <w:t>a</w:t>
            </w:r>
            <w:r w:rsidRPr="58E2CA3D">
              <w:rPr>
                <w:rFonts w:cs="Arial"/>
                <w:b/>
                <w:bCs/>
              </w:rPr>
              <w:t>rea (</w:t>
            </w:r>
            <w:r w:rsidRPr="58E2CA3D" w:rsidR="00D94DF8">
              <w:rPr>
                <w:rFonts w:cs="Arial"/>
                <w:b/>
                <w:bCs/>
              </w:rPr>
              <w:t>w</w:t>
            </w:r>
            <w:r w:rsidRPr="58E2CA3D">
              <w:rPr>
                <w:rFonts w:cs="Arial"/>
                <w:b/>
                <w:bCs/>
              </w:rPr>
              <w:t xml:space="preserve">orkforce / </w:t>
            </w:r>
            <w:r w:rsidRPr="58E2CA3D" w:rsidR="00D94DF8">
              <w:rPr>
                <w:rFonts w:cs="Arial"/>
                <w:b/>
                <w:bCs/>
              </w:rPr>
              <w:t>d</w:t>
            </w:r>
            <w:r w:rsidRPr="58E2CA3D">
              <w:rPr>
                <w:rFonts w:cs="Arial"/>
                <w:b/>
                <w:bCs/>
              </w:rPr>
              <w:t xml:space="preserve">ata / </w:t>
            </w:r>
            <w:r w:rsidRPr="58E2CA3D" w:rsidR="0E6E69CE">
              <w:rPr>
                <w:rFonts w:cs="Arial"/>
                <w:b/>
                <w:bCs/>
              </w:rPr>
              <w:t>c</w:t>
            </w:r>
            <w:r w:rsidRPr="58E2CA3D">
              <w:rPr>
                <w:rFonts w:cs="Arial"/>
                <w:b/>
                <w:bCs/>
              </w:rPr>
              <w:t>yber)</w:t>
            </w:r>
          </w:p>
        </w:tc>
        <w:tc>
          <w:tcPr>
            <w:tcW w:w="2685" w:type="dxa"/>
            <w:hideMark/>
          </w:tcPr>
          <w:p w:rsidRPr="008743E1" w:rsidR="005F4548" w:rsidP="58E2CA3D" w:rsidRDefault="005F4548" w14:paraId="0F6C1657" w14:textId="77777777">
            <w:pPr>
              <w:rPr>
                <w:rFonts w:cs="Arial"/>
                <w:b/>
                <w:bCs/>
              </w:rPr>
            </w:pPr>
            <w:r w:rsidRPr="008743E1">
              <w:rPr>
                <w:rFonts w:cs="Arial"/>
                <w:b/>
                <w:bCs/>
              </w:rPr>
              <w:t>Risk</w:t>
            </w:r>
          </w:p>
        </w:tc>
        <w:tc>
          <w:tcPr>
            <w:tcW w:w="3616" w:type="dxa"/>
            <w:hideMark/>
          </w:tcPr>
          <w:p w:rsidRPr="008743E1" w:rsidR="005F4548" w:rsidP="58E2CA3D" w:rsidRDefault="005F4548" w14:paraId="40A1C6EC" w14:textId="72C8680C">
            <w:pPr>
              <w:rPr>
                <w:rFonts w:cs="Arial"/>
                <w:b/>
                <w:bCs/>
              </w:rPr>
            </w:pPr>
            <w:r w:rsidRPr="008743E1">
              <w:rPr>
                <w:rFonts w:cs="Arial"/>
                <w:b/>
                <w:bCs/>
              </w:rPr>
              <w:t>Problem (</w:t>
            </w:r>
            <w:r w:rsidRPr="58E2CA3D" w:rsidR="00D94DF8">
              <w:rPr>
                <w:rFonts w:cs="Arial"/>
                <w:b/>
                <w:bCs/>
              </w:rPr>
              <w:t>w</w:t>
            </w:r>
            <w:r w:rsidRPr="58E2CA3D">
              <w:rPr>
                <w:rFonts w:cs="Arial"/>
                <w:b/>
                <w:bCs/>
              </w:rPr>
              <w:t>hat</w:t>
            </w:r>
            <w:r w:rsidRPr="008743E1">
              <w:rPr>
                <w:rFonts w:cs="Arial"/>
                <w:b/>
                <w:bCs/>
              </w:rPr>
              <w:t xml:space="preserve"> could go wrong?)</w:t>
            </w:r>
          </w:p>
        </w:tc>
        <w:tc>
          <w:tcPr>
            <w:tcW w:w="4001" w:type="dxa"/>
            <w:hideMark/>
          </w:tcPr>
          <w:p w:rsidRPr="008743E1" w:rsidR="005F4548" w:rsidRDefault="005F4548" w14:paraId="195911DF" w14:textId="77777777">
            <w:pPr>
              <w:jc w:val="center"/>
              <w:rPr>
                <w:rFonts w:cs="Arial"/>
                <w:b/>
                <w:bCs/>
              </w:rPr>
            </w:pPr>
            <w:r w:rsidRPr="008743E1">
              <w:rPr>
                <w:rFonts w:cs="Arial"/>
                <w:b/>
                <w:bCs/>
              </w:rPr>
              <w:t>Impact (Why does this matter?)</w:t>
            </w:r>
          </w:p>
        </w:tc>
      </w:tr>
      <w:tr w:rsidRPr="008743E1" w:rsidR="005F4548" w:rsidTr="006849AD" w14:paraId="283DF8B1" w14:textId="77777777">
        <w:trPr>
          <w:trHeight w:val="861"/>
        </w:trPr>
        <w:tc>
          <w:tcPr>
            <w:tcW w:w="1413" w:type="dxa"/>
            <w:hideMark/>
          </w:tcPr>
          <w:p w:rsidRPr="008743E1" w:rsidR="005F4548" w:rsidRDefault="005F4548" w14:paraId="2AE6CB0D" w14:textId="77777777">
            <w:pPr>
              <w:rPr>
                <w:rFonts w:cs="Arial"/>
              </w:rPr>
            </w:pPr>
            <w:r w:rsidRPr="008743E1">
              <w:rPr>
                <w:rFonts w:cs="Arial"/>
              </w:rPr>
              <w:t>R1</w:t>
            </w:r>
          </w:p>
        </w:tc>
        <w:tc>
          <w:tcPr>
            <w:tcW w:w="2319" w:type="dxa"/>
            <w:hideMark/>
          </w:tcPr>
          <w:p w:rsidRPr="008743E1" w:rsidR="005F4548" w:rsidRDefault="005F4548" w14:paraId="73086A24" w14:textId="77777777">
            <w:pPr>
              <w:rPr>
                <w:rFonts w:cs="Arial"/>
              </w:rPr>
            </w:pPr>
          </w:p>
        </w:tc>
        <w:tc>
          <w:tcPr>
            <w:tcW w:w="2685" w:type="dxa"/>
            <w:hideMark/>
          </w:tcPr>
          <w:p w:rsidRPr="008743E1" w:rsidR="005F4548" w:rsidRDefault="005F4548" w14:paraId="24DCDEAA" w14:textId="77777777">
            <w:pPr>
              <w:rPr>
                <w:rFonts w:cs="Arial"/>
              </w:rPr>
            </w:pPr>
          </w:p>
        </w:tc>
        <w:tc>
          <w:tcPr>
            <w:tcW w:w="3616" w:type="dxa"/>
            <w:hideMark/>
          </w:tcPr>
          <w:p w:rsidRPr="008743E1" w:rsidR="005F4548" w:rsidRDefault="005F4548" w14:paraId="4856F5B3" w14:textId="77777777">
            <w:pPr>
              <w:rPr>
                <w:rFonts w:cs="Arial"/>
              </w:rPr>
            </w:pPr>
          </w:p>
        </w:tc>
        <w:tc>
          <w:tcPr>
            <w:tcW w:w="4001" w:type="dxa"/>
            <w:hideMark/>
          </w:tcPr>
          <w:p w:rsidRPr="008743E1" w:rsidR="005F4548" w:rsidRDefault="005F4548" w14:paraId="4B1CBAFA" w14:textId="77777777">
            <w:pPr>
              <w:rPr>
                <w:rFonts w:cs="Arial"/>
              </w:rPr>
            </w:pPr>
          </w:p>
        </w:tc>
      </w:tr>
      <w:tr w:rsidRPr="008743E1" w:rsidR="005F4548" w:rsidTr="006849AD" w14:paraId="2CFB382E" w14:textId="77777777">
        <w:trPr>
          <w:trHeight w:val="861"/>
        </w:trPr>
        <w:tc>
          <w:tcPr>
            <w:tcW w:w="1413" w:type="dxa"/>
            <w:hideMark/>
          </w:tcPr>
          <w:p w:rsidRPr="008743E1" w:rsidR="005F4548" w:rsidRDefault="005F4548" w14:paraId="6C7A590B" w14:textId="77777777">
            <w:pPr>
              <w:rPr>
                <w:rFonts w:cs="Arial"/>
              </w:rPr>
            </w:pPr>
            <w:r w:rsidRPr="008743E1">
              <w:rPr>
                <w:rFonts w:cs="Arial"/>
              </w:rPr>
              <w:t>R2</w:t>
            </w:r>
          </w:p>
        </w:tc>
        <w:tc>
          <w:tcPr>
            <w:tcW w:w="2319" w:type="dxa"/>
            <w:hideMark/>
          </w:tcPr>
          <w:p w:rsidRPr="008743E1" w:rsidR="005F4548" w:rsidRDefault="005F4548" w14:paraId="2CB6E46C" w14:textId="77777777">
            <w:pPr>
              <w:rPr>
                <w:rFonts w:cs="Arial"/>
              </w:rPr>
            </w:pPr>
          </w:p>
        </w:tc>
        <w:tc>
          <w:tcPr>
            <w:tcW w:w="2685" w:type="dxa"/>
            <w:hideMark/>
          </w:tcPr>
          <w:p w:rsidRPr="008743E1" w:rsidR="005F4548" w:rsidRDefault="005F4548" w14:paraId="7F65CC96" w14:textId="77777777">
            <w:pPr>
              <w:rPr>
                <w:rFonts w:cs="Arial"/>
              </w:rPr>
            </w:pPr>
          </w:p>
        </w:tc>
        <w:tc>
          <w:tcPr>
            <w:tcW w:w="3616" w:type="dxa"/>
            <w:hideMark/>
          </w:tcPr>
          <w:p w:rsidRPr="008743E1" w:rsidR="005F4548" w:rsidRDefault="005F4548" w14:paraId="7F669006" w14:textId="77777777">
            <w:pPr>
              <w:rPr>
                <w:rFonts w:cs="Arial"/>
              </w:rPr>
            </w:pPr>
          </w:p>
        </w:tc>
        <w:tc>
          <w:tcPr>
            <w:tcW w:w="4001" w:type="dxa"/>
            <w:hideMark/>
          </w:tcPr>
          <w:p w:rsidRPr="008743E1" w:rsidR="005F4548" w:rsidRDefault="005F4548" w14:paraId="1CB02800" w14:textId="77777777">
            <w:pPr>
              <w:rPr>
                <w:rFonts w:cs="Arial"/>
              </w:rPr>
            </w:pPr>
          </w:p>
        </w:tc>
      </w:tr>
      <w:tr w:rsidRPr="008743E1" w:rsidR="005F4548" w:rsidTr="006849AD" w14:paraId="277FF05E" w14:textId="77777777">
        <w:trPr>
          <w:trHeight w:val="861"/>
        </w:trPr>
        <w:tc>
          <w:tcPr>
            <w:tcW w:w="1413" w:type="dxa"/>
            <w:hideMark/>
          </w:tcPr>
          <w:p w:rsidRPr="008743E1" w:rsidR="005F4548" w:rsidRDefault="005F4548" w14:paraId="3CA70EAF" w14:textId="77777777">
            <w:pPr>
              <w:rPr>
                <w:rFonts w:cs="Arial"/>
              </w:rPr>
            </w:pPr>
            <w:r w:rsidRPr="008743E1">
              <w:rPr>
                <w:rFonts w:cs="Arial"/>
              </w:rPr>
              <w:t>R3</w:t>
            </w:r>
          </w:p>
        </w:tc>
        <w:tc>
          <w:tcPr>
            <w:tcW w:w="2319" w:type="dxa"/>
            <w:hideMark/>
          </w:tcPr>
          <w:p w:rsidRPr="008743E1" w:rsidR="005F4548" w:rsidRDefault="005F4548" w14:paraId="6FEB1E79" w14:textId="77777777">
            <w:pPr>
              <w:rPr>
                <w:rFonts w:cs="Arial"/>
              </w:rPr>
            </w:pPr>
          </w:p>
        </w:tc>
        <w:tc>
          <w:tcPr>
            <w:tcW w:w="2685" w:type="dxa"/>
            <w:hideMark/>
          </w:tcPr>
          <w:p w:rsidRPr="008743E1" w:rsidR="005F4548" w:rsidRDefault="005F4548" w14:paraId="29FCEC10" w14:textId="77777777">
            <w:pPr>
              <w:rPr>
                <w:rFonts w:cs="Arial"/>
              </w:rPr>
            </w:pPr>
          </w:p>
        </w:tc>
        <w:tc>
          <w:tcPr>
            <w:tcW w:w="3616" w:type="dxa"/>
            <w:hideMark/>
          </w:tcPr>
          <w:p w:rsidRPr="008743E1" w:rsidR="005F4548" w:rsidRDefault="005F4548" w14:paraId="66F8EF10" w14:textId="77777777">
            <w:pPr>
              <w:rPr>
                <w:rFonts w:cs="Arial"/>
              </w:rPr>
            </w:pPr>
          </w:p>
        </w:tc>
        <w:tc>
          <w:tcPr>
            <w:tcW w:w="4001" w:type="dxa"/>
            <w:hideMark/>
          </w:tcPr>
          <w:p w:rsidRPr="008743E1" w:rsidR="005F4548" w:rsidRDefault="005F4548" w14:paraId="76F81D10" w14:textId="77777777">
            <w:pPr>
              <w:rPr>
                <w:rFonts w:cs="Arial"/>
              </w:rPr>
            </w:pPr>
          </w:p>
        </w:tc>
      </w:tr>
      <w:tr w:rsidRPr="008743E1" w:rsidR="005F4548" w:rsidTr="006849AD" w14:paraId="34BACF37" w14:textId="77777777">
        <w:trPr>
          <w:trHeight w:val="861"/>
        </w:trPr>
        <w:tc>
          <w:tcPr>
            <w:tcW w:w="1413" w:type="dxa"/>
            <w:hideMark/>
          </w:tcPr>
          <w:p w:rsidRPr="008743E1" w:rsidR="005F4548" w:rsidRDefault="005F4548" w14:paraId="7234FBDF" w14:textId="77777777">
            <w:pPr>
              <w:rPr>
                <w:rFonts w:cs="Arial"/>
              </w:rPr>
            </w:pPr>
            <w:r w:rsidRPr="008743E1">
              <w:rPr>
                <w:rFonts w:cs="Arial"/>
              </w:rPr>
              <w:t>R4</w:t>
            </w:r>
          </w:p>
        </w:tc>
        <w:tc>
          <w:tcPr>
            <w:tcW w:w="2319" w:type="dxa"/>
            <w:hideMark/>
          </w:tcPr>
          <w:p w:rsidRPr="008743E1" w:rsidR="005F4548" w:rsidRDefault="005F4548" w14:paraId="75AF7CEA" w14:textId="77777777">
            <w:pPr>
              <w:rPr>
                <w:rFonts w:cs="Arial"/>
              </w:rPr>
            </w:pPr>
          </w:p>
        </w:tc>
        <w:tc>
          <w:tcPr>
            <w:tcW w:w="2685" w:type="dxa"/>
            <w:hideMark/>
          </w:tcPr>
          <w:p w:rsidRPr="008743E1" w:rsidR="005F4548" w:rsidRDefault="005F4548" w14:paraId="68581437" w14:textId="77777777">
            <w:pPr>
              <w:rPr>
                <w:rFonts w:cs="Arial"/>
              </w:rPr>
            </w:pPr>
          </w:p>
        </w:tc>
        <w:tc>
          <w:tcPr>
            <w:tcW w:w="3616" w:type="dxa"/>
            <w:hideMark/>
          </w:tcPr>
          <w:p w:rsidRPr="008743E1" w:rsidR="005F4548" w:rsidRDefault="005F4548" w14:paraId="160C81E3" w14:textId="77777777">
            <w:pPr>
              <w:rPr>
                <w:rFonts w:cs="Arial"/>
              </w:rPr>
            </w:pPr>
          </w:p>
        </w:tc>
        <w:tc>
          <w:tcPr>
            <w:tcW w:w="4001" w:type="dxa"/>
            <w:hideMark/>
          </w:tcPr>
          <w:p w:rsidRPr="008743E1" w:rsidR="005F4548" w:rsidRDefault="005F4548" w14:paraId="78DF9743" w14:textId="77777777">
            <w:pPr>
              <w:rPr>
                <w:rFonts w:cs="Arial"/>
              </w:rPr>
            </w:pPr>
          </w:p>
        </w:tc>
      </w:tr>
      <w:tr w:rsidRPr="008743E1" w:rsidR="005F4548" w:rsidTr="006849AD" w14:paraId="3409F7B3" w14:textId="77777777">
        <w:trPr>
          <w:trHeight w:val="861"/>
        </w:trPr>
        <w:tc>
          <w:tcPr>
            <w:tcW w:w="1413" w:type="dxa"/>
            <w:hideMark/>
          </w:tcPr>
          <w:p w:rsidRPr="008743E1" w:rsidR="005F4548" w:rsidRDefault="005F4548" w14:paraId="7DAC3DC7" w14:textId="77777777">
            <w:pPr>
              <w:rPr>
                <w:rFonts w:cs="Arial"/>
              </w:rPr>
            </w:pPr>
            <w:r w:rsidRPr="008743E1">
              <w:rPr>
                <w:rFonts w:cs="Arial"/>
              </w:rPr>
              <w:t>R5</w:t>
            </w:r>
          </w:p>
        </w:tc>
        <w:tc>
          <w:tcPr>
            <w:tcW w:w="2319" w:type="dxa"/>
            <w:hideMark/>
          </w:tcPr>
          <w:p w:rsidRPr="008743E1" w:rsidR="005F4548" w:rsidRDefault="005F4548" w14:paraId="53CB0276" w14:textId="77777777">
            <w:pPr>
              <w:rPr>
                <w:rFonts w:cs="Arial"/>
              </w:rPr>
            </w:pPr>
          </w:p>
        </w:tc>
        <w:tc>
          <w:tcPr>
            <w:tcW w:w="2685" w:type="dxa"/>
            <w:hideMark/>
          </w:tcPr>
          <w:p w:rsidRPr="008743E1" w:rsidR="005F4548" w:rsidRDefault="005F4548" w14:paraId="2E2A5CC8" w14:textId="77777777">
            <w:pPr>
              <w:rPr>
                <w:rFonts w:cs="Arial"/>
              </w:rPr>
            </w:pPr>
          </w:p>
        </w:tc>
        <w:tc>
          <w:tcPr>
            <w:tcW w:w="3616" w:type="dxa"/>
            <w:hideMark/>
          </w:tcPr>
          <w:p w:rsidRPr="008743E1" w:rsidR="005F4548" w:rsidRDefault="005F4548" w14:paraId="2A363E6C" w14:textId="77777777">
            <w:pPr>
              <w:rPr>
                <w:rFonts w:cs="Arial"/>
              </w:rPr>
            </w:pPr>
          </w:p>
        </w:tc>
        <w:tc>
          <w:tcPr>
            <w:tcW w:w="4001" w:type="dxa"/>
            <w:hideMark/>
          </w:tcPr>
          <w:p w:rsidRPr="008743E1" w:rsidR="005F4548" w:rsidRDefault="005F4548" w14:paraId="7E057FEF" w14:textId="77777777">
            <w:pPr>
              <w:rPr>
                <w:rFonts w:cs="Arial"/>
              </w:rPr>
            </w:pPr>
          </w:p>
        </w:tc>
      </w:tr>
      <w:tr w:rsidRPr="008743E1" w:rsidR="005F4548" w:rsidTr="006849AD" w14:paraId="4845F4E7" w14:textId="77777777">
        <w:trPr>
          <w:trHeight w:val="861"/>
        </w:trPr>
        <w:tc>
          <w:tcPr>
            <w:tcW w:w="1413" w:type="dxa"/>
            <w:hideMark/>
          </w:tcPr>
          <w:p w:rsidRPr="008743E1" w:rsidR="005F4548" w:rsidRDefault="005F4548" w14:paraId="7D705BE0" w14:textId="77777777">
            <w:pPr>
              <w:rPr>
                <w:rFonts w:cs="Arial"/>
              </w:rPr>
            </w:pPr>
            <w:r w:rsidRPr="008743E1">
              <w:rPr>
                <w:rFonts w:cs="Arial"/>
              </w:rPr>
              <w:t>R6</w:t>
            </w:r>
          </w:p>
        </w:tc>
        <w:tc>
          <w:tcPr>
            <w:tcW w:w="2319" w:type="dxa"/>
            <w:hideMark/>
          </w:tcPr>
          <w:p w:rsidRPr="008743E1" w:rsidR="005F4548" w:rsidRDefault="005F4548" w14:paraId="5A819603" w14:textId="77777777">
            <w:pPr>
              <w:rPr>
                <w:rFonts w:cs="Arial"/>
              </w:rPr>
            </w:pPr>
          </w:p>
        </w:tc>
        <w:tc>
          <w:tcPr>
            <w:tcW w:w="2685" w:type="dxa"/>
            <w:hideMark/>
          </w:tcPr>
          <w:p w:rsidRPr="008743E1" w:rsidR="005F4548" w:rsidRDefault="005F4548" w14:paraId="3864D1D3" w14:textId="77777777">
            <w:pPr>
              <w:rPr>
                <w:rFonts w:cs="Arial"/>
              </w:rPr>
            </w:pPr>
          </w:p>
        </w:tc>
        <w:tc>
          <w:tcPr>
            <w:tcW w:w="3616" w:type="dxa"/>
            <w:hideMark/>
          </w:tcPr>
          <w:p w:rsidRPr="008743E1" w:rsidR="005F4548" w:rsidRDefault="005F4548" w14:paraId="0ED2523D" w14:textId="77777777">
            <w:pPr>
              <w:rPr>
                <w:rFonts w:cs="Arial"/>
              </w:rPr>
            </w:pPr>
          </w:p>
        </w:tc>
        <w:tc>
          <w:tcPr>
            <w:tcW w:w="4001" w:type="dxa"/>
            <w:hideMark/>
          </w:tcPr>
          <w:p w:rsidRPr="008743E1" w:rsidR="005F4548" w:rsidRDefault="005F4548" w14:paraId="35A9A5AF" w14:textId="77777777">
            <w:pPr>
              <w:rPr>
                <w:rFonts w:cs="Arial"/>
              </w:rPr>
            </w:pPr>
          </w:p>
        </w:tc>
      </w:tr>
      <w:tr w:rsidRPr="008743E1" w:rsidR="005F4548" w:rsidTr="006849AD" w14:paraId="49D0A084" w14:textId="77777777">
        <w:trPr>
          <w:trHeight w:val="861"/>
        </w:trPr>
        <w:tc>
          <w:tcPr>
            <w:tcW w:w="1413" w:type="dxa"/>
            <w:hideMark/>
          </w:tcPr>
          <w:p w:rsidRPr="008743E1" w:rsidR="005F4548" w:rsidRDefault="005F4548" w14:paraId="3ED122F3" w14:textId="77777777">
            <w:pPr>
              <w:rPr>
                <w:rFonts w:cs="Arial"/>
              </w:rPr>
            </w:pPr>
            <w:r w:rsidRPr="008743E1">
              <w:rPr>
                <w:rFonts w:cs="Arial"/>
              </w:rPr>
              <w:t>R7</w:t>
            </w:r>
          </w:p>
        </w:tc>
        <w:tc>
          <w:tcPr>
            <w:tcW w:w="2319" w:type="dxa"/>
            <w:hideMark/>
          </w:tcPr>
          <w:p w:rsidRPr="008743E1" w:rsidR="005F4548" w:rsidRDefault="005F4548" w14:paraId="7836A6BB" w14:textId="77777777">
            <w:pPr>
              <w:rPr>
                <w:rFonts w:cs="Arial"/>
              </w:rPr>
            </w:pPr>
          </w:p>
        </w:tc>
        <w:tc>
          <w:tcPr>
            <w:tcW w:w="2685" w:type="dxa"/>
            <w:hideMark/>
          </w:tcPr>
          <w:p w:rsidRPr="008743E1" w:rsidR="005F4548" w:rsidRDefault="005F4548" w14:paraId="63A747B2" w14:textId="77777777">
            <w:pPr>
              <w:rPr>
                <w:rFonts w:cs="Arial"/>
              </w:rPr>
            </w:pPr>
          </w:p>
        </w:tc>
        <w:tc>
          <w:tcPr>
            <w:tcW w:w="3616" w:type="dxa"/>
            <w:hideMark/>
          </w:tcPr>
          <w:p w:rsidRPr="008743E1" w:rsidR="005F4548" w:rsidRDefault="005F4548" w14:paraId="237669EF" w14:textId="77777777">
            <w:pPr>
              <w:rPr>
                <w:rFonts w:cs="Arial"/>
              </w:rPr>
            </w:pPr>
          </w:p>
        </w:tc>
        <w:tc>
          <w:tcPr>
            <w:tcW w:w="4001" w:type="dxa"/>
            <w:hideMark/>
          </w:tcPr>
          <w:p w:rsidRPr="008743E1" w:rsidR="005F4548" w:rsidRDefault="005F4548" w14:paraId="10CAA961" w14:textId="77777777">
            <w:pPr>
              <w:rPr>
                <w:rFonts w:cs="Arial"/>
              </w:rPr>
            </w:pPr>
          </w:p>
        </w:tc>
      </w:tr>
      <w:tr w:rsidRPr="008743E1" w:rsidR="005F4548" w:rsidTr="006849AD" w14:paraId="0B616085" w14:textId="77777777">
        <w:trPr>
          <w:trHeight w:val="861"/>
        </w:trPr>
        <w:tc>
          <w:tcPr>
            <w:tcW w:w="1413" w:type="dxa"/>
            <w:hideMark/>
          </w:tcPr>
          <w:p w:rsidRPr="008743E1" w:rsidR="005F4548" w:rsidRDefault="005F4548" w14:paraId="63AABD38" w14:textId="77777777">
            <w:pPr>
              <w:rPr>
                <w:rFonts w:cs="Arial"/>
              </w:rPr>
            </w:pPr>
            <w:r w:rsidRPr="008743E1">
              <w:rPr>
                <w:rFonts w:cs="Arial"/>
              </w:rPr>
              <w:t>R8</w:t>
            </w:r>
          </w:p>
        </w:tc>
        <w:tc>
          <w:tcPr>
            <w:tcW w:w="2319" w:type="dxa"/>
            <w:hideMark/>
          </w:tcPr>
          <w:p w:rsidRPr="008743E1" w:rsidR="005F4548" w:rsidRDefault="005F4548" w14:paraId="282A024F" w14:textId="77777777">
            <w:pPr>
              <w:rPr>
                <w:rFonts w:cs="Arial"/>
              </w:rPr>
            </w:pPr>
          </w:p>
        </w:tc>
        <w:tc>
          <w:tcPr>
            <w:tcW w:w="2685" w:type="dxa"/>
            <w:hideMark/>
          </w:tcPr>
          <w:p w:rsidRPr="008743E1" w:rsidR="005F4548" w:rsidRDefault="005F4548" w14:paraId="6EA758ED" w14:textId="77777777">
            <w:pPr>
              <w:rPr>
                <w:rFonts w:cs="Arial"/>
              </w:rPr>
            </w:pPr>
          </w:p>
        </w:tc>
        <w:tc>
          <w:tcPr>
            <w:tcW w:w="3616" w:type="dxa"/>
            <w:hideMark/>
          </w:tcPr>
          <w:p w:rsidRPr="008743E1" w:rsidR="005F4548" w:rsidRDefault="005F4548" w14:paraId="250B8033" w14:textId="77777777">
            <w:pPr>
              <w:rPr>
                <w:rFonts w:cs="Arial"/>
              </w:rPr>
            </w:pPr>
          </w:p>
        </w:tc>
        <w:tc>
          <w:tcPr>
            <w:tcW w:w="4001" w:type="dxa"/>
            <w:hideMark/>
          </w:tcPr>
          <w:p w:rsidRPr="008743E1" w:rsidR="005F4548" w:rsidRDefault="005F4548" w14:paraId="4541E0FF" w14:textId="77777777">
            <w:pPr>
              <w:rPr>
                <w:rFonts w:cs="Arial"/>
              </w:rPr>
            </w:pPr>
          </w:p>
        </w:tc>
      </w:tr>
    </w:tbl>
    <w:p w:rsidRPr="008743E1" w:rsidR="005F4548" w:rsidP="005F4548" w:rsidRDefault="005F4548" w14:paraId="31C0858A" w14:textId="5CEE9057">
      <w:pPr>
        <w:rPr>
          <w:rFonts w:cs="Arial"/>
        </w:rPr>
      </w:pPr>
    </w:p>
    <w:p w:rsidR="006849AD" w:rsidRDefault="006849AD" w14:paraId="5D5ED798" w14:textId="77777777">
      <w:pPr>
        <w:rPr>
          <w:b/>
          <w:bCs/>
        </w:rPr>
      </w:pPr>
      <w:r>
        <w:rPr>
          <w:b/>
          <w:bCs/>
        </w:rPr>
        <w:br w:type="page"/>
      </w:r>
    </w:p>
    <w:p w:rsidRPr="008743E1" w:rsidR="005F4548" w:rsidP="005F4548" w:rsidRDefault="005F4548" w14:paraId="41CFD3F4" w14:textId="3D7F72AB">
      <w:pPr>
        <w:rPr>
          <w:b/>
          <w:bCs/>
        </w:rPr>
      </w:pPr>
      <w:r w:rsidRPr="008743E1">
        <w:rPr>
          <w:b/>
          <w:bCs/>
        </w:rPr>
        <w:t xml:space="preserve">Reflection </w:t>
      </w:r>
      <w:r w:rsidRPr="58E2CA3D" w:rsidR="00D94DF8">
        <w:rPr>
          <w:b/>
          <w:bCs/>
        </w:rPr>
        <w:t>q</w:t>
      </w:r>
      <w:r w:rsidRPr="58E2CA3D">
        <w:rPr>
          <w:b/>
          <w:bCs/>
        </w:rPr>
        <w:t>uestions</w:t>
      </w:r>
    </w:p>
    <w:p w:rsidRPr="008743E1" w:rsidR="00D94DF8" w:rsidP="005F4548" w:rsidRDefault="005F4548" w14:paraId="00B68913" w14:textId="77777777">
      <w:pPr>
        <w:pStyle w:val="NormalWeb"/>
        <w:numPr>
          <w:ilvl w:val="0"/>
          <w:numId w:val="46"/>
        </w:numPr>
        <w:spacing w:before="100" w:beforeAutospacing="1" w:after="100" w:afterAutospacing="1" w:line="240" w:lineRule="auto"/>
        <w:rPr>
          <w:rFonts w:ascii="Arial" w:hAnsi="Arial" w:cs="Arial"/>
        </w:rPr>
      </w:pPr>
      <w:r w:rsidRPr="008743E1">
        <w:rPr>
          <w:rFonts w:ascii="Arial" w:hAnsi="Arial" w:cs="Arial"/>
        </w:rPr>
        <w:t>Which risk area did you find easiest to identify? Why?</w:t>
      </w:r>
    </w:p>
    <w:p w:rsidRPr="008743E1" w:rsidR="005F4548" w:rsidP="58E2CA3D" w:rsidRDefault="006976FA" w14:paraId="5D0302CB" w14:textId="0443C676">
      <w:pPr>
        <w:pStyle w:val="NormalWeb"/>
        <w:spacing w:before="100" w:beforeAutospacing="1" w:after="100" w:afterAutospacing="1" w:line="240" w:lineRule="auto"/>
        <w:rPr>
          <w:rFonts w:ascii="Arial" w:hAnsi="Arial" w:cs="Arial"/>
        </w:rPr>
      </w:pPr>
      <w:r w:rsidDel="00D94DF8">
        <w:br/>
      </w:r>
      <w:r w:rsidDel="00D94DF8">
        <w:br/>
      </w:r>
    </w:p>
    <w:p w:rsidRPr="008743E1" w:rsidR="00D94DF8" w:rsidP="005F4548" w:rsidRDefault="005F4548" w14:paraId="54A0CFAC" w14:textId="77777777">
      <w:pPr>
        <w:pStyle w:val="NormalWeb"/>
        <w:numPr>
          <w:ilvl w:val="0"/>
          <w:numId w:val="46"/>
        </w:numPr>
        <w:spacing w:before="100" w:beforeAutospacing="1" w:after="100" w:afterAutospacing="1" w:line="240" w:lineRule="auto"/>
        <w:rPr>
          <w:rFonts w:ascii="Arial" w:hAnsi="Arial" w:cs="Arial"/>
        </w:rPr>
      </w:pPr>
      <w:r w:rsidRPr="008743E1">
        <w:rPr>
          <w:rFonts w:ascii="Arial" w:hAnsi="Arial" w:cs="Arial"/>
        </w:rPr>
        <w:t>Which risk area was most difficult? Why?</w:t>
      </w:r>
    </w:p>
    <w:p w:rsidR="4F5B22CF" w:rsidP="4F5B22CF" w:rsidRDefault="4F5B22CF" w14:paraId="475C9E70" w14:textId="26488EC3">
      <w:pPr>
        <w:pStyle w:val="NormalWeb"/>
        <w:spacing w:beforeAutospacing="1" w:afterAutospacing="1" w:line="240" w:lineRule="auto"/>
        <w:rPr>
          <w:rFonts w:ascii="Arial" w:hAnsi="Arial" w:cs="Arial"/>
        </w:rPr>
      </w:pPr>
    </w:p>
    <w:p w:rsidR="4F5B22CF" w:rsidP="4F5B22CF" w:rsidRDefault="4F5B22CF" w14:paraId="6DFC53F7" w14:textId="59BC3504">
      <w:pPr>
        <w:pStyle w:val="NormalWeb"/>
        <w:spacing w:beforeAutospacing="1" w:afterAutospacing="1" w:line="240" w:lineRule="auto"/>
        <w:rPr>
          <w:rFonts w:ascii="Arial" w:hAnsi="Arial" w:cs="Arial"/>
        </w:rPr>
      </w:pPr>
    </w:p>
    <w:p w:rsidRPr="008743E1" w:rsidR="00D94DF8" w:rsidP="15A9D540" w:rsidRDefault="00D94DF8" w14:paraId="384BCF21" w14:textId="77777777">
      <w:pPr>
        <w:pStyle w:val="ListParagraph"/>
        <w:rPr>
          <w:rFonts w:cs="Arial"/>
        </w:rPr>
      </w:pPr>
    </w:p>
    <w:p w:rsidRPr="008743E1" w:rsidR="005F4548" w:rsidP="00D94DF8" w:rsidRDefault="005F4548" w14:paraId="250102E1" w14:textId="5A12F156">
      <w:pPr>
        <w:pStyle w:val="NormalWeb"/>
        <w:numPr>
          <w:ilvl w:val="0"/>
          <w:numId w:val="46"/>
        </w:numPr>
        <w:spacing w:before="100" w:beforeAutospacing="1" w:after="100" w:afterAutospacing="1" w:line="240" w:lineRule="auto"/>
        <w:rPr>
          <w:rFonts w:ascii="Arial" w:hAnsi="Arial" w:cs="Arial"/>
        </w:rPr>
      </w:pPr>
      <w:r w:rsidRPr="008743E1">
        <w:rPr>
          <w:rFonts w:ascii="Arial" w:hAnsi="Arial" w:cs="Arial"/>
        </w:rPr>
        <w:t>Which risk do you think would most influence a decision about whether to use emerging technologies in marketing?</w:t>
      </w:r>
    </w:p>
    <w:p w:rsidRPr="008743E1" w:rsidR="6E02B44F" w:rsidP="6E02B44F" w:rsidRDefault="6E02B44F" w14:paraId="33EE1202" w14:textId="06974590"/>
    <w:p w:rsidRPr="008743E1" w:rsidR="1CD6C0A9" w:rsidP="1CD6C0A9" w:rsidRDefault="1CD6C0A9" w14:paraId="6B0F5182" w14:textId="78E4CDAA"/>
    <w:p w:rsidRPr="008743E1" w:rsidR="1CD6C0A9" w:rsidRDefault="1CD6C0A9" w14:paraId="602DF258" w14:textId="3EDC9FDF">
      <w:r w:rsidRPr="008743E1">
        <w:br w:type="page"/>
      </w:r>
    </w:p>
    <w:p w:rsidRPr="008743E1" w:rsidR="00E41796" w:rsidP="000F4E92" w:rsidRDefault="0E4DCA83" w14:paraId="02006610" w14:textId="74D803BE">
      <w:pPr>
        <w:pStyle w:val="Heading3"/>
      </w:pPr>
      <w:r w:rsidRPr="008743E1">
        <w:t>Completed Marmot Signal risk table</w:t>
      </w:r>
    </w:p>
    <w:tbl>
      <w:tblPr>
        <w:tblStyle w:val="TableGridLight"/>
        <w:tblW w:w="0" w:type="auto"/>
        <w:tblLook w:val="04A0" w:firstRow="1" w:lastRow="0" w:firstColumn="1" w:lastColumn="0" w:noHBand="0" w:noVBand="1"/>
      </w:tblPr>
      <w:tblGrid>
        <w:gridCol w:w="1224"/>
        <w:gridCol w:w="1310"/>
        <w:gridCol w:w="1768"/>
        <w:gridCol w:w="2543"/>
        <w:gridCol w:w="3614"/>
        <w:gridCol w:w="3489"/>
      </w:tblGrid>
      <w:tr w:rsidRPr="008743E1" w:rsidR="00E41796" w:rsidTr="00E41796" w14:paraId="1D03A316" w14:textId="77777777">
        <w:tc>
          <w:tcPr>
            <w:tcW w:w="0" w:type="auto"/>
            <w:hideMark/>
          </w:tcPr>
          <w:p w:rsidRPr="008743E1" w:rsidR="00E41796" w:rsidP="58E2CA3D" w:rsidRDefault="00E41796" w14:paraId="645816F4" w14:textId="1D080B80">
            <w:pPr>
              <w:rPr>
                <w:b/>
                <w:bCs/>
              </w:rPr>
            </w:pPr>
            <w:r w:rsidRPr="008743E1">
              <w:rPr>
                <w:b/>
                <w:bCs/>
              </w:rPr>
              <w:t xml:space="preserve">Risk </w:t>
            </w:r>
            <w:r w:rsidR="00D40360">
              <w:rPr>
                <w:b/>
                <w:bCs/>
              </w:rPr>
              <w:t>Number</w:t>
            </w:r>
          </w:p>
        </w:tc>
        <w:tc>
          <w:tcPr>
            <w:tcW w:w="0" w:type="auto"/>
            <w:hideMark/>
          </w:tcPr>
          <w:p w:rsidRPr="008743E1" w:rsidR="00E41796" w:rsidP="58E2CA3D" w:rsidRDefault="00E41796" w14:paraId="22756FC1" w14:textId="11D1682A">
            <w:pPr>
              <w:rPr>
                <w:b/>
                <w:bCs/>
              </w:rPr>
            </w:pPr>
            <w:r w:rsidRPr="008743E1">
              <w:rPr>
                <w:b/>
                <w:bCs/>
              </w:rPr>
              <w:t>Risk area</w:t>
            </w:r>
          </w:p>
        </w:tc>
        <w:tc>
          <w:tcPr>
            <w:tcW w:w="0" w:type="auto"/>
            <w:hideMark/>
          </w:tcPr>
          <w:p w:rsidRPr="008743E1" w:rsidR="00E41796" w:rsidP="58E2CA3D" w:rsidRDefault="00E41796" w14:paraId="0E4CF2D1" w14:textId="37CD2B80">
            <w:pPr>
              <w:rPr>
                <w:b/>
                <w:bCs/>
              </w:rPr>
            </w:pPr>
            <w:r w:rsidRPr="008743E1">
              <w:rPr>
                <w:b/>
                <w:bCs/>
              </w:rPr>
              <w:t>Emerging technology</w:t>
            </w:r>
          </w:p>
        </w:tc>
        <w:tc>
          <w:tcPr>
            <w:tcW w:w="0" w:type="auto"/>
            <w:hideMark/>
          </w:tcPr>
          <w:p w:rsidRPr="008743E1" w:rsidR="00E41796" w:rsidP="58E2CA3D" w:rsidRDefault="00E41796" w14:paraId="390BFC24" w14:textId="77777777">
            <w:pPr>
              <w:rPr>
                <w:b/>
                <w:bCs/>
              </w:rPr>
            </w:pPr>
            <w:r w:rsidRPr="008743E1">
              <w:rPr>
                <w:b/>
                <w:bCs/>
              </w:rPr>
              <w:t>Risk</w:t>
            </w:r>
          </w:p>
        </w:tc>
        <w:tc>
          <w:tcPr>
            <w:tcW w:w="0" w:type="auto"/>
            <w:hideMark/>
          </w:tcPr>
          <w:p w:rsidRPr="008743E1" w:rsidR="00E41796" w:rsidP="58E2CA3D" w:rsidRDefault="00E41796" w14:paraId="1BD4BE1B" w14:textId="77777777">
            <w:pPr>
              <w:rPr>
                <w:b/>
                <w:bCs/>
              </w:rPr>
            </w:pPr>
            <w:r w:rsidRPr="008743E1">
              <w:rPr>
                <w:b/>
                <w:bCs/>
              </w:rPr>
              <w:t>Problem</w:t>
            </w:r>
          </w:p>
        </w:tc>
        <w:tc>
          <w:tcPr>
            <w:tcW w:w="0" w:type="auto"/>
            <w:hideMark/>
          </w:tcPr>
          <w:p w:rsidRPr="008743E1" w:rsidR="00E41796" w:rsidRDefault="00E41796" w14:paraId="4B8DE128" w14:textId="77777777">
            <w:pPr>
              <w:jc w:val="center"/>
              <w:rPr>
                <w:b/>
                <w:bCs/>
              </w:rPr>
            </w:pPr>
            <w:r w:rsidRPr="008743E1">
              <w:rPr>
                <w:b/>
                <w:bCs/>
              </w:rPr>
              <w:t>Impact</w:t>
            </w:r>
          </w:p>
        </w:tc>
      </w:tr>
      <w:tr w:rsidRPr="008743E1" w:rsidR="00E41796" w:rsidTr="00E41796" w14:paraId="65085C20" w14:textId="77777777">
        <w:tc>
          <w:tcPr>
            <w:tcW w:w="0" w:type="auto"/>
            <w:hideMark/>
          </w:tcPr>
          <w:p w:rsidRPr="008743E1" w:rsidR="00E41796" w:rsidRDefault="00E41796" w14:paraId="2F943785" w14:textId="77777777">
            <w:r w:rsidRPr="008743E1">
              <w:t>R1</w:t>
            </w:r>
          </w:p>
        </w:tc>
        <w:tc>
          <w:tcPr>
            <w:tcW w:w="0" w:type="auto"/>
            <w:hideMark/>
          </w:tcPr>
          <w:p w:rsidRPr="008743E1" w:rsidR="00E41796" w:rsidRDefault="00E41796" w14:paraId="6422A974" w14:textId="77777777">
            <w:r w:rsidRPr="008743E1">
              <w:t>Data</w:t>
            </w:r>
          </w:p>
        </w:tc>
        <w:tc>
          <w:tcPr>
            <w:tcW w:w="0" w:type="auto"/>
            <w:hideMark/>
          </w:tcPr>
          <w:p w:rsidRPr="008743E1" w:rsidR="00E41796" w:rsidRDefault="00E41796" w14:paraId="20CBB390" w14:textId="2B58A1DD">
            <w:r w:rsidRPr="008743E1">
              <w:t>AI</w:t>
            </w:r>
            <w:r w:rsidR="00857CC7">
              <w:t>-</w:t>
            </w:r>
            <w:r w:rsidRPr="008743E1">
              <w:t>generated content</w:t>
            </w:r>
          </w:p>
        </w:tc>
        <w:tc>
          <w:tcPr>
            <w:tcW w:w="0" w:type="auto"/>
            <w:hideMark/>
          </w:tcPr>
          <w:p w:rsidRPr="008743E1" w:rsidR="00E41796" w:rsidRDefault="00E41796" w14:paraId="41B46EC8" w14:textId="68591531">
            <w:r w:rsidRPr="008743E1">
              <w:t>Marketing content contains inaccurate or misleading claims</w:t>
            </w:r>
            <w:r w:rsidRPr="008743E1" w:rsidR="00D94DF8">
              <w:t>.</w:t>
            </w:r>
          </w:p>
        </w:tc>
        <w:tc>
          <w:tcPr>
            <w:tcW w:w="0" w:type="auto"/>
            <w:hideMark/>
          </w:tcPr>
          <w:p w:rsidRPr="008743E1" w:rsidR="00E41796" w:rsidRDefault="00E41796" w14:paraId="420AD5D5" w14:textId="02467700">
            <w:r w:rsidRPr="008743E1">
              <w:t>AI</w:t>
            </w:r>
            <w:r w:rsidR="00857CC7">
              <w:t>-</w:t>
            </w:r>
            <w:r w:rsidRPr="008743E1">
              <w:t>generated copy may describe features, integrations, or security controls that SignalCRM does not fully support</w:t>
            </w:r>
            <w:r w:rsidRPr="008743E1" w:rsidR="00D94DF8">
              <w:t>.</w:t>
            </w:r>
          </w:p>
        </w:tc>
        <w:tc>
          <w:tcPr>
            <w:tcW w:w="0" w:type="auto"/>
            <w:hideMark/>
          </w:tcPr>
          <w:p w:rsidRPr="008743E1" w:rsidR="00E41796" w:rsidRDefault="00E41796" w14:paraId="34BA2ACA" w14:textId="61964D1E">
            <w:r w:rsidRPr="008743E1">
              <w:t>Loss of trust, complaints, reputational damage, and potential regulatory or legal consequences</w:t>
            </w:r>
            <w:r w:rsidRPr="008743E1" w:rsidR="00D94DF8">
              <w:t>.</w:t>
            </w:r>
          </w:p>
        </w:tc>
      </w:tr>
      <w:tr w:rsidRPr="008743E1" w:rsidR="00E41796" w:rsidTr="00E41796" w14:paraId="06F6CF50" w14:textId="77777777">
        <w:tc>
          <w:tcPr>
            <w:tcW w:w="0" w:type="auto"/>
            <w:hideMark/>
          </w:tcPr>
          <w:p w:rsidRPr="008743E1" w:rsidR="00E41796" w:rsidRDefault="00E41796" w14:paraId="0CC3222D" w14:textId="77777777">
            <w:r w:rsidRPr="008743E1">
              <w:t>R2</w:t>
            </w:r>
          </w:p>
        </w:tc>
        <w:tc>
          <w:tcPr>
            <w:tcW w:w="0" w:type="auto"/>
            <w:hideMark/>
          </w:tcPr>
          <w:p w:rsidRPr="008743E1" w:rsidR="00E41796" w:rsidRDefault="00E41796" w14:paraId="3502D710" w14:textId="77777777">
            <w:r w:rsidRPr="008743E1">
              <w:t>Data</w:t>
            </w:r>
          </w:p>
        </w:tc>
        <w:tc>
          <w:tcPr>
            <w:tcW w:w="0" w:type="auto"/>
            <w:hideMark/>
          </w:tcPr>
          <w:p w:rsidRPr="008743E1" w:rsidR="00E41796" w:rsidRDefault="00E41796" w14:paraId="49015BED" w14:textId="644FFB10">
            <w:r w:rsidRPr="008743E1">
              <w:t>AI</w:t>
            </w:r>
            <w:r w:rsidR="00857CC7">
              <w:t>-</w:t>
            </w:r>
            <w:r w:rsidRPr="008743E1">
              <w:t>generated content</w:t>
            </w:r>
          </w:p>
        </w:tc>
        <w:tc>
          <w:tcPr>
            <w:tcW w:w="0" w:type="auto"/>
            <w:hideMark/>
          </w:tcPr>
          <w:p w:rsidRPr="008743E1" w:rsidR="00E41796" w:rsidRDefault="00E41796" w14:paraId="54306824" w14:textId="48E2714C">
            <w:r w:rsidRPr="008743E1">
              <w:t>Out</w:t>
            </w:r>
            <w:r w:rsidR="00857CC7">
              <w:t>-</w:t>
            </w:r>
            <w:r w:rsidRPr="008743E1">
              <w:t>of</w:t>
            </w:r>
            <w:r w:rsidR="00857CC7">
              <w:t>-</w:t>
            </w:r>
            <w:r w:rsidRPr="008743E1">
              <w:t>date information remains live</w:t>
            </w:r>
            <w:r w:rsidRPr="008743E1" w:rsidR="00D94DF8">
              <w:t>.</w:t>
            </w:r>
          </w:p>
        </w:tc>
        <w:tc>
          <w:tcPr>
            <w:tcW w:w="0" w:type="auto"/>
            <w:hideMark/>
          </w:tcPr>
          <w:p w:rsidRPr="008743E1" w:rsidR="00E41796" w:rsidRDefault="00E41796" w14:paraId="60180D22" w14:textId="4E2CF721">
            <w:r w:rsidRPr="008743E1">
              <w:t>AI tools may reuse older training data or drafts that no longer reflect the current product</w:t>
            </w:r>
            <w:r w:rsidRPr="008743E1" w:rsidR="00D94DF8">
              <w:t>.</w:t>
            </w:r>
          </w:p>
        </w:tc>
        <w:tc>
          <w:tcPr>
            <w:tcW w:w="0" w:type="auto"/>
            <w:hideMark/>
          </w:tcPr>
          <w:p w:rsidRPr="008743E1" w:rsidR="00E41796" w:rsidRDefault="00E41796" w14:paraId="15BCCC50" w14:textId="7C8E379B">
            <w:r w:rsidRPr="008743E1">
              <w:t>Customers make decisions based on incorrect information, leading to dissatisfaction or churn</w:t>
            </w:r>
            <w:r w:rsidRPr="008743E1" w:rsidR="00D94DF8">
              <w:t>.</w:t>
            </w:r>
          </w:p>
        </w:tc>
      </w:tr>
      <w:tr w:rsidRPr="008743E1" w:rsidR="00E41796" w:rsidTr="00E41796" w14:paraId="4D9188E1" w14:textId="77777777">
        <w:tc>
          <w:tcPr>
            <w:tcW w:w="0" w:type="auto"/>
            <w:hideMark/>
          </w:tcPr>
          <w:p w:rsidRPr="008743E1" w:rsidR="00E41796" w:rsidRDefault="00E41796" w14:paraId="457BF705" w14:textId="77777777">
            <w:r w:rsidRPr="008743E1">
              <w:t>R3</w:t>
            </w:r>
          </w:p>
        </w:tc>
        <w:tc>
          <w:tcPr>
            <w:tcW w:w="0" w:type="auto"/>
            <w:hideMark/>
          </w:tcPr>
          <w:p w:rsidRPr="008743E1" w:rsidR="00E41796" w:rsidRDefault="00E41796" w14:paraId="3FC0552E" w14:textId="77777777">
            <w:r w:rsidRPr="008743E1">
              <w:t>Workforce</w:t>
            </w:r>
          </w:p>
        </w:tc>
        <w:tc>
          <w:tcPr>
            <w:tcW w:w="0" w:type="auto"/>
            <w:hideMark/>
          </w:tcPr>
          <w:p w:rsidRPr="008743E1" w:rsidR="00E41796" w:rsidRDefault="00E41796" w14:paraId="5090A1CC" w14:textId="32214E59">
            <w:r w:rsidRPr="008743E1">
              <w:t>AI</w:t>
            </w:r>
            <w:r w:rsidR="00857CC7">
              <w:t>-</w:t>
            </w:r>
            <w:r w:rsidRPr="008743E1">
              <w:t>generated content</w:t>
            </w:r>
          </w:p>
        </w:tc>
        <w:tc>
          <w:tcPr>
            <w:tcW w:w="0" w:type="auto"/>
            <w:hideMark/>
          </w:tcPr>
          <w:p w:rsidRPr="008743E1" w:rsidR="00E41796" w:rsidRDefault="00E41796" w14:paraId="579BF203" w14:textId="4B0F0B9A">
            <w:r w:rsidRPr="008743E1">
              <w:t>Increased workload correcting AI output</w:t>
            </w:r>
            <w:r w:rsidRPr="008743E1" w:rsidR="00995A43">
              <w:t>.</w:t>
            </w:r>
          </w:p>
        </w:tc>
        <w:tc>
          <w:tcPr>
            <w:tcW w:w="0" w:type="auto"/>
            <w:hideMark/>
          </w:tcPr>
          <w:p w:rsidRPr="008743E1" w:rsidR="00E41796" w:rsidRDefault="00E41796" w14:paraId="14A0544E" w14:textId="174D3EAC">
            <w:r w:rsidRPr="008743E1">
              <w:t>Staff must spend additional time reviewing, editing, and correcting generated content</w:t>
            </w:r>
            <w:r w:rsidRPr="008743E1" w:rsidR="00D94DF8">
              <w:t>.</w:t>
            </w:r>
          </w:p>
        </w:tc>
        <w:tc>
          <w:tcPr>
            <w:tcW w:w="0" w:type="auto"/>
            <w:hideMark/>
          </w:tcPr>
          <w:p w:rsidRPr="008743E1" w:rsidR="00E41796" w:rsidRDefault="00E41796" w14:paraId="65CEE76F" w14:textId="3058EE3A">
            <w:r w:rsidRPr="008743E1">
              <w:t>Higher workload, time pressure, frustration, and reduced productivity</w:t>
            </w:r>
            <w:r w:rsidRPr="008743E1" w:rsidR="00D94DF8">
              <w:t>.</w:t>
            </w:r>
          </w:p>
        </w:tc>
      </w:tr>
      <w:tr w:rsidRPr="008743E1" w:rsidR="00E41796" w:rsidTr="00E41796" w14:paraId="5641913F" w14:textId="77777777">
        <w:tc>
          <w:tcPr>
            <w:tcW w:w="0" w:type="auto"/>
            <w:hideMark/>
          </w:tcPr>
          <w:p w:rsidRPr="008743E1" w:rsidR="00E41796" w:rsidRDefault="00E41796" w14:paraId="633D0DBB" w14:textId="77777777">
            <w:r w:rsidRPr="008743E1">
              <w:t>R4</w:t>
            </w:r>
          </w:p>
        </w:tc>
        <w:tc>
          <w:tcPr>
            <w:tcW w:w="0" w:type="auto"/>
            <w:hideMark/>
          </w:tcPr>
          <w:p w:rsidRPr="008743E1" w:rsidR="00E41796" w:rsidRDefault="00E41796" w14:paraId="3844B1A6" w14:textId="77777777">
            <w:r w:rsidRPr="008743E1">
              <w:t>Workforce</w:t>
            </w:r>
          </w:p>
        </w:tc>
        <w:tc>
          <w:tcPr>
            <w:tcW w:w="0" w:type="auto"/>
            <w:hideMark/>
          </w:tcPr>
          <w:p w:rsidRPr="008743E1" w:rsidR="00E41796" w:rsidRDefault="00E41796" w14:paraId="3E600AAA" w14:textId="42C768B9">
            <w:r w:rsidRPr="008743E1">
              <w:t>AI</w:t>
            </w:r>
            <w:r w:rsidR="00857CC7">
              <w:t>-</w:t>
            </w:r>
            <w:r w:rsidRPr="008743E1">
              <w:t>generated content</w:t>
            </w:r>
          </w:p>
        </w:tc>
        <w:tc>
          <w:tcPr>
            <w:tcW w:w="0" w:type="auto"/>
            <w:hideMark/>
          </w:tcPr>
          <w:p w:rsidRPr="008743E1" w:rsidR="00E41796" w:rsidRDefault="00E41796" w14:paraId="0586020A" w14:textId="3F60119E">
            <w:r w:rsidRPr="008743E1">
              <w:t>Staff stress linked to pressure to adopt AI tools</w:t>
            </w:r>
            <w:r w:rsidRPr="008743E1" w:rsidR="00995A43">
              <w:t>.</w:t>
            </w:r>
          </w:p>
        </w:tc>
        <w:tc>
          <w:tcPr>
            <w:tcW w:w="0" w:type="auto"/>
            <w:hideMark/>
          </w:tcPr>
          <w:p w:rsidRPr="008743E1" w:rsidR="00E41796" w:rsidRDefault="00E41796" w14:paraId="0108EACA" w14:textId="11FFD406">
            <w:r w:rsidRPr="008743E1">
              <w:t>Employees may be expected to use AI tools without sufficient training or confidence</w:t>
            </w:r>
            <w:r w:rsidRPr="008743E1" w:rsidR="00D94DF8">
              <w:t>.</w:t>
            </w:r>
          </w:p>
        </w:tc>
        <w:tc>
          <w:tcPr>
            <w:tcW w:w="0" w:type="auto"/>
            <w:hideMark/>
          </w:tcPr>
          <w:p w:rsidRPr="008743E1" w:rsidR="00E41796" w:rsidRDefault="00E41796" w14:paraId="4E2400DA" w14:textId="41ED3E85">
            <w:r w:rsidRPr="008743E1">
              <w:t>Reduced morale, resistance to change, and lower quality output</w:t>
            </w:r>
            <w:r w:rsidRPr="008743E1" w:rsidR="00D94DF8">
              <w:t>.</w:t>
            </w:r>
          </w:p>
        </w:tc>
      </w:tr>
      <w:tr w:rsidRPr="008743E1" w:rsidR="00E41796" w:rsidTr="00E41796" w14:paraId="753FD03D" w14:textId="77777777">
        <w:tc>
          <w:tcPr>
            <w:tcW w:w="0" w:type="auto"/>
            <w:hideMark/>
          </w:tcPr>
          <w:p w:rsidRPr="008743E1" w:rsidR="00E41796" w:rsidRDefault="00E41796" w14:paraId="2C6E1254" w14:textId="77777777">
            <w:r w:rsidRPr="008743E1">
              <w:t>R5</w:t>
            </w:r>
          </w:p>
        </w:tc>
        <w:tc>
          <w:tcPr>
            <w:tcW w:w="0" w:type="auto"/>
            <w:hideMark/>
          </w:tcPr>
          <w:p w:rsidRPr="008743E1" w:rsidR="00E41796" w:rsidRDefault="00E41796" w14:paraId="15C1DE56" w14:textId="77777777">
            <w:r w:rsidRPr="008743E1">
              <w:t>Data</w:t>
            </w:r>
          </w:p>
        </w:tc>
        <w:tc>
          <w:tcPr>
            <w:tcW w:w="0" w:type="auto"/>
            <w:hideMark/>
          </w:tcPr>
          <w:p w:rsidRPr="008743E1" w:rsidR="00E41796" w:rsidRDefault="00E41796" w14:paraId="497B3719" w14:textId="77777777">
            <w:r w:rsidRPr="008743E1">
              <w:t>Voice search</w:t>
            </w:r>
          </w:p>
        </w:tc>
        <w:tc>
          <w:tcPr>
            <w:tcW w:w="0" w:type="auto"/>
            <w:hideMark/>
          </w:tcPr>
          <w:p w:rsidRPr="008743E1" w:rsidR="00E41796" w:rsidRDefault="00E41796" w14:paraId="16FD9A38" w14:textId="0743D417">
            <w:r w:rsidRPr="008743E1">
              <w:t>Voice assistants provide oversimplified or incorrect answers</w:t>
            </w:r>
            <w:r w:rsidRPr="008743E1" w:rsidR="00995A43">
              <w:t>.</w:t>
            </w:r>
          </w:p>
        </w:tc>
        <w:tc>
          <w:tcPr>
            <w:tcW w:w="0" w:type="auto"/>
            <w:hideMark/>
          </w:tcPr>
          <w:p w:rsidRPr="008743E1" w:rsidR="00E41796" w:rsidRDefault="00E41796" w14:paraId="1A120B8C" w14:textId="793AE450">
            <w:r w:rsidRPr="008743E1">
              <w:t>Voice search tools summarise complex CRM features inaccurately</w:t>
            </w:r>
            <w:r w:rsidRPr="008743E1" w:rsidR="00995A43">
              <w:t>.</w:t>
            </w:r>
          </w:p>
        </w:tc>
        <w:tc>
          <w:tcPr>
            <w:tcW w:w="0" w:type="auto"/>
            <w:hideMark/>
          </w:tcPr>
          <w:p w:rsidRPr="008743E1" w:rsidR="00E41796" w:rsidRDefault="00E41796" w14:paraId="4151ABFD" w14:textId="1B6D81CC">
            <w:r w:rsidRPr="008743E1">
              <w:t>Customers develop incorrect expectations, leading to poor fit and complaints</w:t>
            </w:r>
            <w:r w:rsidRPr="008743E1" w:rsidR="00995A43">
              <w:t>.</w:t>
            </w:r>
          </w:p>
        </w:tc>
      </w:tr>
      <w:tr w:rsidRPr="008743E1" w:rsidR="00E41796" w:rsidTr="00E41796" w14:paraId="2B6D720F" w14:textId="77777777">
        <w:tc>
          <w:tcPr>
            <w:tcW w:w="0" w:type="auto"/>
            <w:hideMark/>
          </w:tcPr>
          <w:p w:rsidRPr="008743E1" w:rsidR="00E41796" w:rsidRDefault="00E41796" w14:paraId="2C24B15E" w14:textId="77777777">
            <w:r w:rsidRPr="008743E1">
              <w:t>R6</w:t>
            </w:r>
          </w:p>
        </w:tc>
        <w:tc>
          <w:tcPr>
            <w:tcW w:w="0" w:type="auto"/>
            <w:hideMark/>
          </w:tcPr>
          <w:p w:rsidRPr="008743E1" w:rsidR="00E41796" w:rsidRDefault="00E41796" w14:paraId="16B52AB5" w14:textId="77777777">
            <w:r w:rsidRPr="008743E1">
              <w:t>Cyber</w:t>
            </w:r>
          </w:p>
        </w:tc>
        <w:tc>
          <w:tcPr>
            <w:tcW w:w="0" w:type="auto"/>
            <w:hideMark/>
          </w:tcPr>
          <w:p w:rsidRPr="008743E1" w:rsidR="00E41796" w:rsidRDefault="00E41796" w14:paraId="3F342723" w14:textId="77777777">
            <w:r w:rsidRPr="008743E1">
              <w:t>Voice search</w:t>
            </w:r>
          </w:p>
        </w:tc>
        <w:tc>
          <w:tcPr>
            <w:tcW w:w="0" w:type="auto"/>
            <w:hideMark/>
          </w:tcPr>
          <w:p w:rsidRPr="008743E1" w:rsidR="00E41796" w:rsidRDefault="00E41796" w14:paraId="4ECE4B32" w14:textId="69200548">
            <w:r w:rsidRPr="008743E1">
              <w:t>Loss of control over how information is presented</w:t>
            </w:r>
            <w:r w:rsidRPr="008743E1" w:rsidR="00995A43">
              <w:t>.</w:t>
            </w:r>
          </w:p>
        </w:tc>
        <w:tc>
          <w:tcPr>
            <w:tcW w:w="0" w:type="auto"/>
            <w:hideMark/>
          </w:tcPr>
          <w:p w:rsidRPr="008743E1" w:rsidR="00E41796" w:rsidRDefault="00E41796" w14:paraId="5B27A311" w14:textId="77096A7A">
            <w:r w:rsidRPr="008743E1">
              <w:t>Third</w:t>
            </w:r>
            <w:r w:rsidR="00857CC7">
              <w:t>-</w:t>
            </w:r>
            <w:r w:rsidRPr="008743E1">
              <w:t>party voice assistants determine which content is surfaced and how it is phrased</w:t>
            </w:r>
            <w:r w:rsidRPr="008743E1" w:rsidR="00995A43">
              <w:t>.</w:t>
            </w:r>
          </w:p>
        </w:tc>
        <w:tc>
          <w:tcPr>
            <w:tcW w:w="0" w:type="auto"/>
            <w:hideMark/>
          </w:tcPr>
          <w:p w:rsidRPr="008743E1" w:rsidR="00E41796" w:rsidRDefault="00E41796" w14:paraId="1AA79E37" w14:textId="6AA7499B">
            <w:r w:rsidRPr="008743E1">
              <w:t>Reduced control of brand messaging and increased risk of misinterpretation</w:t>
            </w:r>
            <w:r w:rsidRPr="008743E1" w:rsidR="00995A43">
              <w:t>.</w:t>
            </w:r>
          </w:p>
        </w:tc>
      </w:tr>
      <w:tr w:rsidRPr="008743E1" w:rsidR="00E41796" w:rsidTr="00E41796" w14:paraId="362240B5" w14:textId="77777777">
        <w:tc>
          <w:tcPr>
            <w:tcW w:w="0" w:type="auto"/>
            <w:hideMark/>
          </w:tcPr>
          <w:p w:rsidRPr="008743E1" w:rsidR="00E41796" w:rsidRDefault="00E41796" w14:paraId="20BD6744" w14:textId="77777777">
            <w:r w:rsidRPr="008743E1">
              <w:t>R7</w:t>
            </w:r>
          </w:p>
        </w:tc>
        <w:tc>
          <w:tcPr>
            <w:tcW w:w="0" w:type="auto"/>
            <w:hideMark/>
          </w:tcPr>
          <w:p w:rsidRPr="008743E1" w:rsidR="00E41796" w:rsidRDefault="00E41796" w14:paraId="1D2F6FED" w14:textId="77777777">
            <w:r w:rsidRPr="008743E1">
              <w:t>Data</w:t>
            </w:r>
          </w:p>
        </w:tc>
        <w:tc>
          <w:tcPr>
            <w:tcW w:w="0" w:type="auto"/>
            <w:hideMark/>
          </w:tcPr>
          <w:p w:rsidRPr="008743E1" w:rsidR="00E41796" w:rsidRDefault="00E41796" w14:paraId="3FE590DE" w14:textId="3F46D264">
            <w:r w:rsidRPr="008743E1">
              <w:t>AI</w:t>
            </w:r>
            <w:r w:rsidR="00857CC7">
              <w:t>-</w:t>
            </w:r>
            <w:r w:rsidRPr="008743E1">
              <w:t>driven search</w:t>
            </w:r>
          </w:p>
        </w:tc>
        <w:tc>
          <w:tcPr>
            <w:tcW w:w="0" w:type="auto"/>
            <w:hideMark/>
          </w:tcPr>
          <w:p w:rsidRPr="008743E1" w:rsidR="00E41796" w:rsidRDefault="00E41796" w14:paraId="64F37035" w14:textId="1B021AC6">
            <w:r w:rsidRPr="008743E1">
              <w:t>AI search results prioritise third</w:t>
            </w:r>
            <w:r w:rsidR="00857CC7">
              <w:t>-</w:t>
            </w:r>
            <w:r w:rsidRPr="008743E1">
              <w:t>party summaries</w:t>
            </w:r>
            <w:r w:rsidRPr="008743E1" w:rsidR="00995A43">
              <w:t>.</w:t>
            </w:r>
          </w:p>
        </w:tc>
        <w:tc>
          <w:tcPr>
            <w:tcW w:w="0" w:type="auto"/>
            <w:hideMark/>
          </w:tcPr>
          <w:p w:rsidRPr="008743E1" w:rsidR="00E41796" w:rsidRDefault="00E41796" w14:paraId="6A24A01B" w14:textId="3AC9EC9B">
            <w:r w:rsidRPr="008743E1">
              <w:t>AI</w:t>
            </w:r>
            <w:r w:rsidR="00857CC7">
              <w:t>-</w:t>
            </w:r>
            <w:r w:rsidRPr="008743E1">
              <w:t>driven search tools surface external interpretations instead of official Marmot Signal content</w:t>
            </w:r>
            <w:r w:rsidRPr="008743E1" w:rsidR="00995A43">
              <w:t>.</w:t>
            </w:r>
          </w:p>
        </w:tc>
        <w:tc>
          <w:tcPr>
            <w:tcW w:w="0" w:type="auto"/>
            <w:hideMark/>
          </w:tcPr>
          <w:p w:rsidRPr="008743E1" w:rsidR="00E41796" w:rsidRDefault="00E41796" w14:paraId="1A1F1982" w14:textId="13BE34E5">
            <w:r w:rsidRPr="008743E1">
              <w:t>Reduced visibility, weaker differentiation, and loss of narrative control</w:t>
            </w:r>
            <w:r w:rsidRPr="008743E1" w:rsidR="00995A43">
              <w:t>.</w:t>
            </w:r>
          </w:p>
        </w:tc>
      </w:tr>
      <w:tr w:rsidRPr="008743E1" w:rsidR="00E41796" w:rsidTr="00E41796" w14:paraId="5131423F" w14:textId="77777777">
        <w:tc>
          <w:tcPr>
            <w:tcW w:w="0" w:type="auto"/>
            <w:hideMark/>
          </w:tcPr>
          <w:p w:rsidRPr="008743E1" w:rsidR="00E41796" w:rsidRDefault="00E41796" w14:paraId="5B19273C" w14:textId="77777777">
            <w:r w:rsidRPr="008743E1">
              <w:t>R8</w:t>
            </w:r>
          </w:p>
        </w:tc>
        <w:tc>
          <w:tcPr>
            <w:tcW w:w="0" w:type="auto"/>
            <w:hideMark/>
          </w:tcPr>
          <w:p w:rsidRPr="008743E1" w:rsidR="00E41796" w:rsidRDefault="00E41796" w14:paraId="6F030D93" w14:textId="77777777">
            <w:r w:rsidRPr="008743E1">
              <w:t>Cyber</w:t>
            </w:r>
          </w:p>
        </w:tc>
        <w:tc>
          <w:tcPr>
            <w:tcW w:w="0" w:type="auto"/>
            <w:hideMark/>
          </w:tcPr>
          <w:p w:rsidRPr="008743E1" w:rsidR="00E41796" w:rsidRDefault="00E41796" w14:paraId="632CA601" w14:textId="6F86C581">
            <w:r w:rsidRPr="008743E1">
              <w:t>AI</w:t>
            </w:r>
            <w:r w:rsidR="00857CC7">
              <w:t>-</w:t>
            </w:r>
            <w:r w:rsidRPr="008743E1">
              <w:t>driven search</w:t>
            </w:r>
          </w:p>
        </w:tc>
        <w:tc>
          <w:tcPr>
            <w:tcW w:w="0" w:type="auto"/>
            <w:hideMark/>
          </w:tcPr>
          <w:p w:rsidRPr="008743E1" w:rsidR="00E41796" w:rsidRDefault="00E41796" w14:paraId="42E959E4" w14:textId="2053E5D8">
            <w:r w:rsidRPr="008743E1">
              <w:t>Brand misuse in AI</w:t>
            </w:r>
            <w:r w:rsidR="00857CC7">
              <w:t>-</w:t>
            </w:r>
            <w:r w:rsidRPr="008743E1">
              <w:t>generated search results</w:t>
            </w:r>
            <w:r w:rsidRPr="008743E1" w:rsidR="00995A43">
              <w:t>.</w:t>
            </w:r>
          </w:p>
        </w:tc>
        <w:tc>
          <w:tcPr>
            <w:tcW w:w="0" w:type="auto"/>
            <w:hideMark/>
          </w:tcPr>
          <w:p w:rsidRPr="008743E1" w:rsidR="00E41796" w:rsidRDefault="00E41796" w14:paraId="0D2A5E64" w14:textId="23DEB930">
            <w:r w:rsidRPr="008743E1">
              <w:t>AI tools may reproduce brand content in misleading or unauthorised contexts</w:t>
            </w:r>
            <w:r w:rsidRPr="008743E1" w:rsidR="00995A43">
              <w:t>.</w:t>
            </w:r>
          </w:p>
        </w:tc>
        <w:tc>
          <w:tcPr>
            <w:tcW w:w="0" w:type="auto"/>
            <w:hideMark/>
          </w:tcPr>
          <w:p w:rsidRPr="008743E1" w:rsidR="00E41796" w:rsidRDefault="00E41796" w14:paraId="2D73DEA6" w14:textId="12A122E2">
            <w:r w:rsidRPr="008743E1">
              <w:t>Reputational damage and increased risk of customer confusion</w:t>
            </w:r>
            <w:r w:rsidRPr="008743E1" w:rsidR="00995A43">
              <w:t>.</w:t>
            </w:r>
          </w:p>
        </w:tc>
      </w:tr>
      <w:tr w:rsidRPr="008743E1" w:rsidR="00E41796" w:rsidTr="00E41796" w14:paraId="41BA0E20" w14:textId="77777777">
        <w:tc>
          <w:tcPr>
            <w:tcW w:w="0" w:type="auto"/>
            <w:hideMark/>
          </w:tcPr>
          <w:p w:rsidRPr="008743E1" w:rsidR="00E41796" w:rsidRDefault="00E41796" w14:paraId="69C750B6" w14:textId="77777777">
            <w:r w:rsidRPr="008743E1">
              <w:t>R9</w:t>
            </w:r>
          </w:p>
        </w:tc>
        <w:tc>
          <w:tcPr>
            <w:tcW w:w="0" w:type="auto"/>
            <w:hideMark/>
          </w:tcPr>
          <w:p w:rsidRPr="008743E1" w:rsidR="00E41796" w:rsidRDefault="00E41796" w14:paraId="1E70508D" w14:textId="77777777">
            <w:r w:rsidRPr="008743E1">
              <w:t>Data</w:t>
            </w:r>
          </w:p>
        </w:tc>
        <w:tc>
          <w:tcPr>
            <w:tcW w:w="0" w:type="auto"/>
            <w:hideMark/>
          </w:tcPr>
          <w:p w:rsidRPr="008743E1" w:rsidR="00E41796" w:rsidRDefault="00E41796" w14:paraId="55CF036B" w14:textId="77777777">
            <w:r w:rsidRPr="008743E1">
              <w:t>Customer service chatbots</w:t>
            </w:r>
          </w:p>
        </w:tc>
        <w:tc>
          <w:tcPr>
            <w:tcW w:w="0" w:type="auto"/>
            <w:hideMark/>
          </w:tcPr>
          <w:p w:rsidRPr="008743E1" w:rsidR="00E41796" w:rsidRDefault="00E41796" w14:paraId="01C303AE" w14:textId="5ADB7036">
            <w:r w:rsidRPr="008743E1">
              <w:t>Incorrect or incomplete answers to product enquiries</w:t>
            </w:r>
            <w:r w:rsidRPr="008743E1" w:rsidR="00560754">
              <w:t>.</w:t>
            </w:r>
          </w:p>
        </w:tc>
        <w:tc>
          <w:tcPr>
            <w:tcW w:w="0" w:type="auto"/>
            <w:hideMark/>
          </w:tcPr>
          <w:p w:rsidRPr="008743E1" w:rsidR="00E41796" w:rsidRDefault="00E41796" w14:paraId="3170DB97" w14:textId="77777777">
            <w:r w:rsidRPr="008743E1">
              <w:t>Chatbots may fail to handle complex pricing, data protection, or security questions</w:t>
            </w:r>
          </w:p>
        </w:tc>
        <w:tc>
          <w:tcPr>
            <w:tcW w:w="0" w:type="auto"/>
            <w:hideMark/>
          </w:tcPr>
          <w:p w:rsidRPr="008743E1" w:rsidR="00E41796" w:rsidRDefault="00E41796" w14:paraId="51A4FE3B" w14:textId="1C0BBC8B">
            <w:r w:rsidRPr="008743E1">
              <w:t>Customer frustration, lost sales, and increased corrective support demand</w:t>
            </w:r>
            <w:r w:rsidRPr="008743E1" w:rsidR="00560754">
              <w:t>.</w:t>
            </w:r>
          </w:p>
        </w:tc>
      </w:tr>
      <w:tr w:rsidRPr="008743E1" w:rsidR="00E41796" w:rsidTr="00E41796" w14:paraId="59BFCFC9" w14:textId="77777777">
        <w:tc>
          <w:tcPr>
            <w:tcW w:w="0" w:type="auto"/>
            <w:hideMark/>
          </w:tcPr>
          <w:p w:rsidRPr="008743E1" w:rsidR="00E41796" w:rsidRDefault="00E41796" w14:paraId="19BCC2A9" w14:textId="77777777">
            <w:r w:rsidRPr="008743E1">
              <w:t>R10</w:t>
            </w:r>
          </w:p>
        </w:tc>
        <w:tc>
          <w:tcPr>
            <w:tcW w:w="0" w:type="auto"/>
            <w:hideMark/>
          </w:tcPr>
          <w:p w:rsidRPr="008743E1" w:rsidR="00E41796" w:rsidRDefault="00E41796" w14:paraId="7984897C" w14:textId="77777777">
            <w:r w:rsidRPr="008743E1">
              <w:t>Data</w:t>
            </w:r>
          </w:p>
        </w:tc>
        <w:tc>
          <w:tcPr>
            <w:tcW w:w="0" w:type="auto"/>
            <w:hideMark/>
          </w:tcPr>
          <w:p w:rsidRPr="008743E1" w:rsidR="00E41796" w:rsidRDefault="00E41796" w14:paraId="6C9B4DCF" w14:textId="77777777">
            <w:r w:rsidRPr="008743E1">
              <w:t>Customer service chatbots</w:t>
            </w:r>
          </w:p>
        </w:tc>
        <w:tc>
          <w:tcPr>
            <w:tcW w:w="0" w:type="auto"/>
            <w:hideMark/>
          </w:tcPr>
          <w:p w:rsidRPr="008743E1" w:rsidR="00E41796" w:rsidRDefault="00E41796" w14:paraId="1D04F078" w14:textId="7087483B">
            <w:r w:rsidRPr="008743E1">
              <w:t xml:space="preserve">Personal or business data </w:t>
            </w:r>
            <w:r w:rsidR="00857CC7">
              <w:t xml:space="preserve">was </w:t>
            </w:r>
            <w:r w:rsidRPr="008743E1">
              <w:t>collected incorrectly</w:t>
            </w:r>
            <w:r w:rsidRPr="008743E1" w:rsidR="00560754">
              <w:t>.</w:t>
            </w:r>
          </w:p>
        </w:tc>
        <w:tc>
          <w:tcPr>
            <w:tcW w:w="0" w:type="auto"/>
            <w:hideMark/>
          </w:tcPr>
          <w:p w:rsidRPr="008743E1" w:rsidR="00E41796" w:rsidRDefault="00E41796" w14:paraId="6189DF38" w14:textId="3B41333B">
            <w:r w:rsidRPr="008743E1">
              <w:t>Chatbots may store or process enquiry data without appropriate controls</w:t>
            </w:r>
            <w:r w:rsidRPr="008743E1" w:rsidR="00560754">
              <w:t>.</w:t>
            </w:r>
          </w:p>
        </w:tc>
        <w:tc>
          <w:tcPr>
            <w:tcW w:w="0" w:type="auto"/>
            <w:hideMark/>
          </w:tcPr>
          <w:p w:rsidRPr="008743E1" w:rsidR="00E41796" w:rsidRDefault="00E41796" w14:paraId="014546F5" w14:textId="49D57F2B">
            <w:r w:rsidRPr="008743E1">
              <w:t xml:space="preserve">GDPR breaches, regulatory action, financial penalties, </w:t>
            </w:r>
            <w:r w:rsidR="00857CC7">
              <w:t xml:space="preserve">and </w:t>
            </w:r>
            <w:r w:rsidRPr="008743E1">
              <w:t>reputational harm</w:t>
            </w:r>
            <w:r w:rsidRPr="008743E1" w:rsidR="00560754">
              <w:t>.</w:t>
            </w:r>
          </w:p>
        </w:tc>
      </w:tr>
      <w:tr w:rsidRPr="008743E1" w:rsidR="00E41796" w:rsidTr="00E41796" w14:paraId="1CFE861B" w14:textId="77777777">
        <w:tc>
          <w:tcPr>
            <w:tcW w:w="0" w:type="auto"/>
            <w:hideMark/>
          </w:tcPr>
          <w:p w:rsidRPr="008743E1" w:rsidR="00E41796" w:rsidRDefault="00E41796" w14:paraId="2E93475C" w14:textId="77777777">
            <w:r w:rsidRPr="008743E1">
              <w:t>R11</w:t>
            </w:r>
          </w:p>
        </w:tc>
        <w:tc>
          <w:tcPr>
            <w:tcW w:w="0" w:type="auto"/>
            <w:hideMark/>
          </w:tcPr>
          <w:p w:rsidRPr="008743E1" w:rsidR="00E41796" w:rsidRDefault="00E41796" w14:paraId="63256498" w14:textId="77777777">
            <w:r w:rsidRPr="008743E1">
              <w:t>Workforce</w:t>
            </w:r>
          </w:p>
        </w:tc>
        <w:tc>
          <w:tcPr>
            <w:tcW w:w="0" w:type="auto"/>
            <w:hideMark/>
          </w:tcPr>
          <w:p w:rsidRPr="008743E1" w:rsidR="00E41796" w:rsidRDefault="00E41796" w14:paraId="2C9102B2" w14:textId="77777777">
            <w:r w:rsidRPr="008743E1">
              <w:t>Customer service chatbots</w:t>
            </w:r>
          </w:p>
        </w:tc>
        <w:tc>
          <w:tcPr>
            <w:tcW w:w="0" w:type="auto"/>
            <w:hideMark/>
          </w:tcPr>
          <w:p w:rsidRPr="008743E1" w:rsidR="00E41796" w:rsidRDefault="00E41796" w14:paraId="52213A95" w14:textId="524E06A8">
            <w:r w:rsidRPr="008743E1">
              <w:t>Staff roles change without clarity</w:t>
            </w:r>
            <w:r w:rsidRPr="008743E1" w:rsidR="00560754">
              <w:t>.</w:t>
            </w:r>
          </w:p>
        </w:tc>
        <w:tc>
          <w:tcPr>
            <w:tcW w:w="0" w:type="auto"/>
            <w:hideMark/>
          </w:tcPr>
          <w:p w:rsidRPr="008743E1" w:rsidR="00E41796" w:rsidRDefault="00E41796" w14:paraId="5FD150C0" w14:textId="46DE8E72">
            <w:r w:rsidRPr="008743E1">
              <w:t>Automation of early enquiries may alter responsibilities for marketing and sales staff</w:t>
            </w:r>
            <w:r w:rsidRPr="008743E1" w:rsidR="00560754">
              <w:t>.</w:t>
            </w:r>
          </w:p>
        </w:tc>
        <w:tc>
          <w:tcPr>
            <w:tcW w:w="0" w:type="auto"/>
            <w:hideMark/>
          </w:tcPr>
          <w:p w:rsidRPr="008743E1" w:rsidR="00E41796" w:rsidRDefault="00E41796" w14:paraId="7C13C1CB" w14:textId="27E95EA0">
            <w:r w:rsidRPr="008743E1">
              <w:t>Anxiety about job security, reduced engagement, and confusion over accountability</w:t>
            </w:r>
            <w:r w:rsidRPr="008743E1" w:rsidR="00560754">
              <w:t>.</w:t>
            </w:r>
          </w:p>
        </w:tc>
      </w:tr>
      <w:tr w:rsidRPr="008743E1" w:rsidR="00E41796" w:rsidTr="00E41796" w14:paraId="5EE24F32" w14:textId="77777777">
        <w:tc>
          <w:tcPr>
            <w:tcW w:w="0" w:type="auto"/>
            <w:hideMark/>
          </w:tcPr>
          <w:p w:rsidRPr="008743E1" w:rsidR="00E41796" w:rsidRDefault="00E41796" w14:paraId="6B6B68F0" w14:textId="77777777">
            <w:r w:rsidRPr="008743E1">
              <w:t>R12</w:t>
            </w:r>
          </w:p>
        </w:tc>
        <w:tc>
          <w:tcPr>
            <w:tcW w:w="0" w:type="auto"/>
            <w:hideMark/>
          </w:tcPr>
          <w:p w:rsidRPr="008743E1" w:rsidR="00E41796" w:rsidRDefault="00E41796" w14:paraId="12A5A2B2" w14:textId="77777777">
            <w:r w:rsidRPr="008743E1">
              <w:t>Workforce</w:t>
            </w:r>
          </w:p>
        </w:tc>
        <w:tc>
          <w:tcPr>
            <w:tcW w:w="0" w:type="auto"/>
            <w:hideMark/>
          </w:tcPr>
          <w:p w:rsidRPr="008743E1" w:rsidR="00E41796" w:rsidRDefault="00E41796" w14:paraId="775F4287" w14:textId="77777777">
            <w:r w:rsidRPr="008743E1">
              <w:t>Customer service chatbots</w:t>
            </w:r>
          </w:p>
        </w:tc>
        <w:tc>
          <w:tcPr>
            <w:tcW w:w="0" w:type="auto"/>
            <w:hideMark/>
          </w:tcPr>
          <w:p w:rsidRPr="008743E1" w:rsidR="00E41796" w:rsidRDefault="00E41796" w14:paraId="1C883A45" w14:textId="32FE2BE7">
            <w:r w:rsidRPr="008743E1">
              <w:t>Skills gap in supervising automated systems</w:t>
            </w:r>
            <w:r w:rsidRPr="008743E1" w:rsidR="00560754">
              <w:t>.</w:t>
            </w:r>
          </w:p>
        </w:tc>
        <w:tc>
          <w:tcPr>
            <w:tcW w:w="0" w:type="auto"/>
            <w:hideMark/>
          </w:tcPr>
          <w:p w:rsidRPr="008743E1" w:rsidR="00E41796" w:rsidRDefault="00E41796" w14:paraId="31301B0B" w14:textId="4E1FF8F9">
            <w:r w:rsidRPr="008743E1">
              <w:t>Staff lack training to monitor chatbot accuracy and escalation rules</w:t>
            </w:r>
            <w:r w:rsidRPr="008743E1" w:rsidR="00560754">
              <w:t>.</w:t>
            </w:r>
          </w:p>
        </w:tc>
        <w:tc>
          <w:tcPr>
            <w:tcW w:w="0" w:type="auto"/>
            <w:hideMark/>
          </w:tcPr>
          <w:p w:rsidRPr="008743E1" w:rsidR="00E41796" w:rsidRDefault="00E41796" w14:paraId="1D8A54C2" w14:textId="1968A7AC">
            <w:r w:rsidRPr="008743E1">
              <w:t xml:space="preserve">Errors persist longer, reduced service quality, and </w:t>
            </w:r>
            <w:r w:rsidR="000A28EC">
              <w:t xml:space="preserve">lead to </w:t>
            </w:r>
            <w:r w:rsidRPr="008743E1">
              <w:t>loss of confidence in the system</w:t>
            </w:r>
            <w:r w:rsidRPr="008743E1" w:rsidR="00560754">
              <w:t>.</w:t>
            </w:r>
          </w:p>
        </w:tc>
      </w:tr>
    </w:tbl>
    <w:p w:rsidRPr="008743E1" w:rsidR="00E55F04" w:rsidP="721DE494" w:rsidRDefault="00E55F04" w14:paraId="77A8A4F7" w14:textId="77777777">
      <w:pPr>
        <w:rPr>
          <w:b/>
          <w:bCs/>
        </w:rPr>
      </w:pPr>
    </w:p>
    <w:p w:rsidR="009A3438" w:rsidP="721DE494" w:rsidRDefault="009A3438" w14:paraId="20E60C72" w14:textId="77777777">
      <w:pPr>
        <w:rPr>
          <w:b/>
          <w:bCs/>
        </w:rPr>
        <w:sectPr w:rsidR="009A3438" w:rsidSect="00E55F04">
          <w:pgSz w:w="16838" w:h="11906" w:orient="landscape"/>
          <w:pgMar w:top="1440" w:right="1440" w:bottom="1440" w:left="1440" w:header="720" w:footer="720" w:gutter="0"/>
          <w:cols w:space="720"/>
          <w:docGrid w:linePitch="360"/>
        </w:sectPr>
      </w:pPr>
    </w:p>
    <w:p w:rsidRPr="008743E1" w:rsidR="3B28F925" w:rsidP="63AF05E9" w:rsidRDefault="3B28F925" w14:paraId="0B9120DA" w14:textId="4D3DDEEB">
      <w:pPr>
        <w:pStyle w:val="Heading3"/>
      </w:pPr>
      <w:r w:rsidRPr="008743E1">
        <w:t>Marmot Signal report template</w:t>
      </w:r>
    </w:p>
    <w:p w:rsidRPr="008743E1" w:rsidR="3B28F925" w:rsidP="062016AB" w:rsidRDefault="3B28F925" w14:paraId="38F8E950" w14:textId="6B5F35FE">
      <w:pPr>
        <w:spacing w:before="240" w:after="240"/>
      </w:pPr>
      <w:r w:rsidRPr="008743E1">
        <w:rPr>
          <w:rFonts w:eastAsia="Arial" w:cs="Arial"/>
        </w:rPr>
        <w:t xml:space="preserve">You are analysing how </w:t>
      </w:r>
      <w:r w:rsidRPr="008743E1">
        <w:rPr>
          <w:rFonts w:eastAsia="Arial" w:cs="Arial"/>
          <w:b/>
          <w:bCs/>
        </w:rPr>
        <w:t>emerging technologies used in marketing</w:t>
      </w:r>
      <w:r w:rsidRPr="008743E1">
        <w:rPr>
          <w:rFonts w:eastAsia="Arial" w:cs="Arial"/>
        </w:rPr>
        <w:t xml:space="preserve"> could introduce </w:t>
      </w:r>
      <w:r w:rsidRPr="008743E1">
        <w:rPr>
          <w:rFonts w:eastAsia="Arial" w:cs="Arial"/>
          <w:b/>
          <w:bCs/>
        </w:rPr>
        <w:t>business risks</w:t>
      </w:r>
      <w:r w:rsidRPr="008743E1">
        <w:rPr>
          <w:rFonts w:eastAsia="Arial" w:cs="Arial"/>
        </w:rPr>
        <w:t xml:space="preserve"> for Marmot Signal.</w:t>
      </w:r>
    </w:p>
    <w:p w:rsidRPr="008743E1" w:rsidR="3B28F925" w:rsidP="062016AB" w:rsidRDefault="3B28F925" w14:paraId="380BADCB" w14:textId="094C2916">
      <w:pPr>
        <w:spacing w:before="240" w:after="240"/>
      </w:pPr>
      <w:r w:rsidRPr="008743E1">
        <w:rPr>
          <w:rFonts w:eastAsia="Arial" w:cs="Arial"/>
        </w:rPr>
        <w:t>You must:</w:t>
      </w:r>
    </w:p>
    <w:p w:rsidRPr="008743E1" w:rsidR="3B28F925" w:rsidP="062016AB" w:rsidRDefault="3B28F925" w14:paraId="7296901D" w14:textId="0E73D9D5">
      <w:pPr>
        <w:pStyle w:val="ListParagraph"/>
        <w:numPr>
          <w:ilvl w:val="0"/>
          <w:numId w:val="52"/>
        </w:numPr>
        <w:spacing w:before="240" w:after="240"/>
        <w:rPr>
          <w:rFonts w:eastAsia="Arial" w:cs="Arial"/>
        </w:rPr>
      </w:pPr>
      <w:r w:rsidRPr="008743E1">
        <w:rPr>
          <w:rFonts w:eastAsia="Arial" w:cs="Arial"/>
        </w:rPr>
        <w:t>Identify key risks created by emerging technologies</w:t>
      </w:r>
      <w:r w:rsidRPr="008743E1" w:rsidR="00E60E7A">
        <w:rPr>
          <w:rFonts w:eastAsia="Arial" w:cs="Arial"/>
        </w:rPr>
        <w:t>.</w:t>
      </w:r>
    </w:p>
    <w:p w:rsidRPr="008743E1" w:rsidR="3B28F925" w:rsidP="062016AB" w:rsidRDefault="3B28F925" w14:paraId="63499B4A" w14:textId="54D71D6E">
      <w:pPr>
        <w:pStyle w:val="ListParagraph"/>
        <w:numPr>
          <w:ilvl w:val="0"/>
          <w:numId w:val="52"/>
        </w:numPr>
        <w:spacing w:before="240" w:after="240"/>
        <w:rPr>
          <w:rFonts w:eastAsia="Arial" w:cs="Arial"/>
        </w:rPr>
      </w:pPr>
      <w:r w:rsidRPr="008743E1">
        <w:rPr>
          <w:rFonts w:eastAsia="Arial" w:cs="Arial"/>
        </w:rPr>
        <w:t>Explain the problems and impacts of those risks</w:t>
      </w:r>
      <w:r w:rsidRPr="008743E1" w:rsidR="00E60E7A">
        <w:rPr>
          <w:rFonts w:eastAsia="Arial" w:cs="Arial"/>
        </w:rPr>
        <w:t>.</w:t>
      </w:r>
    </w:p>
    <w:p w:rsidRPr="008743E1" w:rsidR="3B28F925" w:rsidP="062016AB" w:rsidRDefault="3B28F925" w14:paraId="041DEE55" w14:textId="160769BC">
      <w:pPr>
        <w:pStyle w:val="ListParagraph"/>
        <w:numPr>
          <w:ilvl w:val="0"/>
          <w:numId w:val="52"/>
        </w:numPr>
        <w:spacing w:before="240" w:after="240"/>
        <w:rPr>
          <w:rFonts w:eastAsia="Arial" w:cs="Arial"/>
        </w:rPr>
      </w:pPr>
      <w:r w:rsidRPr="008743E1">
        <w:rPr>
          <w:rFonts w:eastAsia="Arial" w:cs="Arial"/>
        </w:rPr>
        <w:t>Justify whether and how the technologies should be implemented</w:t>
      </w:r>
      <w:r w:rsidRPr="008743E1" w:rsidR="00E60E7A">
        <w:rPr>
          <w:rFonts w:eastAsia="Arial" w:cs="Arial"/>
        </w:rPr>
        <w:t>.</w:t>
      </w:r>
    </w:p>
    <w:p w:rsidRPr="008743E1" w:rsidR="3B28F925" w:rsidP="062016AB" w:rsidRDefault="3B28F925" w14:paraId="04A1133D" w14:textId="7FB203D3">
      <w:pPr>
        <w:spacing w:before="240" w:after="240"/>
      </w:pPr>
      <w:r w:rsidRPr="008743E1">
        <w:rPr>
          <w:rFonts w:eastAsia="Arial" w:cs="Arial"/>
        </w:rPr>
        <w:t>Complete each section in order</w:t>
      </w:r>
      <w:r w:rsidRPr="008743E1" w:rsidR="003679B2">
        <w:rPr>
          <w:rFonts w:eastAsia="Arial" w:cs="Arial"/>
        </w:rPr>
        <w:t xml:space="preserve"> when asked</w:t>
      </w:r>
      <w:r w:rsidRPr="008743E1">
        <w:rPr>
          <w:rFonts w:eastAsia="Arial" w:cs="Arial"/>
        </w:rPr>
        <w:t>. Do not skip ahead.</w:t>
      </w:r>
    </w:p>
    <w:p w:rsidRPr="002B16AC" w:rsidR="3B28F925" w:rsidP="68E8ABB1" w:rsidRDefault="3B28F925" w14:paraId="5468BC32" w14:textId="01AE5C77">
      <w:pPr>
        <w:rPr>
          <w:b/>
        </w:rPr>
      </w:pPr>
      <w:r w:rsidRPr="68E8ABB1">
        <w:rPr>
          <w:b/>
        </w:rPr>
        <w:t>Section 1: Identifying key risks</w:t>
      </w:r>
    </w:p>
    <w:p w:rsidRPr="008743E1" w:rsidR="3B28F925" w:rsidP="062016AB" w:rsidRDefault="3B28F925" w14:paraId="24641CAE" w14:textId="60DE416F">
      <w:pPr>
        <w:spacing w:before="240" w:after="240"/>
      </w:pPr>
      <w:r w:rsidRPr="008743E1">
        <w:rPr>
          <w:rFonts w:eastAsia="Arial" w:cs="Arial"/>
        </w:rPr>
        <w:t xml:space="preserve">Select the </w:t>
      </w:r>
      <w:r w:rsidRPr="008743E1">
        <w:rPr>
          <w:rFonts w:eastAsia="Arial" w:cs="Arial"/>
          <w:b/>
          <w:bCs/>
        </w:rPr>
        <w:t>most important risks</w:t>
      </w:r>
      <w:r w:rsidRPr="008743E1">
        <w:rPr>
          <w:rFonts w:eastAsia="Arial" w:cs="Arial"/>
        </w:rPr>
        <w:t xml:space="preserve"> created by emerging technologies used in marketing.</w:t>
      </w:r>
    </w:p>
    <w:p w:rsidRPr="008743E1" w:rsidR="3B28F925" w:rsidP="062016AB" w:rsidRDefault="3B28F925" w14:paraId="44D92B39" w14:textId="335EFDC7">
      <w:pPr>
        <w:spacing w:before="240" w:after="240"/>
      </w:pPr>
      <w:r w:rsidRPr="008743E1">
        <w:rPr>
          <w:rFonts w:eastAsia="Arial" w:cs="Arial"/>
        </w:rPr>
        <w:t>Focus on:</w:t>
      </w:r>
    </w:p>
    <w:p w:rsidRPr="008743E1" w:rsidR="3B28F925" w:rsidP="062016AB" w:rsidRDefault="00E60E7A" w14:paraId="0C6AFC78" w14:textId="52F381AE">
      <w:pPr>
        <w:pStyle w:val="ListParagraph"/>
        <w:numPr>
          <w:ilvl w:val="0"/>
          <w:numId w:val="51"/>
        </w:numPr>
        <w:spacing w:before="240" w:after="240"/>
        <w:rPr>
          <w:rFonts w:eastAsia="Arial" w:cs="Arial"/>
        </w:rPr>
      </w:pPr>
      <w:r w:rsidRPr="3350CA80">
        <w:rPr>
          <w:rFonts w:eastAsia="Arial" w:cs="Arial"/>
        </w:rPr>
        <w:t>w</w:t>
      </w:r>
      <w:r w:rsidRPr="3350CA80" w:rsidR="3B28F925">
        <w:rPr>
          <w:rFonts w:eastAsia="Arial" w:cs="Arial"/>
        </w:rPr>
        <w:t>orkforce</w:t>
      </w:r>
      <w:r w:rsidRPr="008743E1" w:rsidR="3B28F925">
        <w:rPr>
          <w:rFonts w:eastAsia="Arial" w:cs="Arial"/>
        </w:rPr>
        <w:t xml:space="preserve"> risks (jobs, workload, stress, skills, training)</w:t>
      </w:r>
    </w:p>
    <w:p w:rsidRPr="008743E1" w:rsidR="3B28F925" w:rsidP="062016AB" w:rsidRDefault="00E60E7A" w14:paraId="77891365" w14:textId="63240DC6">
      <w:pPr>
        <w:pStyle w:val="ListParagraph"/>
        <w:numPr>
          <w:ilvl w:val="0"/>
          <w:numId w:val="51"/>
        </w:numPr>
        <w:spacing w:before="240" w:after="240"/>
        <w:rPr>
          <w:rFonts w:eastAsia="Arial" w:cs="Arial"/>
        </w:rPr>
      </w:pPr>
      <w:r w:rsidRPr="3350CA80">
        <w:rPr>
          <w:rFonts w:eastAsia="Arial" w:cs="Arial"/>
        </w:rPr>
        <w:t>d</w:t>
      </w:r>
      <w:r w:rsidRPr="3350CA80" w:rsidR="3B28F925">
        <w:rPr>
          <w:rFonts w:eastAsia="Arial" w:cs="Arial"/>
        </w:rPr>
        <w:t>ata</w:t>
      </w:r>
      <w:r w:rsidRPr="008743E1" w:rsidR="3B28F925">
        <w:rPr>
          <w:rFonts w:eastAsia="Arial" w:cs="Arial"/>
        </w:rPr>
        <w:t xml:space="preserve"> risks (accuracy, personal data, information handling)</w:t>
      </w:r>
    </w:p>
    <w:p w:rsidRPr="008743E1" w:rsidR="3B28F925" w:rsidP="062016AB" w:rsidRDefault="00E60E7A" w14:paraId="0F1B0AD4" w14:textId="51005966">
      <w:pPr>
        <w:pStyle w:val="ListParagraph"/>
        <w:numPr>
          <w:ilvl w:val="0"/>
          <w:numId w:val="51"/>
        </w:numPr>
        <w:spacing w:before="240" w:after="240"/>
        <w:rPr>
          <w:rFonts w:eastAsia="Arial" w:cs="Arial"/>
        </w:rPr>
      </w:pPr>
      <w:r w:rsidRPr="3350CA80">
        <w:rPr>
          <w:rFonts w:eastAsia="Arial" w:cs="Arial"/>
        </w:rPr>
        <w:t>c</w:t>
      </w:r>
      <w:r w:rsidRPr="3350CA80" w:rsidR="3B28F925">
        <w:rPr>
          <w:rFonts w:eastAsia="Arial" w:cs="Arial"/>
        </w:rPr>
        <w:t>yber</w:t>
      </w:r>
      <w:r w:rsidRPr="008743E1" w:rsidR="3B28F925">
        <w:rPr>
          <w:rFonts w:eastAsia="Arial" w:cs="Arial"/>
        </w:rPr>
        <w:t xml:space="preserve"> risks (security, misuse, malicious activity)</w:t>
      </w:r>
      <w:r w:rsidRPr="008743E1">
        <w:rPr>
          <w:rFonts w:eastAsia="Arial" w:cs="Arial"/>
        </w:rPr>
        <w:t>.</w:t>
      </w:r>
    </w:p>
    <w:p w:rsidR="3B28F925" w:rsidP="062016AB" w:rsidRDefault="3B28F925" w14:paraId="0F425B59" w14:textId="06E340F7">
      <w:pPr>
        <w:spacing w:before="240" w:after="240"/>
        <w:rPr>
          <w:rFonts w:eastAsia="Arial" w:cs="Arial"/>
        </w:rPr>
      </w:pPr>
      <w:r w:rsidRPr="008743E1">
        <w:rPr>
          <w:rFonts w:eastAsia="Arial" w:cs="Arial"/>
        </w:rPr>
        <w:t>Do not suggest solutions in this section.</w:t>
      </w:r>
    </w:p>
    <w:p w:rsidRPr="008743E1" w:rsidR="00FC3BCE" w:rsidP="062016AB" w:rsidRDefault="00FC3BCE" w14:paraId="4D5E5EF9" w14:textId="77777777">
      <w:pPr>
        <w:spacing w:before="240" w:after="240"/>
      </w:pPr>
    </w:p>
    <w:p w:rsidR="00602A11" w:rsidP="68E8ABB1" w:rsidRDefault="00602A11" w14:paraId="685F3B17" w14:textId="77777777">
      <w:pPr>
        <w:rPr>
          <w:b/>
        </w:rPr>
        <w:sectPr w:rsidR="00602A11" w:rsidSect="009A3438">
          <w:pgSz w:w="11906" w:h="16838" w:orient="portrait"/>
          <w:pgMar w:top="1440" w:right="1440" w:bottom="1440" w:left="1440" w:header="720" w:footer="720" w:gutter="0"/>
          <w:cols w:space="720"/>
          <w:docGrid w:linePitch="360"/>
        </w:sectPr>
      </w:pPr>
    </w:p>
    <w:p w:rsidRPr="00B61A4F" w:rsidR="3B28F925" w:rsidP="68E8ABB1" w:rsidRDefault="3B28F925" w14:paraId="4A53C398" w14:textId="7B3261BE">
      <w:pPr>
        <w:rPr>
          <w:bCs/>
        </w:rPr>
      </w:pPr>
      <w:r w:rsidRPr="68E8ABB1">
        <w:rPr>
          <w:b/>
        </w:rPr>
        <w:t>Key risks table</w:t>
      </w:r>
    </w:p>
    <w:tbl>
      <w:tblPr>
        <w:tblStyle w:val="TableGridLight"/>
        <w:tblW w:w="5000" w:type="pct"/>
        <w:tblLook w:val="06A0" w:firstRow="1" w:lastRow="0" w:firstColumn="1" w:lastColumn="0" w:noHBand="1" w:noVBand="1"/>
      </w:tblPr>
      <w:tblGrid>
        <w:gridCol w:w="1937"/>
        <w:gridCol w:w="1497"/>
        <w:gridCol w:w="1859"/>
        <w:gridCol w:w="2774"/>
        <w:gridCol w:w="2883"/>
        <w:gridCol w:w="2998"/>
      </w:tblGrid>
      <w:tr w:rsidRPr="008743E1" w:rsidR="062016AB" w:rsidTr="00602A11" w14:paraId="29500CA6" w14:textId="77777777">
        <w:trPr>
          <w:trHeight w:val="300"/>
        </w:trPr>
        <w:tc>
          <w:tcPr>
            <w:tcW w:w="695" w:type="pct"/>
          </w:tcPr>
          <w:p w:rsidRPr="008743E1" w:rsidR="062016AB" w:rsidP="34ED7BF8" w:rsidRDefault="062016AB" w14:paraId="699D17A9" w14:textId="5A350232">
            <w:pPr>
              <w:rPr>
                <w:b/>
              </w:rPr>
            </w:pPr>
            <w:r w:rsidRPr="008743E1">
              <w:rPr>
                <w:b/>
                <w:bCs/>
              </w:rPr>
              <w:t xml:space="preserve">Risk </w:t>
            </w:r>
            <w:r w:rsidR="009A3438">
              <w:rPr>
                <w:b/>
                <w:bCs/>
              </w:rPr>
              <w:t>number</w:t>
            </w:r>
          </w:p>
        </w:tc>
        <w:tc>
          <w:tcPr>
            <w:tcW w:w="534" w:type="pct"/>
          </w:tcPr>
          <w:p w:rsidRPr="008743E1" w:rsidR="062016AB" w:rsidP="34ED7BF8" w:rsidRDefault="062016AB" w14:paraId="5FFF6A37" w14:textId="1B867A7F">
            <w:pPr>
              <w:rPr>
                <w:b/>
              </w:rPr>
            </w:pPr>
            <w:r w:rsidRPr="008743E1">
              <w:rPr>
                <w:b/>
                <w:bCs/>
              </w:rPr>
              <w:t>Emerging technology</w:t>
            </w:r>
          </w:p>
        </w:tc>
        <w:tc>
          <w:tcPr>
            <w:tcW w:w="667" w:type="pct"/>
          </w:tcPr>
          <w:p w:rsidRPr="008743E1" w:rsidR="062016AB" w:rsidP="34ED7BF8" w:rsidRDefault="062016AB" w14:paraId="7F6CA6F2" w14:textId="43BADEC7">
            <w:pPr>
              <w:rPr>
                <w:b/>
              </w:rPr>
            </w:pPr>
            <w:r w:rsidRPr="008743E1">
              <w:rPr>
                <w:b/>
                <w:bCs/>
              </w:rPr>
              <w:t>Risk area (Workforce / Data / Cyber)</w:t>
            </w:r>
          </w:p>
        </w:tc>
        <w:tc>
          <w:tcPr>
            <w:tcW w:w="995" w:type="pct"/>
          </w:tcPr>
          <w:p w:rsidRPr="008743E1" w:rsidR="062016AB" w:rsidP="34ED7BF8" w:rsidRDefault="062016AB" w14:paraId="517647AC" w14:textId="6A416041">
            <w:pPr>
              <w:rPr>
                <w:b/>
              </w:rPr>
            </w:pPr>
            <w:r w:rsidRPr="008743E1">
              <w:rPr>
                <w:b/>
                <w:bCs/>
              </w:rPr>
              <w:t>Risk (what is the risk?)</w:t>
            </w:r>
          </w:p>
        </w:tc>
        <w:tc>
          <w:tcPr>
            <w:tcW w:w="1034" w:type="pct"/>
          </w:tcPr>
          <w:p w:rsidRPr="008743E1" w:rsidR="062016AB" w:rsidP="34ED7BF8" w:rsidRDefault="062016AB" w14:paraId="5D8D53C1" w14:textId="35298769">
            <w:pPr>
              <w:rPr>
                <w:b/>
              </w:rPr>
            </w:pPr>
            <w:r w:rsidRPr="008743E1">
              <w:rPr>
                <w:b/>
                <w:bCs/>
              </w:rPr>
              <w:t>Problem (what could go wrong?)</w:t>
            </w:r>
          </w:p>
        </w:tc>
        <w:tc>
          <w:tcPr>
            <w:tcW w:w="1075" w:type="pct"/>
          </w:tcPr>
          <w:p w:rsidRPr="008743E1" w:rsidR="062016AB" w:rsidP="6C4B66CF" w:rsidRDefault="062016AB" w14:paraId="0671536A" w14:textId="1EFA2B65">
            <w:pPr>
              <w:jc w:val="center"/>
            </w:pPr>
            <w:r w:rsidRPr="008743E1">
              <w:rPr>
                <w:b/>
                <w:bCs/>
              </w:rPr>
              <w:t>Impact (why does this matter to Marmot Signal?)</w:t>
            </w:r>
          </w:p>
        </w:tc>
      </w:tr>
      <w:tr w:rsidRPr="008743E1" w:rsidR="062016AB" w:rsidTr="00602A11" w14:paraId="4BA14C33" w14:textId="77777777">
        <w:trPr>
          <w:trHeight w:val="300"/>
        </w:trPr>
        <w:tc>
          <w:tcPr>
            <w:tcW w:w="695" w:type="pct"/>
          </w:tcPr>
          <w:p w:rsidRPr="008743E1" w:rsidR="062016AB" w:rsidP="6C4B66CF" w:rsidRDefault="062016AB" w14:paraId="7ED379EB" w14:textId="04B61332">
            <w:r w:rsidRPr="008743E1">
              <w:t>R1</w:t>
            </w:r>
          </w:p>
        </w:tc>
        <w:tc>
          <w:tcPr>
            <w:tcW w:w="534" w:type="pct"/>
          </w:tcPr>
          <w:p w:rsidRPr="008743E1" w:rsidR="062016AB" w:rsidRDefault="062016AB" w14:paraId="2592DA2B" w14:textId="4209B3FE"/>
        </w:tc>
        <w:tc>
          <w:tcPr>
            <w:tcW w:w="667" w:type="pct"/>
          </w:tcPr>
          <w:p w:rsidRPr="008743E1" w:rsidR="062016AB" w:rsidRDefault="062016AB" w14:paraId="59B58E80" w14:textId="7D48DC01"/>
        </w:tc>
        <w:tc>
          <w:tcPr>
            <w:tcW w:w="995" w:type="pct"/>
          </w:tcPr>
          <w:p w:rsidRPr="008743E1" w:rsidR="062016AB" w:rsidRDefault="062016AB" w14:paraId="3CECDAB4" w14:textId="07DAC442"/>
        </w:tc>
        <w:tc>
          <w:tcPr>
            <w:tcW w:w="1034" w:type="pct"/>
          </w:tcPr>
          <w:p w:rsidRPr="008743E1" w:rsidR="062016AB" w:rsidRDefault="062016AB" w14:paraId="3674819E" w14:textId="3B1833E4"/>
        </w:tc>
        <w:tc>
          <w:tcPr>
            <w:tcW w:w="1075" w:type="pct"/>
          </w:tcPr>
          <w:p w:rsidRPr="008743E1" w:rsidR="062016AB" w:rsidRDefault="062016AB" w14:paraId="39753F86" w14:textId="319F7491"/>
        </w:tc>
      </w:tr>
      <w:tr w:rsidRPr="008743E1" w:rsidR="062016AB" w:rsidTr="00602A11" w14:paraId="559F6C6F" w14:textId="77777777">
        <w:trPr>
          <w:trHeight w:val="300"/>
        </w:trPr>
        <w:tc>
          <w:tcPr>
            <w:tcW w:w="695" w:type="pct"/>
          </w:tcPr>
          <w:p w:rsidRPr="008743E1" w:rsidR="062016AB" w:rsidP="6C4B66CF" w:rsidRDefault="062016AB" w14:paraId="7AD07795" w14:textId="40BFB4D6">
            <w:r w:rsidRPr="008743E1">
              <w:t>R2</w:t>
            </w:r>
          </w:p>
        </w:tc>
        <w:tc>
          <w:tcPr>
            <w:tcW w:w="534" w:type="pct"/>
          </w:tcPr>
          <w:p w:rsidRPr="008743E1" w:rsidR="062016AB" w:rsidRDefault="062016AB" w14:paraId="4E3F2CE6" w14:textId="5B441C0F"/>
        </w:tc>
        <w:tc>
          <w:tcPr>
            <w:tcW w:w="667" w:type="pct"/>
          </w:tcPr>
          <w:p w:rsidRPr="008743E1" w:rsidR="062016AB" w:rsidRDefault="062016AB" w14:paraId="171B01C7" w14:textId="5B0121C6"/>
        </w:tc>
        <w:tc>
          <w:tcPr>
            <w:tcW w:w="995" w:type="pct"/>
          </w:tcPr>
          <w:p w:rsidRPr="008743E1" w:rsidR="062016AB" w:rsidRDefault="062016AB" w14:paraId="7BF2EEC0" w14:textId="19D16346"/>
        </w:tc>
        <w:tc>
          <w:tcPr>
            <w:tcW w:w="1034" w:type="pct"/>
          </w:tcPr>
          <w:p w:rsidRPr="008743E1" w:rsidR="062016AB" w:rsidRDefault="062016AB" w14:paraId="6BF2F3AC" w14:textId="075EE192"/>
        </w:tc>
        <w:tc>
          <w:tcPr>
            <w:tcW w:w="1075" w:type="pct"/>
          </w:tcPr>
          <w:p w:rsidRPr="008743E1" w:rsidR="062016AB" w:rsidRDefault="062016AB" w14:paraId="7074FC0F" w14:textId="3772486F"/>
        </w:tc>
      </w:tr>
      <w:tr w:rsidRPr="008743E1" w:rsidR="062016AB" w:rsidTr="00602A11" w14:paraId="570D0292" w14:textId="77777777">
        <w:trPr>
          <w:trHeight w:val="300"/>
        </w:trPr>
        <w:tc>
          <w:tcPr>
            <w:tcW w:w="695" w:type="pct"/>
          </w:tcPr>
          <w:p w:rsidRPr="008743E1" w:rsidR="062016AB" w:rsidP="6C4B66CF" w:rsidRDefault="062016AB" w14:paraId="2F639452" w14:textId="00DAA171">
            <w:r w:rsidRPr="008743E1">
              <w:t>R3</w:t>
            </w:r>
          </w:p>
        </w:tc>
        <w:tc>
          <w:tcPr>
            <w:tcW w:w="534" w:type="pct"/>
          </w:tcPr>
          <w:p w:rsidRPr="008743E1" w:rsidR="062016AB" w:rsidRDefault="062016AB" w14:paraId="251322C0" w14:textId="411BF056"/>
        </w:tc>
        <w:tc>
          <w:tcPr>
            <w:tcW w:w="667" w:type="pct"/>
          </w:tcPr>
          <w:p w:rsidRPr="008743E1" w:rsidR="062016AB" w:rsidRDefault="062016AB" w14:paraId="2A103ED9" w14:textId="2CCDF903"/>
        </w:tc>
        <w:tc>
          <w:tcPr>
            <w:tcW w:w="995" w:type="pct"/>
          </w:tcPr>
          <w:p w:rsidRPr="008743E1" w:rsidR="062016AB" w:rsidRDefault="062016AB" w14:paraId="0D595695" w14:textId="53CA006A"/>
        </w:tc>
        <w:tc>
          <w:tcPr>
            <w:tcW w:w="1034" w:type="pct"/>
          </w:tcPr>
          <w:p w:rsidRPr="008743E1" w:rsidR="062016AB" w:rsidRDefault="062016AB" w14:paraId="6806DB0E" w14:textId="781D6D59"/>
        </w:tc>
        <w:tc>
          <w:tcPr>
            <w:tcW w:w="1075" w:type="pct"/>
          </w:tcPr>
          <w:p w:rsidRPr="008743E1" w:rsidR="062016AB" w:rsidRDefault="062016AB" w14:paraId="21F650A2" w14:textId="7E093FAD"/>
        </w:tc>
      </w:tr>
      <w:tr w:rsidRPr="008743E1" w:rsidR="062016AB" w:rsidTr="00602A11" w14:paraId="5985B7B6" w14:textId="77777777">
        <w:trPr>
          <w:trHeight w:val="300"/>
        </w:trPr>
        <w:tc>
          <w:tcPr>
            <w:tcW w:w="695" w:type="pct"/>
          </w:tcPr>
          <w:p w:rsidRPr="008743E1" w:rsidR="062016AB" w:rsidP="6C4B66CF" w:rsidRDefault="062016AB" w14:paraId="16FEB485" w14:textId="6BB585A5">
            <w:r w:rsidRPr="008743E1">
              <w:t>R4</w:t>
            </w:r>
          </w:p>
        </w:tc>
        <w:tc>
          <w:tcPr>
            <w:tcW w:w="534" w:type="pct"/>
          </w:tcPr>
          <w:p w:rsidRPr="008743E1" w:rsidR="062016AB" w:rsidRDefault="062016AB" w14:paraId="0A5660A9" w14:textId="4F8A206D"/>
        </w:tc>
        <w:tc>
          <w:tcPr>
            <w:tcW w:w="667" w:type="pct"/>
          </w:tcPr>
          <w:p w:rsidRPr="008743E1" w:rsidR="062016AB" w:rsidRDefault="062016AB" w14:paraId="0B0344EA" w14:textId="78053687"/>
        </w:tc>
        <w:tc>
          <w:tcPr>
            <w:tcW w:w="995" w:type="pct"/>
          </w:tcPr>
          <w:p w:rsidRPr="008743E1" w:rsidR="062016AB" w:rsidRDefault="062016AB" w14:paraId="1649F837" w14:textId="3F362EBA"/>
        </w:tc>
        <w:tc>
          <w:tcPr>
            <w:tcW w:w="1034" w:type="pct"/>
          </w:tcPr>
          <w:p w:rsidRPr="008743E1" w:rsidR="062016AB" w:rsidRDefault="062016AB" w14:paraId="2060CB17" w14:textId="4EF6ABF5"/>
        </w:tc>
        <w:tc>
          <w:tcPr>
            <w:tcW w:w="1075" w:type="pct"/>
          </w:tcPr>
          <w:p w:rsidRPr="008743E1" w:rsidR="062016AB" w:rsidRDefault="062016AB" w14:paraId="63DECF6D" w14:textId="23A31DB8"/>
        </w:tc>
      </w:tr>
    </w:tbl>
    <w:p w:rsidRPr="008743E1" w:rsidR="062016AB" w:rsidRDefault="062016AB" w14:paraId="6C76BE4A" w14:textId="68FF17DE"/>
    <w:p w:rsidRPr="00B61A4F" w:rsidR="172445C5" w:rsidP="42E285F6" w:rsidRDefault="172445C5" w14:paraId="4BE98A01" w14:textId="43075A7C">
      <w:pPr>
        <w:rPr>
          <w:bCs/>
        </w:rPr>
      </w:pPr>
      <w:r w:rsidRPr="42E285F6">
        <w:rPr>
          <w:b/>
        </w:rPr>
        <w:t xml:space="preserve">Section 2: Reducing risk </w:t>
      </w:r>
      <w:r w:rsidRPr="42E285F6" w:rsidR="0520A7D8">
        <w:rPr>
          <w:b/>
        </w:rPr>
        <w:t xml:space="preserve">of </w:t>
      </w:r>
      <w:r w:rsidRPr="42E285F6">
        <w:rPr>
          <w:b/>
        </w:rPr>
        <w:t>using emerging technologies</w:t>
      </w:r>
    </w:p>
    <w:p w:rsidRPr="008743E1" w:rsidR="172445C5" w:rsidP="062016AB" w:rsidRDefault="172445C5" w14:paraId="5798D9C2" w14:textId="0D37E5FD">
      <w:pPr>
        <w:spacing w:before="240" w:after="240"/>
      </w:pPr>
      <w:r w:rsidRPr="008743E1">
        <w:rPr>
          <w:rFonts w:eastAsia="Arial" w:cs="Arial"/>
        </w:rPr>
        <w:t xml:space="preserve">For each risk you identified, consider whether </w:t>
      </w:r>
      <w:r w:rsidRPr="008743E1" w:rsidR="79328381">
        <w:rPr>
          <w:rFonts w:eastAsia="Arial" w:cs="Arial"/>
        </w:rPr>
        <w:t>you</w:t>
      </w:r>
      <w:r w:rsidRPr="008743E1">
        <w:rPr>
          <w:rFonts w:eastAsia="Arial" w:cs="Arial"/>
        </w:rPr>
        <w:t xml:space="preserve"> could </w:t>
      </w:r>
      <w:r w:rsidRPr="008743E1" w:rsidR="79328381">
        <w:rPr>
          <w:rFonts w:eastAsia="Arial" w:cs="Arial"/>
        </w:rPr>
        <w:t>reduce the risk of using that emerging technology</w:t>
      </w:r>
      <w:r w:rsidRPr="008743E1">
        <w:rPr>
          <w:rFonts w:eastAsia="Arial" w:cs="Arial"/>
        </w:rPr>
        <w:t>.</w:t>
      </w:r>
    </w:p>
    <w:p w:rsidRPr="008743E1" w:rsidR="172445C5" w:rsidP="062016AB" w:rsidRDefault="172445C5" w14:paraId="56A7B230" w14:textId="4C023F17">
      <w:pPr>
        <w:spacing w:before="240" w:after="240"/>
      </w:pPr>
      <w:r w:rsidRPr="008743E1">
        <w:rPr>
          <w:rFonts w:eastAsia="Arial" w:cs="Arial"/>
        </w:rPr>
        <w:t>You are not required to reduce every risk.</w:t>
      </w:r>
    </w:p>
    <w:p w:rsidRPr="00B61A4F" w:rsidR="172445C5" w:rsidP="42E285F6" w:rsidRDefault="172445C5" w14:paraId="1856C597" w14:textId="51D192E7">
      <w:pPr>
        <w:rPr>
          <w:bCs/>
        </w:rPr>
      </w:pPr>
      <w:r w:rsidRPr="42E285F6">
        <w:rPr>
          <w:b/>
        </w:rPr>
        <w:t>Risk reduction table</w:t>
      </w:r>
    </w:p>
    <w:tbl>
      <w:tblPr>
        <w:tblStyle w:val="TableGridLight"/>
        <w:tblW w:w="14029" w:type="dxa"/>
        <w:tblLook w:val="06A0" w:firstRow="1" w:lastRow="0" w:firstColumn="1" w:lastColumn="0" w:noHBand="1" w:noVBand="1"/>
      </w:tblPr>
      <w:tblGrid>
        <w:gridCol w:w="1097"/>
        <w:gridCol w:w="1731"/>
        <w:gridCol w:w="3914"/>
        <w:gridCol w:w="7287"/>
      </w:tblGrid>
      <w:tr w:rsidRPr="008743E1" w:rsidR="062016AB" w:rsidTr="00E150B5" w14:paraId="1AC96A7B" w14:textId="77777777">
        <w:trPr>
          <w:trHeight w:val="300"/>
        </w:trPr>
        <w:tc>
          <w:tcPr>
            <w:tcW w:w="780" w:type="dxa"/>
          </w:tcPr>
          <w:p w:rsidRPr="008743E1" w:rsidR="062016AB" w:rsidP="42E285F6" w:rsidRDefault="062016AB" w14:paraId="64E0640A" w14:textId="019F080E">
            <w:r w:rsidRPr="008743E1">
              <w:rPr>
                <w:b/>
                <w:bCs/>
              </w:rPr>
              <w:t xml:space="preserve">Risk </w:t>
            </w:r>
            <w:r w:rsidR="00602A11">
              <w:rPr>
                <w:b/>
                <w:bCs/>
              </w:rPr>
              <w:t>number</w:t>
            </w:r>
          </w:p>
        </w:tc>
        <w:tc>
          <w:tcPr>
            <w:tcW w:w="1740" w:type="dxa"/>
          </w:tcPr>
          <w:p w:rsidRPr="008743E1" w:rsidR="062016AB" w:rsidP="42E285F6" w:rsidRDefault="062016AB" w14:paraId="21C810E2" w14:textId="053189FB">
            <w:r w:rsidRPr="008743E1">
              <w:rPr>
                <w:b/>
                <w:bCs/>
              </w:rPr>
              <w:t>Emerging technology</w:t>
            </w:r>
          </w:p>
        </w:tc>
        <w:tc>
          <w:tcPr>
            <w:tcW w:w="3996" w:type="dxa"/>
          </w:tcPr>
          <w:p w:rsidRPr="008743E1" w:rsidR="062016AB" w:rsidP="42E285F6" w:rsidRDefault="1D18ED84" w14:paraId="6E7C2922" w14:textId="3230ACF7">
            <w:pPr>
              <w:rPr>
                <w:b/>
              </w:rPr>
            </w:pPr>
            <w:r w:rsidRPr="008743E1">
              <w:rPr>
                <w:b/>
                <w:bCs/>
              </w:rPr>
              <w:t xml:space="preserve">How could </w:t>
            </w:r>
            <w:r w:rsidRPr="008743E1" w:rsidR="7BE43414">
              <w:rPr>
                <w:b/>
                <w:bCs/>
              </w:rPr>
              <w:t>you reduce the risk of implementing this technology</w:t>
            </w:r>
            <w:r w:rsidRPr="008743E1">
              <w:rPr>
                <w:b/>
                <w:bCs/>
              </w:rPr>
              <w:t>?</w:t>
            </w:r>
          </w:p>
        </w:tc>
        <w:tc>
          <w:tcPr>
            <w:tcW w:w="7513" w:type="dxa"/>
          </w:tcPr>
          <w:p w:rsidRPr="008743E1" w:rsidR="062016AB" w:rsidP="42E285F6" w:rsidRDefault="062016AB" w14:paraId="382043D0" w14:textId="2AFD645E">
            <w:r w:rsidRPr="008743E1">
              <w:rPr>
                <w:b/>
                <w:bCs/>
              </w:rPr>
              <w:t>What limitations or conditions would apply?</w:t>
            </w:r>
          </w:p>
        </w:tc>
      </w:tr>
      <w:tr w:rsidRPr="008743E1" w:rsidR="062016AB" w:rsidTr="00E150B5" w14:paraId="6D04244C" w14:textId="77777777">
        <w:trPr>
          <w:trHeight w:val="300"/>
        </w:trPr>
        <w:tc>
          <w:tcPr>
            <w:tcW w:w="780" w:type="dxa"/>
          </w:tcPr>
          <w:p w:rsidRPr="008743E1" w:rsidR="062016AB" w:rsidP="09896CF7" w:rsidRDefault="062016AB" w14:paraId="3C79EB39" w14:textId="312AFF5B">
            <w:r w:rsidRPr="008743E1">
              <w:t>R1</w:t>
            </w:r>
          </w:p>
        </w:tc>
        <w:tc>
          <w:tcPr>
            <w:tcW w:w="1740" w:type="dxa"/>
          </w:tcPr>
          <w:p w:rsidRPr="008743E1" w:rsidR="062016AB" w:rsidRDefault="062016AB" w14:paraId="4318E61E" w14:textId="2B2554DF"/>
        </w:tc>
        <w:tc>
          <w:tcPr>
            <w:tcW w:w="3996" w:type="dxa"/>
          </w:tcPr>
          <w:p w:rsidRPr="008743E1" w:rsidR="062016AB" w:rsidRDefault="062016AB" w14:paraId="62F7D6E3" w14:textId="39EA13C7"/>
        </w:tc>
        <w:tc>
          <w:tcPr>
            <w:tcW w:w="7513" w:type="dxa"/>
          </w:tcPr>
          <w:p w:rsidRPr="008743E1" w:rsidR="062016AB" w:rsidRDefault="062016AB" w14:paraId="4D1B1D20" w14:textId="493829C2"/>
        </w:tc>
      </w:tr>
      <w:tr w:rsidRPr="008743E1" w:rsidR="062016AB" w:rsidTr="00E150B5" w14:paraId="0F8B5FF1" w14:textId="77777777">
        <w:trPr>
          <w:trHeight w:val="300"/>
        </w:trPr>
        <w:tc>
          <w:tcPr>
            <w:tcW w:w="780" w:type="dxa"/>
          </w:tcPr>
          <w:p w:rsidRPr="008743E1" w:rsidR="062016AB" w:rsidP="09896CF7" w:rsidRDefault="062016AB" w14:paraId="399B8FA6" w14:textId="009879C5">
            <w:r w:rsidRPr="008743E1">
              <w:t>R2</w:t>
            </w:r>
          </w:p>
        </w:tc>
        <w:tc>
          <w:tcPr>
            <w:tcW w:w="1740" w:type="dxa"/>
          </w:tcPr>
          <w:p w:rsidRPr="008743E1" w:rsidR="062016AB" w:rsidRDefault="062016AB" w14:paraId="39C1AA63" w14:textId="443B7C35"/>
        </w:tc>
        <w:tc>
          <w:tcPr>
            <w:tcW w:w="3996" w:type="dxa"/>
          </w:tcPr>
          <w:p w:rsidRPr="008743E1" w:rsidR="062016AB" w:rsidRDefault="062016AB" w14:paraId="5C71FE51" w14:textId="47426857"/>
        </w:tc>
        <w:tc>
          <w:tcPr>
            <w:tcW w:w="7513" w:type="dxa"/>
          </w:tcPr>
          <w:p w:rsidRPr="008743E1" w:rsidR="062016AB" w:rsidRDefault="062016AB" w14:paraId="64DD9313" w14:textId="52271439"/>
        </w:tc>
      </w:tr>
      <w:tr w:rsidRPr="008743E1" w:rsidR="062016AB" w:rsidTr="00E150B5" w14:paraId="4FA7EC5A" w14:textId="77777777">
        <w:trPr>
          <w:trHeight w:val="300"/>
        </w:trPr>
        <w:tc>
          <w:tcPr>
            <w:tcW w:w="780" w:type="dxa"/>
          </w:tcPr>
          <w:p w:rsidRPr="008743E1" w:rsidR="062016AB" w:rsidP="09896CF7" w:rsidRDefault="062016AB" w14:paraId="385CCA0A" w14:textId="53061C9B">
            <w:r w:rsidRPr="008743E1">
              <w:t>R3</w:t>
            </w:r>
          </w:p>
        </w:tc>
        <w:tc>
          <w:tcPr>
            <w:tcW w:w="1740" w:type="dxa"/>
          </w:tcPr>
          <w:p w:rsidRPr="008743E1" w:rsidR="062016AB" w:rsidRDefault="062016AB" w14:paraId="0185BAAE" w14:textId="73123A58"/>
        </w:tc>
        <w:tc>
          <w:tcPr>
            <w:tcW w:w="3996" w:type="dxa"/>
          </w:tcPr>
          <w:p w:rsidRPr="008743E1" w:rsidR="062016AB" w:rsidRDefault="062016AB" w14:paraId="6BFEF6C8" w14:textId="1AA4B01C"/>
        </w:tc>
        <w:tc>
          <w:tcPr>
            <w:tcW w:w="7513" w:type="dxa"/>
          </w:tcPr>
          <w:p w:rsidRPr="008743E1" w:rsidR="062016AB" w:rsidRDefault="062016AB" w14:paraId="1E5CDF91" w14:textId="279178EC"/>
        </w:tc>
      </w:tr>
      <w:tr w:rsidRPr="008743E1" w:rsidR="062016AB" w:rsidTr="00E150B5" w14:paraId="71186962" w14:textId="77777777">
        <w:trPr>
          <w:trHeight w:val="300"/>
        </w:trPr>
        <w:tc>
          <w:tcPr>
            <w:tcW w:w="780" w:type="dxa"/>
          </w:tcPr>
          <w:p w:rsidRPr="008743E1" w:rsidR="062016AB" w:rsidP="09896CF7" w:rsidRDefault="062016AB" w14:paraId="51E1CD72" w14:textId="46B66C4B">
            <w:r w:rsidRPr="008743E1">
              <w:t>R4</w:t>
            </w:r>
          </w:p>
        </w:tc>
        <w:tc>
          <w:tcPr>
            <w:tcW w:w="1740" w:type="dxa"/>
          </w:tcPr>
          <w:p w:rsidRPr="008743E1" w:rsidR="062016AB" w:rsidRDefault="062016AB" w14:paraId="1EEB5C96" w14:textId="2200453E"/>
        </w:tc>
        <w:tc>
          <w:tcPr>
            <w:tcW w:w="3996" w:type="dxa"/>
          </w:tcPr>
          <w:p w:rsidRPr="008743E1" w:rsidR="062016AB" w:rsidRDefault="062016AB" w14:paraId="480AEE91" w14:textId="7FD8E92B"/>
        </w:tc>
        <w:tc>
          <w:tcPr>
            <w:tcW w:w="7513" w:type="dxa"/>
          </w:tcPr>
          <w:p w:rsidRPr="008743E1" w:rsidR="062016AB" w:rsidRDefault="062016AB" w14:paraId="41989620" w14:textId="0C42CEC8"/>
        </w:tc>
      </w:tr>
    </w:tbl>
    <w:p w:rsidRPr="008743E1" w:rsidR="062016AB" w:rsidRDefault="062016AB" w14:paraId="697A087A" w14:textId="75BEF0B4"/>
    <w:p w:rsidRPr="008743E1" w:rsidR="00E150B5" w:rsidP="1A3795F7" w:rsidRDefault="00E150B5" w14:paraId="41FB5AA0" w14:textId="77777777">
      <w:pPr>
        <w:rPr>
          <w:b/>
        </w:rPr>
        <w:sectPr w:rsidRPr="008743E1" w:rsidR="00E150B5" w:rsidSect="00602A11">
          <w:pgSz w:w="16838" w:h="11906" w:orient="landscape"/>
          <w:pgMar w:top="1440" w:right="1440" w:bottom="1440" w:left="1440" w:header="720" w:footer="720" w:gutter="0"/>
          <w:cols w:space="720"/>
          <w:docGrid w:linePitch="360"/>
        </w:sectPr>
      </w:pPr>
    </w:p>
    <w:p w:rsidRPr="008743E1" w:rsidR="172445C5" w:rsidP="1A3795F7" w:rsidRDefault="172445C5" w14:paraId="40791989" w14:textId="5173DAAA">
      <w:pPr>
        <w:rPr>
          <w:b/>
        </w:rPr>
      </w:pPr>
      <w:r w:rsidRPr="008743E1">
        <w:rPr>
          <w:b/>
        </w:rPr>
        <w:t>Section 3: Justifying your recommendations</w:t>
      </w:r>
    </w:p>
    <w:p w:rsidRPr="008743E1" w:rsidR="172445C5" w:rsidP="062016AB" w:rsidRDefault="172445C5" w14:paraId="2D17A1CB" w14:textId="1D51C726">
      <w:pPr>
        <w:spacing w:before="240" w:after="240"/>
      </w:pPr>
      <w:r w:rsidRPr="008743E1">
        <w:rPr>
          <w:rFonts w:eastAsia="Arial" w:cs="Arial"/>
        </w:rPr>
        <w:t>You must now justify your recommendations.</w:t>
      </w:r>
    </w:p>
    <w:p w:rsidRPr="008743E1" w:rsidR="172445C5" w:rsidP="062016AB" w:rsidRDefault="172445C5" w14:paraId="5CDBCBEF" w14:textId="4E5742BA">
      <w:pPr>
        <w:spacing w:before="240" w:after="240"/>
      </w:pPr>
      <w:r w:rsidRPr="008743E1">
        <w:rPr>
          <w:rFonts w:eastAsia="Arial" w:cs="Arial"/>
        </w:rPr>
        <w:t>You may recommend:</w:t>
      </w:r>
    </w:p>
    <w:p w:rsidRPr="008743E1" w:rsidR="172445C5" w:rsidP="062016AB" w:rsidRDefault="002275D6" w14:paraId="013DEE7E" w14:textId="24B1D8E7">
      <w:pPr>
        <w:pStyle w:val="ListParagraph"/>
        <w:numPr>
          <w:ilvl w:val="0"/>
          <w:numId w:val="50"/>
        </w:numPr>
        <w:spacing w:before="240" w:after="240"/>
        <w:rPr>
          <w:rFonts w:eastAsia="Arial" w:cs="Arial"/>
        </w:rPr>
      </w:pPr>
      <w:r w:rsidRPr="42E285F6">
        <w:rPr>
          <w:rFonts w:eastAsia="Arial" w:cs="Arial"/>
        </w:rPr>
        <w:t>i</w:t>
      </w:r>
      <w:r w:rsidRPr="42E285F6" w:rsidR="172445C5">
        <w:rPr>
          <w:rFonts w:eastAsia="Arial" w:cs="Arial"/>
        </w:rPr>
        <w:t>mplementing</w:t>
      </w:r>
      <w:r w:rsidRPr="008743E1" w:rsidR="172445C5">
        <w:rPr>
          <w:rFonts w:eastAsia="Arial" w:cs="Arial"/>
        </w:rPr>
        <w:t xml:space="preserve"> the technology</w:t>
      </w:r>
    </w:p>
    <w:p w:rsidRPr="008743E1" w:rsidR="172445C5" w:rsidP="062016AB" w:rsidRDefault="002275D6" w14:paraId="58F68121" w14:textId="2EFA8018">
      <w:pPr>
        <w:pStyle w:val="ListParagraph"/>
        <w:numPr>
          <w:ilvl w:val="0"/>
          <w:numId w:val="50"/>
        </w:numPr>
        <w:spacing w:before="240" w:after="240"/>
        <w:rPr>
          <w:rFonts w:eastAsia="Arial" w:cs="Arial"/>
        </w:rPr>
      </w:pPr>
      <w:r w:rsidRPr="3E617B58">
        <w:rPr>
          <w:rFonts w:eastAsia="Arial" w:cs="Arial"/>
        </w:rPr>
        <w:t>i</w:t>
      </w:r>
      <w:r w:rsidRPr="3E617B58" w:rsidR="172445C5">
        <w:rPr>
          <w:rFonts w:eastAsia="Arial" w:cs="Arial"/>
        </w:rPr>
        <w:t>mplementing</w:t>
      </w:r>
      <w:r w:rsidRPr="008743E1" w:rsidR="172445C5">
        <w:rPr>
          <w:rFonts w:eastAsia="Arial" w:cs="Arial"/>
        </w:rPr>
        <w:t xml:space="preserve"> the technology with conditions</w:t>
      </w:r>
    </w:p>
    <w:p w:rsidRPr="008743E1" w:rsidR="172445C5" w:rsidP="062016AB" w:rsidRDefault="002275D6" w14:paraId="57160006" w14:textId="55654B46">
      <w:pPr>
        <w:pStyle w:val="ListParagraph"/>
        <w:numPr>
          <w:ilvl w:val="0"/>
          <w:numId w:val="50"/>
        </w:numPr>
        <w:spacing w:before="240" w:after="240"/>
        <w:rPr>
          <w:rFonts w:eastAsia="Arial" w:cs="Arial"/>
        </w:rPr>
      </w:pPr>
      <w:r w:rsidRPr="3E617B58">
        <w:rPr>
          <w:rFonts w:eastAsia="Arial" w:cs="Arial"/>
        </w:rPr>
        <w:t>n</w:t>
      </w:r>
      <w:r w:rsidRPr="3E617B58" w:rsidR="172445C5">
        <w:rPr>
          <w:rFonts w:eastAsia="Arial" w:cs="Arial"/>
        </w:rPr>
        <w:t>ot</w:t>
      </w:r>
      <w:r w:rsidRPr="008743E1" w:rsidR="172445C5">
        <w:rPr>
          <w:rFonts w:eastAsia="Arial" w:cs="Arial"/>
        </w:rPr>
        <w:t xml:space="preserve"> implementing the technology</w:t>
      </w:r>
      <w:r w:rsidRPr="008743E1">
        <w:rPr>
          <w:rFonts w:eastAsia="Arial" w:cs="Arial"/>
        </w:rPr>
        <w:t>.</w:t>
      </w:r>
    </w:p>
    <w:p w:rsidRPr="008743E1" w:rsidR="172445C5" w:rsidP="774E5833" w:rsidRDefault="172445C5" w14:paraId="6667A717" w14:textId="67171634">
      <w:pPr>
        <w:rPr>
          <w:b/>
        </w:rPr>
      </w:pPr>
      <w:r w:rsidRPr="008743E1">
        <w:rPr>
          <w:b/>
        </w:rPr>
        <w:t>Justification guidance</w:t>
      </w:r>
    </w:p>
    <w:p w:rsidRPr="008743E1" w:rsidR="172445C5" w:rsidP="062016AB" w:rsidRDefault="172445C5" w14:paraId="59766521" w14:textId="2E963566">
      <w:pPr>
        <w:spacing w:before="240" w:after="240"/>
      </w:pPr>
      <w:r w:rsidRPr="008743E1">
        <w:rPr>
          <w:rFonts w:eastAsia="Arial" w:cs="Arial"/>
        </w:rPr>
        <w:t>When justifying, you should:</w:t>
      </w:r>
    </w:p>
    <w:p w:rsidRPr="008743E1" w:rsidR="172445C5" w:rsidP="062016AB" w:rsidRDefault="002275D6" w14:paraId="00ACDBE9" w14:textId="1BA07A03">
      <w:pPr>
        <w:pStyle w:val="ListParagraph"/>
        <w:numPr>
          <w:ilvl w:val="0"/>
          <w:numId w:val="49"/>
        </w:numPr>
        <w:spacing w:before="240" w:after="240"/>
        <w:rPr>
          <w:rFonts w:eastAsia="Arial" w:cs="Arial"/>
        </w:rPr>
      </w:pPr>
      <w:r w:rsidRPr="3E617B58">
        <w:rPr>
          <w:rFonts w:eastAsia="Arial" w:cs="Arial"/>
        </w:rPr>
        <w:t>r</w:t>
      </w:r>
      <w:r w:rsidRPr="3E617B58" w:rsidR="172445C5">
        <w:rPr>
          <w:rFonts w:eastAsia="Arial" w:cs="Arial"/>
        </w:rPr>
        <w:t>efer</w:t>
      </w:r>
      <w:r w:rsidRPr="008743E1" w:rsidR="172445C5">
        <w:rPr>
          <w:rFonts w:eastAsia="Arial" w:cs="Arial"/>
        </w:rPr>
        <w:t xml:space="preserve"> to the risks you identified</w:t>
      </w:r>
    </w:p>
    <w:p w:rsidRPr="008743E1" w:rsidR="172445C5" w:rsidP="062016AB" w:rsidRDefault="002275D6" w14:paraId="5FCBD336" w14:textId="67F91CBB">
      <w:pPr>
        <w:pStyle w:val="ListParagraph"/>
        <w:numPr>
          <w:ilvl w:val="0"/>
          <w:numId w:val="49"/>
        </w:numPr>
        <w:spacing w:before="240" w:after="240"/>
        <w:rPr>
          <w:rFonts w:eastAsia="Arial" w:cs="Arial"/>
        </w:rPr>
      </w:pPr>
      <w:r w:rsidRPr="3E617B58">
        <w:rPr>
          <w:rFonts w:eastAsia="Arial" w:cs="Arial"/>
        </w:rPr>
        <w:t>u</w:t>
      </w:r>
      <w:r w:rsidRPr="3E617B58" w:rsidR="172445C5">
        <w:rPr>
          <w:rFonts w:eastAsia="Arial" w:cs="Arial"/>
        </w:rPr>
        <w:t>se</w:t>
      </w:r>
      <w:r w:rsidRPr="008743E1" w:rsidR="172445C5">
        <w:rPr>
          <w:rFonts w:eastAsia="Arial" w:cs="Arial"/>
        </w:rPr>
        <w:t xml:space="preserve"> evidence from the case study</w:t>
      </w:r>
    </w:p>
    <w:p w:rsidRPr="008743E1" w:rsidR="172445C5" w:rsidP="062016AB" w:rsidRDefault="002275D6" w14:paraId="1D33C763" w14:textId="484179E3">
      <w:pPr>
        <w:pStyle w:val="ListParagraph"/>
        <w:numPr>
          <w:ilvl w:val="0"/>
          <w:numId w:val="49"/>
        </w:numPr>
        <w:spacing w:before="240" w:after="240"/>
        <w:rPr>
          <w:rFonts w:eastAsia="Arial" w:cs="Arial"/>
        </w:rPr>
      </w:pPr>
      <w:r w:rsidRPr="3E617B58">
        <w:rPr>
          <w:rFonts w:eastAsia="Arial" w:cs="Arial"/>
        </w:rPr>
        <w:t>e</w:t>
      </w:r>
      <w:r w:rsidRPr="3E617B58" w:rsidR="172445C5">
        <w:rPr>
          <w:rFonts w:eastAsia="Arial" w:cs="Arial"/>
        </w:rPr>
        <w:t>xplain</w:t>
      </w:r>
      <w:r w:rsidRPr="008743E1" w:rsidR="172445C5">
        <w:rPr>
          <w:rFonts w:eastAsia="Arial" w:cs="Arial"/>
        </w:rPr>
        <w:t xml:space="preserve"> why your recommendation makes sense for Marmot Signal</w:t>
      </w:r>
      <w:r w:rsidRPr="008743E1">
        <w:rPr>
          <w:rFonts w:eastAsia="Arial" w:cs="Arial"/>
        </w:rPr>
        <w:t>.</w:t>
      </w:r>
    </w:p>
    <w:p w:rsidRPr="008743E1" w:rsidR="172445C5" w:rsidP="062016AB" w:rsidRDefault="172445C5" w14:paraId="72AE2FC3" w14:textId="385610CD">
      <w:pPr>
        <w:spacing w:before="240" w:after="240"/>
      </w:pPr>
      <w:r w:rsidRPr="008743E1">
        <w:rPr>
          <w:rFonts w:eastAsia="Arial" w:cs="Arial"/>
        </w:rPr>
        <w:t>Useful sentence starters:</w:t>
      </w:r>
    </w:p>
    <w:p w:rsidRPr="008743E1" w:rsidR="172445C5" w:rsidP="062016AB" w:rsidRDefault="172445C5" w14:paraId="6B76F624" w14:textId="20DDE5DC">
      <w:pPr>
        <w:pStyle w:val="ListParagraph"/>
        <w:numPr>
          <w:ilvl w:val="0"/>
          <w:numId w:val="48"/>
        </w:numPr>
        <w:spacing w:before="240" w:after="240"/>
        <w:rPr>
          <w:rFonts w:eastAsia="Arial" w:cs="Arial"/>
        </w:rPr>
      </w:pPr>
      <w:r w:rsidRPr="008743E1">
        <w:rPr>
          <w:rFonts w:eastAsia="Arial" w:cs="Arial"/>
        </w:rPr>
        <w:t>This recommendation is appropriate because…</w:t>
      </w:r>
    </w:p>
    <w:p w:rsidRPr="008743E1" w:rsidR="172445C5" w:rsidP="062016AB" w:rsidRDefault="172445C5" w14:paraId="7161D4E9" w14:textId="0BA1E493">
      <w:pPr>
        <w:pStyle w:val="ListParagraph"/>
        <w:numPr>
          <w:ilvl w:val="0"/>
          <w:numId w:val="48"/>
        </w:numPr>
        <w:spacing w:before="240" w:after="240"/>
        <w:rPr>
          <w:rFonts w:eastAsia="Arial" w:cs="Arial"/>
        </w:rPr>
      </w:pPr>
      <w:r w:rsidRPr="008743E1">
        <w:rPr>
          <w:rFonts w:eastAsia="Arial" w:cs="Arial"/>
        </w:rPr>
        <w:t>This risk is acceptable because…</w:t>
      </w:r>
    </w:p>
    <w:p w:rsidRPr="008743E1" w:rsidR="172445C5" w:rsidP="062016AB" w:rsidRDefault="172445C5" w14:paraId="0087ACCC" w14:textId="04303AA2">
      <w:pPr>
        <w:pStyle w:val="ListParagraph"/>
        <w:numPr>
          <w:ilvl w:val="0"/>
          <w:numId w:val="48"/>
        </w:numPr>
        <w:spacing w:before="240" w:after="240"/>
        <w:rPr>
          <w:rFonts w:eastAsia="Arial" w:cs="Arial"/>
        </w:rPr>
      </w:pPr>
      <w:r w:rsidRPr="008743E1">
        <w:rPr>
          <w:rFonts w:eastAsia="Arial" w:cs="Arial"/>
        </w:rPr>
        <w:t>This risk outweighs the potential benefit because…</w:t>
      </w:r>
    </w:p>
    <w:p w:rsidRPr="008743E1" w:rsidR="172445C5" w:rsidP="062016AB" w:rsidRDefault="172445C5" w14:paraId="5F7DC321" w14:textId="4C2D679C">
      <w:pPr>
        <w:pStyle w:val="ListParagraph"/>
        <w:numPr>
          <w:ilvl w:val="0"/>
          <w:numId w:val="48"/>
        </w:numPr>
        <w:spacing w:before="240" w:after="240"/>
        <w:rPr>
          <w:rFonts w:eastAsia="Arial" w:cs="Arial"/>
        </w:rPr>
      </w:pPr>
      <w:r w:rsidRPr="008743E1">
        <w:rPr>
          <w:rFonts w:eastAsia="Arial" w:cs="Arial"/>
        </w:rPr>
        <w:t>This technology should only be used if…</w:t>
      </w:r>
    </w:p>
    <w:p w:rsidRPr="008743E1" w:rsidR="172445C5" w:rsidP="774857B8" w:rsidRDefault="172445C5" w14:paraId="10667E98" w14:textId="2BA147C8">
      <w:pPr>
        <w:rPr>
          <w:b/>
        </w:rPr>
      </w:pPr>
      <w:r w:rsidRPr="008743E1">
        <w:rPr>
          <w:b/>
        </w:rPr>
        <w:t>Written justification</w:t>
      </w:r>
    </w:p>
    <w:p w:rsidRPr="008743E1" w:rsidR="172445C5" w:rsidP="062016AB" w:rsidRDefault="172445C5" w14:paraId="10C691A2" w14:textId="6342856D">
      <w:pPr>
        <w:spacing w:before="240" w:after="240"/>
      </w:pPr>
      <w:r w:rsidRPr="008743E1">
        <w:rPr>
          <w:rFonts w:eastAsia="Arial" w:cs="Arial"/>
          <w:b/>
          <w:bCs/>
        </w:rPr>
        <w:t>Your justification (approx. 200–300 words):</w:t>
      </w:r>
    </w:p>
    <w:p w:rsidRPr="008743E1" w:rsidR="172445C5" w:rsidP="062016AB" w:rsidRDefault="172445C5" w14:paraId="55783EAF" w14:textId="20220FE8">
      <w:pPr>
        <w:spacing w:before="240" w:after="240"/>
      </w:pPr>
      <w:r w:rsidRPr="008743E1">
        <w:rPr>
          <w:rFonts w:eastAsia="Arial" w:cs="Arial"/>
        </w:rPr>
        <w:t>[Type your response here]</w:t>
      </w:r>
    </w:p>
    <w:p w:rsidRPr="008743E1" w:rsidR="172445C5" w:rsidP="3DCE4BA6" w:rsidRDefault="172445C5" w14:paraId="034F7FA6" w14:textId="11D19C06">
      <w:pPr>
        <w:rPr>
          <w:b/>
        </w:rPr>
      </w:pPr>
      <w:r w:rsidRPr="008743E1">
        <w:rPr>
          <w:b/>
        </w:rPr>
        <w:t>Section 4: Final check</w:t>
      </w:r>
    </w:p>
    <w:p w:rsidRPr="008743E1" w:rsidR="172445C5" w:rsidP="062016AB" w:rsidRDefault="172445C5" w14:paraId="3BE1885B" w14:textId="2979028E">
      <w:pPr>
        <w:spacing w:before="240" w:after="240"/>
      </w:pPr>
      <w:r w:rsidRPr="008743E1">
        <w:rPr>
          <w:rFonts w:eastAsia="Arial" w:cs="Arial"/>
        </w:rPr>
        <w:t>Before submitting, check that you have:</w:t>
      </w:r>
    </w:p>
    <w:p w:rsidRPr="008743E1" w:rsidR="172445C5" w:rsidP="062016AB" w:rsidRDefault="002275D6" w14:paraId="451CD6BB" w14:textId="4D9891EB">
      <w:pPr>
        <w:pStyle w:val="ListParagraph"/>
        <w:numPr>
          <w:ilvl w:val="0"/>
          <w:numId w:val="47"/>
        </w:numPr>
        <w:spacing w:before="240" w:after="240"/>
        <w:rPr>
          <w:rFonts w:eastAsia="Arial" w:cs="Arial"/>
        </w:rPr>
      </w:pPr>
      <w:r w:rsidRPr="3E617B58">
        <w:rPr>
          <w:rFonts w:eastAsia="Arial" w:cs="Arial"/>
        </w:rPr>
        <w:t>i</w:t>
      </w:r>
      <w:r w:rsidRPr="3E617B58" w:rsidR="172445C5">
        <w:rPr>
          <w:rFonts w:eastAsia="Arial" w:cs="Arial"/>
        </w:rPr>
        <w:t>dentified</w:t>
      </w:r>
      <w:r w:rsidRPr="008743E1" w:rsidR="172445C5">
        <w:rPr>
          <w:rFonts w:eastAsia="Arial" w:cs="Arial"/>
        </w:rPr>
        <w:t xml:space="preserve"> risks clearly</w:t>
      </w:r>
    </w:p>
    <w:p w:rsidRPr="008743E1" w:rsidR="172445C5" w:rsidP="062016AB" w:rsidRDefault="002275D6" w14:paraId="020C04C6" w14:textId="519AFE89">
      <w:pPr>
        <w:pStyle w:val="ListParagraph"/>
        <w:numPr>
          <w:ilvl w:val="0"/>
          <w:numId w:val="47"/>
        </w:numPr>
        <w:spacing w:before="240" w:after="240"/>
        <w:rPr>
          <w:rFonts w:eastAsia="Arial" w:cs="Arial"/>
        </w:rPr>
      </w:pPr>
      <w:r w:rsidRPr="3E617B58">
        <w:rPr>
          <w:rFonts w:eastAsia="Arial" w:cs="Arial"/>
        </w:rPr>
        <w:t>e</w:t>
      </w:r>
      <w:r w:rsidRPr="3E617B58" w:rsidR="172445C5">
        <w:rPr>
          <w:rFonts w:eastAsia="Arial" w:cs="Arial"/>
        </w:rPr>
        <w:t>xplained</w:t>
      </w:r>
      <w:r w:rsidRPr="008743E1" w:rsidR="172445C5">
        <w:rPr>
          <w:rFonts w:eastAsia="Arial" w:cs="Arial"/>
        </w:rPr>
        <w:t xml:space="preserve"> problems and impacts</w:t>
      </w:r>
    </w:p>
    <w:p w:rsidRPr="008743E1" w:rsidR="172445C5" w:rsidP="062016AB" w:rsidRDefault="002275D6" w14:paraId="69AFA3CE" w14:textId="7AF541AA">
      <w:pPr>
        <w:pStyle w:val="ListParagraph"/>
        <w:numPr>
          <w:ilvl w:val="0"/>
          <w:numId w:val="47"/>
        </w:numPr>
        <w:spacing w:before="240" w:after="240"/>
        <w:rPr>
          <w:rFonts w:eastAsia="Arial" w:cs="Arial"/>
        </w:rPr>
      </w:pPr>
      <w:r w:rsidRPr="73D8AEB7">
        <w:rPr>
          <w:rFonts w:eastAsia="Arial" w:cs="Arial"/>
        </w:rPr>
        <w:t>l</w:t>
      </w:r>
      <w:r w:rsidRPr="73D8AEB7" w:rsidR="172445C5">
        <w:rPr>
          <w:rFonts w:eastAsia="Arial" w:cs="Arial"/>
        </w:rPr>
        <w:t>inked</w:t>
      </w:r>
      <w:r w:rsidRPr="008743E1" w:rsidR="172445C5">
        <w:rPr>
          <w:rFonts w:eastAsia="Arial" w:cs="Arial"/>
        </w:rPr>
        <w:t xml:space="preserve"> technologies to risk reduction</w:t>
      </w:r>
    </w:p>
    <w:p w:rsidRPr="008743E1" w:rsidR="172445C5" w:rsidP="062016AB" w:rsidRDefault="002275D6" w14:paraId="2776631C" w14:textId="2B72D84B">
      <w:pPr>
        <w:pStyle w:val="ListParagraph"/>
        <w:numPr>
          <w:ilvl w:val="0"/>
          <w:numId w:val="47"/>
        </w:numPr>
        <w:spacing w:before="240" w:after="240"/>
        <w:rPr>
          <w:rFonts w:eastAsia="Arial" w:cs="Arial"/>
        </w:rPr>
      </w:pPr>
      <w:r w:rsidRPr="73D8AEB7">
        <w:rPr>
          <w:rFonts w:eastAsia="Arial" w:cs="Arial"/>
        </w:rPr>
        <w:t>j</w:t>
      </w:r>
      <w:r w:rsidRPr="73D8AEB7" w:rsidR="172445C5">
        <w:rPr>
          <w:rFonts w:eastAsia="Arial" w:cs="Arial"/>
        </w:rPr>
        <w:t>ustified</w:t>
      </w:r>
      <w:r w:rsidRPr="008743E1" w:rsidR="172445C5">
        <w:rPr>
          <w:rFonts w:eastAsia="Arial" w:cs="Arial"/>
        </w:rPr>
        <w:t xml:space="preserve"> your decisions using reasons and evidence</w:t>
      </w:r>
    </w:p>
    <w:p w:rsidRPr="008743E1" w:rsidR="172445C5" w:rsidP="6C28AED0" w:rsidRDefault="172445C5" w14:paraId="09C7D583" w14:textId="2C5830E3">
      <w:pPr>
        <w:rPr>
          <w:b/>
        </w:rPr>
      </w:pPr>
      <w:r w:rsidRPr="008743E1">
        <w:rPr>
          <w:b/>
        </w:rPr>
        <w:t>Submission instructions</w:t>
      </w:r>
    </w:p>
    <w:p w:rsidRPr="008743E1" w:rsidR="172445C5" w:rsidP="062016AB" w:rsidRDefault="172445C5" w14:paraId="289ABFCF" w14:textId="08BEA250">
      <w:pPr>
        <w:spacing w:before="240" w:after="240"/>
      </w:pPr>
      <w:r w:rsidRPr="008743E1">
        <w:rPr>
          <w:rFonts w:eastAsia="Arial" w:cs="Arial"/>
        </w:rPr>
        <w:t>Upload this document to the shared area as instructed by your teacher.</w:t>
      </w:r>
    </w:p>
    <w:p w:rsidRPr="008743E1" w:rsidR="00AD7357" w:rsidP="00AD7357" w:rsidRDefault="00AD7357" w14:paraId="775A5B3A" w14:textId="59E2D801">
      <w:r w:rsidRPr="008743E1">
        <w:br w:type="page"/>
      </w:r>
    </w:p>
    <w:p w:rsidRPr="008743E1" w:rsidR="00AD7357" w:rsidP="00AD7357" w:rsidRDefault="00AD7357" w14:paraId="606AAF7D" w14:textId="4B9FBBE4">
      <w:pPr>
        <w:pStyle w:val="Heading2"/>
      </w:pPr>
      <w:r w:rsidRPr="008743E1">
        <w:t>The following materials relate to lesson 7:</w:t>
      </w:r>
    </w:p>
    <w:p w:rsidR="00A16C48" w:rsidP="00A16C48" w:rsidRDefault="00A16C48" w14:paraId="02FC3F2F" w14:textId="45EE0F5B">
      <w:pPr>
        <w:pStyle w:val="ListParagraph"/>
        <w:numPr>
          <w:ilvl w:val="0"/>
          <w:numId w:val="11"/>
        </w:numPr>
        <w:rPr>
          <w:rStyle w:val="Strong"/>
          <w:b w:val="0"/>
          <w:bCs w:val="0"/>
        </w:rPr>
      </w:pPr>
      <w:r>
        <w:rPr>
          <w:rStyle w:val="Strong"/>
          <w:b w:val="0"/>
          <w:bCs w:val="0"/>
        </w:rPr>
        <w:t>Big data case studies</w:t>
      </w:r>
      <w:r w:rsidR="000A28EC">
        <w:rPr>
          <w:rStyle w:val="Strong"/>
          <w:b w:val="0"/>
          <w:bCs w:val="0"/>
        </w:rPr>
        <w:t>.</w:t>
      </w:r>
    </w:p>
    <w:p w:rsidRPr="002A0704" w:rsidR="00A16C48" w:rsidP="00A16C48" w:rsidRDefault="00A16C48" w14:paraId="2210A0A7" w14:textId="076C475D">
      <w:pPr>
        <w:pStyle w:val="ListParagraph"/>
        <w:numPr>
          <w:ilvl w:val="0"/>
          <w:numId w:val="11"/>
        </w:numPr>
        <w:rPr>
          <w:b/>
          <w:bCs/>
        </w:rPr>
      </w:pPr>
      <w:r>
        <w:rPr>
          <w:rStyle w:val="Strong"/>
          <w:b w:val="0"/>
          <w:bCs w:val="0"/>
        </w:rPr>
        <w:t xml:space="preserve">Supermarket </w:t>
      </w:r>
      <w:r w:rsidRPr="00157448">
        <w:t xml:space="preserve">big data </w:t>
      </w:r>
      <w:r w:rsidR="00A779E5">
        <w:t xml:space="preserve">from a </w:t>
      </w:r>
      <w:r>
        <w:t>spreadsheet</w:t>
      </w:r>
      <w:r w:rsidR="000A28EC">
        <w:t>.</w:t>
      </w:r>
    </w:p>
    <w:p w:rsidRPr="00AD6643" w:rsidR="00A16C48" w:rsidP="00A16C48" w:rsidRDefault="00A16C48" w14:paraId="72EFF172" w14:textId="5A6D4ADC">
      <w:pPr>
        <w:pStyle w:val="ListParagraph"/>
        <w:numPr>
          <w:ilvl w:val="0"/>
          <w:numId w:val="11"/>
        </w:numPr>
        <w:rPr>
          <w:b/>
          <w:bCs/>
        </w:rPr>
      </w:pPr>
      <w:r>
        <w:t>Supermarket big data report</w:t>
      </w:r>
      <w:r w:rsidR="000A28EC">
        <w:t>.</w:t>
      </w:r>
    </w:p>
    <w:p w:rsidRPr="008F1981" w:rsidR="008F1981" w:rsidP="00A16C48" w:rsidRDefault="008F1981" w14:paraId="340BE2B8" w14:textId="17D29891">
      <w:pPr>
        <w:pStyle w:val="ListParagraph"/>
        <w:numPr>
          <w:ilvl w:val="0"/>
          <w:numId w:val="11"/>
        </w:numPr>
        <w:rPr>
          <w:b/>
          <w:bCs/>
        </w:rPr>
      </w:pPr>
      <w:r w:rsidRPr="008F1981">
        <w:t>Reasons the data can’t be trusted</w:t>
      </w:r>
      <w:r w:rsidR="000A28EC">
        <w:t>.</w:t>
      </w:r>
    </w:p>
    <w:p w:rsidRPr="00157448" w:rsidR="00A16C48" w:rsidP="00A16C48" w:rsidRDefault="00A16C48" w14:paraId="1DCC4138" w14:textId="30F55581">
      <w:pPr>
        <w:pStyle w:val="ListParagraph"/>
        <w:numPr>
          <w:ilvl w:val="0"/>
          <w:numId w:val="11"/>
        </w:numPr>
        <w:rPr>
          <w:rStyle w:val="Strong"/>
        </w:rPr>
      </w:pPr>
      <w:r>
        <w:t>Risks checklist</w:t>
      </w:r>
      <w:r w:rsidR="000A28EC">
        <w:t>.</w:t>
      </w:r>
    </w:p>
    <w:p w:rsidRPr="008743E1" w:rsidR="00AD7357" w:rsidP="00AD7357" w:rsidRDefault="00AD7357" w14:paraId="04AA7E12" w14:textId="77777777"/>
    <w:p w:rsidRPr="008743E1" w:rsidR="00AD7357" w:rsidP="00AD7357" w:rsidRDefault="00AD7357" w14:paraId="1BB32F8A" w14:textId="77777777">
      <w:r w:rsidRPr="008743E1">
        <w:br w:type="page"/>
      </w:r>
    </w:p>
    <w:p w:rsidR="00C239A3" w:rsidP="0079740B" w:rsidRDefault="00C239A3" w14:paraId="7FBB7A06" w14:textId="4DA54C3C">
      <w:pPr>
        <w:pStyle w:val="Heading3"/>
      </w:pPr>
      <w:r w:rsidRPr="00C239A3">
        <w:t xml:space="preserve">Big </w:t>
      </w:r>
      <w:r w:rsidR="000A28EC">
        <w:t>D</w:t>
      </w:r>
      <w:r w:rsidRPr="00C239A3">
        <w:t>ata case studies</w:t>
      </w:r>
    </w:p>
    <w:p w:rsidRPr="000F757D" w:rsidR="000F757D" w:rsidP="000F757D" w:rsidRDefault="000F757D" w14:paraId="4D76DD0A" w14:textId="0EDF6764">
      <w:pPr>
        <w:rPr>
          <w:b/>
          <w:bCs/>
        </w:rPr>
      </w:pPr>
      <w:r w:rsidRPr="000F757D">
        <w:rPr>
          <w:b/>
          <w:bCs/>
        </w:rPr>
        <w:t>Case study 1. Supermarket loyalty scheme</w:t>
      </w:r>
    </w:p>
    <w:p w:rsidR="000F757D" w:rsidP="000F757D" w:rsidRDefault="000F757D" w14:paraId="088BDC2C" w14:textId="596A7F8C">
      <w:r>
        <w:t>A national supermarket operates a loyalty scheme that allows customers to collect points when making purchases in</w:t>
      </w:r>
      <w:r w:rsidR="000A28EC">
        <w:t>-</w:t>
      </w:r>
      <w:r>
        <w:t>store and online. Customers scan a loyalty card or app at the point of sale. The supermarket collects data on items purchased, purchase frequency, spend value, store location, and time of purchase.</w:t>
      </w:r>
    </w:p>
    <w:p w:rsidR="000F757D" w:rsidP="000F757D" w:rsidRDefault="000F757D" w14:paraId="6C4A3B56" w14:textId="21FAB7EF">
      <w:r>
        <w:t>The supermarket uses this data to identify purchasing patterns across different customer groups. Analysis is used to inform decisions about product placement, promotions, personalised vouchers, and stock management. For example, the business may identify that certain products are commonly bought together or that demand for specific items changes by location or season.</w:t>
      </w:r>
    </w:p>
    <w:p w:rsidR="000F757D" w:rsidP="000F757D" w:rsidRDefault="000F757D" w14:paraId="1FB36357" w14:textId="1A668A0E">
      <w:r>
        <w:t>The data is collected over several years and stored centrally. Some customers regularly use their loyalty card, while others only use it occasionally. Not all purchases can be linked to an individual customer. The supermarket also purchases additional demographic data from third parties to enrich its analysis.</w:t>
      </w:r>
    </w:p>
    <w:p w:rsidR="000F757D" w:rsidP="000F757D" w:rsidRDefault="000F757D" w14:paraId="7B4CA2E9" w14:textId="083616BA">
      <w:r>
        <w:t>Marketing teams receive reports that summarise trends and recommend actions. These reports are used to justify marketing campaigns and changes to product strategy.</w:t>
      </w:r>
    </w:p>
    <w:p w:rsidRPr="000F757D" w:rsidR="000F757D" w:rsidP="000F757D" w:rsidRDefault="000F757D" w14:paraId="59F6C07D" w14:textId="6F2FC9F9">
      <w:pPr>
        <w:rPr>
          <w:b/>
          <w:bCs/>
        </w:rPr>
      </w:pPr>
      <w:r w:rsidRPr="000F757D">
        <w:rPr>
          <w:b/>
          <w:bCs/>
        </w:rPr>
        <w:t>Case study 2. Fashion retailer website analytics</w:t>
      </w:r>
    </w:p>
    <w:p w:rsidR="000F757D" w:rsidP="000F757D" w:rsidRDefault="000F757D" w14:paraId="38B6758C" w14:textId="76918121">
      <w:r>
        <w:t>An online fashion retailer sells clothing and accessories through its website and mobile app. The business collects clickstream data showing how users navigate the site. This includes pages visited, time spent on each page, search terms used, items added to baskets, and abandoned purchases.</w:t>
      </w:r>
    </w:p>
    <w:p w:rsidR="000F757D" w:rsidP="000F757D" w:rsidRDefault="000F757D" w14:paraId="7F92C7F8" w14:textId="34B1F374">
      <w:r>
        <w:t>The retailer uses this data to analyse customer journeys and identify where users leave the site without completing a purchase. The aim is to improve website design, product visibility, and conversion rates. For example, the business may change page layouts or adjust product recommendations based on user behaviour.</w:t>
      </w:r>
    </w:p>
    <w:p w:rsidR="000F757D" w:rsidP="000F757D" w:rsidRDefault="000F757D" w14:paraId="6B94BA5C" w14:textId="72CC8D98">
      <w:r>
        <w:t>Data is collected automatically through website tracking tools. Users may access the site from different devices, and some users browse without logging in. As a result, not all data can be linked to a single individual.</w:t>
      </w:r>
    </w:p>
    <w:p w:rsidR="000F757D" w:rsidP="000F757D" w:rsidRDefault="000F757D" w14:paraId="78917DA9" w14:textId="65AC1152">
      <w:r>
        <w:t>Marketing reports combine clickstream data with sales data to suggest improvements. These reports are shared with web developers and senior managers to support decision</w:t>
      </w:r>
      <w:r w:rsidR="000A28EC">
        <w:t>-</w:t>
      </w:r>
      <w:r>
        <w:t>making.</w:t>
      </w:r>
    </w:p>
    <w:p w:rsidRPr="000F757D" w:rsidR="000F757D" w:rsidP="000F757D" w:rsidRDefault="000F757D" w14:paraId="7CA44565" w14:textId="7598A0CC">
      <w:pPr>
        <w:rPr>
          <w:b/>
          <w:bCs/>
        </w:rPr>
      </w:pPr>
      <w:r w:rsidRPr="000F757D">
        <w:rPr>
          <w:b/>
          <w:bCs/>
        </w:rPr>
        <w:t>Case study 3. Streaming service recommendations</w:t>
      </w:r>
    </w:p>
    <w:p w:rsidR="000F757D" w:rsidP="000F757D" w:rsidRDefault="000F757D" w14:paraId="400B5927" w14:textId="1BDFB658">
      <w:r>
        <w:t>A video streaming service provides films and television programmes to subscribers. The service collects data on viewing history, including programmes watched, watch duration, time of viewing, and device used. It also records when users pause, rewind, or stop watching content.</w:t>
      </w:r>
    </w:p>
    <w:p w:rsidR="000F757D" w:rsidP="000F757D" w:rsidRDefault="000F757D" w14:paraId="4851C45B" w14:textId="56B3686F">
      <w:r>
        <w:t>This data is used to generate personalised recommendations shown on the user’s home screen. The aim is to increase user engagement and reduce cancellations by promoting content that aligns with viewing habits.</w:t>
      </w:r>
    </w:p>
    <w:p w:rsidR="000F757D" w:rsidP="000F757D" w:rsidRDefault="000F757D" w14:paraId="42F5268C" w14:textId="61C0B72E">
      <w:r>
        <w:t>The service collects data continuously while users are logged in. Some accounts are shared between multiple people, meaning viewing history may represent more than one user. The service also categorises content using genre tags and age ratings to support recommendations.</w:t>
      </w:r>
    </w:p>
    <w:p w:rsidR="000F757D" w:rsidP="000F757D" w:rsidRDefault="000F757D" w14:paraId="65C01B35" w14:textId="4C1F35EA">
      <w:r>
        <w:t>Marketing and product teams use summary reports to assess which types of content perform well and which recommendations appear to increase viewing time.</w:t>
      </w:r>
    </w:p>
    <w:p w:rsidRPr="000F757D" w:rsidR="000F757D" w:rsidP="000F757D" w:rsidRDefault="000F757D" w14:paraId="6505B692" w14:textId="1C7FF795">
      <w:pPr>
        <w:rPr>
          <w:b/>
          <w:bCs/>
        </w:rPr>
      </w:pPr>
      <w:r w:rsidRPr="000F757D">
        <w:rPr>
          <w:b/>
          <w:bCs/>
        </w:rPr>
        <w:t>Case study 4. Local council event promotion</w:t>
      </w:r>
    </w:p>
    <w:p w:rsidR="000F757D" w:rsidP="000F757D" w:rsidRDefault="000F757D" w14:paraId="72251731" w14:textId="27C55AE8">
      <w:r>
        <w:t>A local council promotes community events such as festivals, workshops, and public meetings. The council collects data from online event bookings, postcode information, and location data from users accessing the council website.</w:t>
      </w:r>
    </w:p>
    <w:p w:rsidR="000F757D" w:rsidP="000F757D" w:rsidRDefault="000F757D" w14:paraId="1DBE0004" w14:textId="16C8A05D">
      <w:r>
        <w:t>This data is used to analyse attendance patterns and identify which events attract different groups of residents. The council aims to improve event planning and target promotional messages more effectively through email and social media.</w:t>
      </w:r>
    </w:p>
    <w:p w:rsidR="000F757D" w:rsidP="000F757D" w:rsidRDefault="000F757D" w14:paraId="0AAB9EEB" w14:textId="1303C1D5">
      <w:r>
        <w:t>Some data is collected directly when residents book tickets or register interest. Other data is aggregated and anonymised. Not all residents engage with online services, so the dataset does not represent the full population.</w:t>
      </w:r>
    </w:p>
    <w:p w:rsidR="0079740B" w:rsidP="000F757D" w:rsidRDefault="000F757D" w14:paraId="052FFEB9" w14:textId="74FC526B">
      <w:r>
        <w:t>Reports are produced to show attendance trends and engagement levels. These reports are used to support decisions about future events and marketing activity.</w:t>
      </w:r>
    </w:p>
    <w:p w:rsidR="0079740B" w:rsidRDefault="0079740B" w14:paraId="24EB6803" w14:textId="744E4807">
      <w:r>
        <w:br w:type="page"/>
      </w:r>
    </w:p>
    <w:p w:rsidR="00C239A3" w:rsidP="0079740B" w:rsidRDefault="00C239A3" w14:paraId="5645240A" w14:textId="103EB8F3">
      <w:pPr>
        <w:pStyle w:val="Heading3"/>
      </w:pPr>
      <w:r w:rsidRPr="00C239A3">
        <w:t xml:space="preserve">Supermarket big data </w:t>
      </w:r>
      <w:r w:rsidR="00A779E5">
        <w:t xml:space="preserve">from a </w:t>
      </w:r>
      <w:r w:rsidRPr="00C239A3">
        <w:t>spreadsheet</w:t>
      </w:r>
    </w:p>
    <w:p w:rsidRPr="00AD407C" w:rsidR="00AD407C" w:rsidP="00AD407C" w:rsidRDefault="00AD407C" w14:paraId="1AA1D1C1" w14:textId="6CB6EA89">
      <w:r>
        <w:t xml:space="preserve">This is a small sample of a big data </w:t>
      </w:r>
      <w:r w:rsidR="00E80DF6">
        <w:t>set that contains 20 million customers.</w:t>
      </w:r>
    </w:p>
    <w:tbl>
      <w:tblPr>
        <w:tblStyle w:val="TableGridLight"/>
        <w:tblW w:w="5000" w:type="pct"/>
        <w:tblLook w:val="04A0" w:firstRow="1" w:lastRow="0" w:firstColumn="1" w:lastColumn="0" w:noHBand="0" w:noVBand="1"/>
      </w:tblPr>
      <w:tblGrid>
        <w:gridCol w:w="844"/>
        <w:gridCol w:w="1356"/>
        <w:gridCol w:w="1357"/>
        <w:gridCol w:w="908"/>
        <w:gridCol w:w="1164"/>
        <w:gridCol w:w="1702"/>
        <w:gridCol w:w="1685"/>
      </w:tblGrid>
      <w:tr w:rsidRPr="00B22F24" w:rsidR="00773103" w:rsidTr="00B22F24" w14:paraId="1AEA8D1B" w14:textId="77777777">
        <w:tc>
          <w:tcPr>
            <w:tcW w:w="492" w:type="pct"/>
            <w:hideMark/>
          </w:tcPr>
          <w:p w:rsidRPr="00B22F24" w:rsidR="00B22F24" w:rsidP="00B22F24" w:rsidRDefault="00B22F24" w14:paraId="66D61819" w14:textId="77777777">
            <w:pPr>
              <w:jc w:val="center"/>
              <w:rPr>
                <w:rFonts w:eastAsia="Times New Roman" w:cs="Arial"/>
                <w:b/>
                <w:bCs/>
                <w:lang w:eastAsia="en-GB"/>
              </w:rPr>
            </w:pPr>
            <w:r w:rsidRPr="00B22F24">
              <w:rPr>
                <w:rFonts w:eastAsia="Times New Roman" w:cs="Arial"/>
                <w:b/>
                <w:bCs/>
                <w:lang w:eastAsia="en-GB"/>
              </w:rPr>
              <w:t>ID</w:t>
            </w:r>
          </w:p>
        </w:tc>
        <w:tc>
          <w:tcPr>
            <w:tcW w:w="776" w:type="pct"/>
            <w:hideMark/>
          </w:tcPr>
          <w:p w:rsidRPr="00B22F24" w:rsidR="00B22F24" w:rsidP="00B22F24" w:rsidRDefault="00B22F24" w14:paraId="3E675F62" w14:textId="77777777">
            <w:pPr>
              <w:jc w:val="center"/>
              <w:rPr>
                <w:rFonts w:eastAsia="Times New Roman" w:cs="Arial"/>
                <w:b/>
                <w:bCs/>
                <w:lang w:eastAsia="en-GB"/>
              </w:rPr>
            </w:pPr>
            <w:r w:rsidRPr="00B22F24">
              <w:rPr>
                <w:rFonts w:eastAsia="Times New Roman" w:cs="Arial"/>
                <w:b/>
                <w:bCs/>
                <w:lang w:eastAsia="en-GB"/>
              </w:rPr>
              <w:t>Age</w:t>
            </w:r>
          </w:p>
        </w:tc>
        <w:tc>
          <w:tcPr>
            <w:tcW w:w="776" w:type="pct"/>
            <w:hideMark/>
          </w:tcPr>
          <w:p w:rsidRPr="00B22F24" w:rsidR="00B22F24" w:rsidP="00B22F24" w:rsidRDefault="00B22F24" w14:paraId="1EC30673" w14:textId="77777777">
            <w:pPr>
              <w:jc w:val="center"/>
              <w:rPr>
                <w:rFonts w:eastAsia="Times New Roman" w:cs="Arial"/>
                <w:b/>
                <w:bCs/>
                <w:lang w:eastAsia="en-GB"/>
              </w:rPr>
            </w:pPr>
            <w:r w:rsidRPr="00B22F24">
              <w:rPr>
                <w:rFonts w:eastAsia="Times New Roman" w:cs="Arial"/>
                <w:b/>
                <w:bCs/>
                <w:lang w:eastAsia="en-GB"/>
              </w:rPr>
              <w:t>Area</w:t>
            </w:r>
          </w:p>
        </w:tc>
        <w:tc>
          <w:tcPr>
            <w:tcW w:w="527" w:type="pct"/>
            <w:hideMark/>
          </w:tcPr>
          <w:p w:rsidRPr="00B22F24" w:rsidR="00B22F24" w:rsidP="00B22F24" w:rsidRDefault="00B22F24" w14:paraId="3ADB2712" w14:textId="77777777">
            <w:pPr>
              <w:jc w:val="center"/>
              <w:rPr>
                <w:rFonts w:eastAsia="Times New Roman" w:cs="Arial"/>
                <w:b/>
                <w:bCs/>
                <w:lang w:eastAsia="en-GB"/>
              </w:rPr>
            </w:pPr>
            <w:r w:rsidRPr="00B22F24">
              <w:rPr>
                <w:rFonts w:eastAsia="Times New Roman" w:cs="Arial"/>
                <w:b/>
                <w:bCs/>
                <w:lang w:eastAsia="en-GB"/>
              </w:rPr>
              <w:t>Visits</w:t>
            </w:r>
          </w:p>
        </w:tc>
        <w:tc>
          <w:tcPr>
            <w:tcW w:w="504" w:type="pct"/>
            <w:hideMark/>
          </w:tcPr>
          <w:p w:rsidRPr="00B22F24" w:rsidR="00B22F24" w:rsidP="00B22F24" w:rsidRDefault="00773103" w14:paraId="0476A759" w14:textId="74DD5ED8">
            <w:pPr>
              <w:jc w:val="center"/>
              <w:rPr>
                <w:rFonts w:eastAsia="Times New Roman" w:cs="Arial"/>
                <w:b/>
                <w:bCs/>
                <w:lang w:eastAsia="en-GB"/>
              </w:rPr>
            </w:pPr>
            <w:r>
              <w:rPr>
                <w:rFonts w:eastAsia="Times New Roman" w:cs="Arial"/>
                <w:b/>
                <w:bCs/>
                <w:lang w:eastAsia="en-GB"/>
              </w:rPr>
              <w:t xml:space="preserve">Average </w:t>
            </w:r>
            <w:r w:rsidRPr="00B22F24" w:rsidR="00B22F24">
              <w:rPr>
                <w:rFonts w:eastAsia="Times New Roman" w:cs="Arial"/>
                <w:b/>
                <w:bCs/>
                <w:lang w:eastAsia="en-GB"/>
              </w:rPr>
              <w:t>(£)</w:t>
            </w:r>
          </w:p>
        </w:tc>
        <w:tc>
          <w:tcPr>
            <w:tcW w:w="967" w:type="pct"/>
            <w:hideMark/>
          </w:tcPr>
          <w:p w:rsidRPr="00B22F24" w:rsidR="00B22F24" w:rsidP="00B22F24" w:rsidRDefault="00B22F24" w14:paraId="56FEB196" w14:textId="77777777">
            <w:pPr>
              <w:jc w:val="center"/>
              <w:rPr>
                <w:rFonts w:eastAsia="Times New Roman" w:cs="Arial"/>
                <w:b/>
                <w:bCs/>
                <w:lang w:eastAsia="en-GB"/>
              </w:rPr>
            </w:pPr>
            <w:r w:rsidRPr="00B22F24">
              <w:rPr>
                <w:rFonts w:eastAsia="Times New Roman" w:cs="Arial"/>
                <w:b/>
                <w:bCs/>
                <w:lang w:eastAsia="en-GB"/>
              </w:rPr>
              <w:t>Category</w:t>
            </w:r>
          </w:p>
        </w:tc>
        <w:tc>
          <w:tcPr>
            <w:tcW w:w="958" w:type="pct"/>
            <w:hideMark/>
          </w:tcPr>
          <w:p w:rsidRPr="00B22F24" w:rsidR="00B22F24" w:rsidP="00B22F24" w:rsidRDefault="00B22F24" w14:paraId="03EFA070" w14:textId="77777777">
            <w:pPr>
              <w:jc w:val="center"/>
              <w:rPr>
                <w:rFonts w:eastAsia="Times New Roman" w:cs="Arial"/>
                <w:b/>
                <w:bCs/>
                <w:lang w:eastAsia="en-GB"/>
              </w:rPr>
            </w:pPr>
            <w:r w:rsidRPr="00B22F24">
              <w:rPr>
                <w:rFonts w:eastAsia="Times New Roman" w:cs="Arial"/>
                <w:b/>
                <w:bCs/>
                <w:lang w:eastAsia="en-GB"/>
              </w:rPr>
              <w:t>Source</w:t>
            </w:r>
          </w:p>
        </w:tc>
      </w:tr>
      <w:tr w:rsidRPr="00B22F24" w:rsidR="00773103" w:rsidTr="00B22F24" w14:paraId="15A4D4D9" w14:textId="77777777">
        <w:tc>
          <w:tcPr>
            <w:tcW w:w="492" w:type="pct"/>
            <w:hideMark/>
          </w:tcPr>
          <w:p w:rsidRPr="00B22F24" w:rsidR="00B22F24" w:rsidP="00B22F24" w:rsidRDefault="00B22F24" w14:paraId="333402ED" w14:textId="77777777">
            <w:pPr>
              <w:rPr>
                <w:rFonts w:eastAsia="Times New Roman" w:cs="Arial"/>
                <w:lang w:eastAsia="en-GB"/>
              </w:rPr>
            </w:pPr>
            <w:r w:rsidRPr="00B22F24">
              <w:rPr>
                <w:rFonts w:eastAsia="Times New Roman" w:cs="Arial"/>
                <w:lang w:eastAsia="en-GB"/>
              </w:rPr>
              <w:t>C001</w:t>
            </w:r>
          </w:p>
        </w:tc>
        <w:tc>
          <w:tcPr>
            <w:tcW w:w="776" w:type="pct"/>
            <w:hideMark/>
          </w:tcPr>
          <w:p w:rsidRPr="00B22F24" w:rsidR="00B22F24" w:rsidP="00B22F24" w:rsidRDefault="00B22F24" w14:paraId="6D6107D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3E761FAA"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4A999E5"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0981B791" w14:textId="77777777">
            <w:pPr>
              <w:rPr>
                <w:rFonts w:eastAsia="Times New Roman" w:cs="Arial"/>
                <w:lang w:eastAsia="en-GB"/>
              </w:rPr>
            </w:pPr>
            <w:r w:rsidRPr="00B22F24">
              <w:rPr>
                <w:rFonts w:eastAsia="Times New Roman" w:cs="Arial"/>
                <w:lang w:eastAsia="en-GB"/>
              </w:rPr>
              <w:t>32.50</w:t>
            </w:r>
          </w:p>
        </w:tc>
        <w:tc>
          <w:tcPr>
            <w:tcW w:w="967" w:type="pct"/>
            <w:hideMark/>
          </w:tcPr>
          <w:p w:rsidRPr="00B22F24" w:rsidR="00B22F24" w:rsidP="00B22F24" w:rsidRDefault="00B22F24" w14:paraId="506BF331"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585D7D8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4A4CA8F" w14:textId="77777777">
        <w:tc>
          <w:tcPr>
            <w:tcW w:w="492" w:type="pct"/>
            <w:hideMark/>
          </w:tcPr>
          <w:p w:rsidRPr="00B22F24" w:rsidR="00B22F24" w:rsidP="00B22F24" w:rsidRDefault="00B22F24" w14:paraId="6F863C88" w14:textId="77777777">
            <w:pPr>
              <w:rPr>
                <w:rFonts w:eastAsia="Times New Roman" w:cs="Arial"/>
                <w:lang w:eastAsia="en-GB"/>
              </w:rPr>
            </w:pPr>
            <w:r w:rsidRPr="00B22F24">
              <w:rPr>
                <w:rFonts w:eastAsia="Times New Roman" w:cs="Arial"/>
                <w:lang w:eastAsia="en-GB"/>
              </w:rPr>
              <w:t>C002</w:t>
            </w:r>
          </w:p>
        </w:tc>
        <w:tc>
          <w:tcPr>
            <w:tcW w:w="776" w:type="pct"/>
            <w:hideMark/>
          </w:tcPr>
          <w:p w:rsidRPr="00B22F24" w:rsidR="00B22F24" w:rsidP="00B22F24" w:rsidRDefault="00B22F24" w14:paraId="0BCD13FD"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558477A6"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55EEF19F"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AB84431" w14:textId="77777777">
            <w:pPr>
              <w:rPr>
                <w:rFonts w:eastAsia="Times New Roman" w:cs="Arial"/>
                <w:lang w:eastAsia="en-GB"/>
              </w:rPr>
            </w:pPr>
            <w:r w:rsidRPr="00B22F24">
              <w:rPr>
                <w:rFonts w:eastAsia="Times New Roman" w:cs="Arial"/>
                <w:lang w:eastAsia="en-GB"/>
              </w:rPr>
              <w:t>78.90</w:t>
            </w:r>
          </w:p>
        </w:tc>
        <w:tc>
          <w:tcPr>
            <w:tcW w:w="967" w:type="pct"/>
            <w:hideMark/>
          </w:tcPr>
          <w:p w:rsidRPr="00B22F24" w:rsidR="00B22F24" w:rsidP="00B22F24" w:rsidRDefault="00B22F24" w14:paraId="1A1CE711"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61D933C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05489997" w14:textId="77777777">
        <w:tc>
          <w:tcPr>
            <w:tcW w:w="492" w:type="pct"/>
            <w:hideMark/>
          </w:tcPr>
          <w:p w:rsidRPr="00B22F24" w:rsidR="00B22F24" w:rsidP="00B22F24" w:rsidRDefault="00B22F24" w14:paraId="20FBCBA8" w14:textId="77777777">
            <w:pPr>
              <w:rPr>
                <w:rFonts w:eastAsia="Times New Roman" w:cs="Arial"/>
                <w:lang w:eastAsia="en-GB"/>
              </w:rPr>
            </w:pPr>
            <w:r w:rsidRPr="00B22F24">
              <w:rPr>
                <w:rFonts w:eastAsia="Times New Roman" w:cs="Arial"/>
                <w:lang w:eastAsia="en-GB"/>
              </w:rPr>
              <w:t>C003</w:t>
            </w:r>
          </w:p>
        </w:tc>
        <w:tc>
          <w:tcPr>
            <w:tcW w:w="776" w:type="pct"/>
            <w:hideMark/>
          </w:tcPr>
          <w:p w:rsidRPr="00B22F24" w:rsidR="00B22F24" w:rsidP="00B22F24" w:rsidRDefault="00B22F24" w14:paraId="76C0C199"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5BCFF50E"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3F8F845" w14:textId="77777777">
            <w:pPr>
              <w:rPr>
                <w:rFonts w:eastAsia="Times New Roman" w:cs="Arial"/>
                <w:lang w:eastAsia="en-GB"/>
              </w:rPr>
            </w:pPr>
            <w:r w:rsidRPr="00B22F24">
              <w:rPr>
                <w:rFonts w:eastAsia="Times New Roman" w:cs="Arial"/>
                <w:lang w:eastAsia="en-GB"/>
              </w:rPr>
              <w:t>9</w:t>
            </w:r>
          </w:p>
        </w:tc>
        <w:tc>
          <w:tcPr>
            <w:tcW w:w="504" w:type="pct"/>
            <w:hideMark/>
          </w:tcPr>
          <w:p w:rsidRPr="00B22F24" w:rsidR="00B22F24" w:rsidP="00B22F24" w:rsidRDefault="00B22F24" w14:paraId="11595546" w14:textId="77777777">
            <w:pPr>
              <w:rPr>
                <w:rFonts w:eastAsia="Times New Roman" w:cs="Arial"/>
                <w:lang w:eastAsia="en-GB"/>
              </w:rPr>
            </w:pPr>
            <w:r w:rsidRPr="00B22F24">
              <w:rPr>
                <w:rFonts w:eastAsia="Times New Roman" w:cs="Arial"/>
                <w:lang w:eastAsia="en-GB"/>
              </w:rPr>
              <w:t>12.40</w:t>
            </w:r>
          </w:p>
        </w:tc>
        <w:tc>
          <w:tcPr>
            <w:tcW w:w="967" w:type="pct"/>
            <w:hideMark/>
          </w:tcPr>
          <w:p w:rsidRPr="00B22F24" w:rsidR="00B22F24" w:rsidP="00B22F24" w:rsidRDefault="00B22F24" w14:paraId="2B29089E"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603C52FD"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0CA80E70" w14:textId="77777777">
        <w:tc>
          <w:tcPr>
            <w:tcW w:w="492" w:type="pct"/>
            <w:hideMark/>
          </w:tcPr>
          <w:p w:rsidRPr="00B22F24" w:rsidR="00B22F24" w:rsidP="00B22F24" w:rsidRDefault="00B22F24" w14:paraId="4D38FBFD" w14:textId="77777777">
            <w:pPr>
              <w:rPr>
                <w:rFonts w:eastAsia="Times New Roman" w:cs="Arial"/>
                <w:lang w:eastAsia="en-GB"/>
              </w:rPr>
            </w:pPr>
            <w:r w:rsidRPr="00B22F24">
              <w:rPr>
                <w:rFonts w:eastAsia="Times New Roman" w:cs="Arial"/>
                <w:lang w:eastAsia="en-GB"/>
              </w:rPr>
              <w:t>C004</w:t>
            </w:r>
          </w:p>
        </w:tc>
        <w:tc>
          <w:tcPr>
            <w:tcW w:w="776" w:type="pct"/>
            <w:hideMark/>
          </w:tcPr>
          <w:p w:rsidRPr="00B22F24" w:rsidR="00B22F24" w:rsidP="00B22F24" w:rsidRDefault="00B22F24" w14:paraId="1E27F35A"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7DAF8062"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50DD34C0" w14:textId="77777777">
            <w:pPr>
              <w:rPr>
                <w:rFonts w:eastAsia="Times New Roman" w:cs="Arial"/>
                <w:lang w:eastAsia="en-GB"/>
              </w:rPr>
            </w:pPr>
            <w:r w:rsidRPr="00B22F24">
              <w:rPr>
                <w:rFonts w:eastAsia="Times New Roman" w:cs="Arial"/>
                <w:lang w:eastAsia="en-GB"/>
              </w:rPr>
              <w:t>1</w:t>
            </w:r>
          </w:p>
        </w:tc>
        <w:tc>
          <w:tcPr>
            <w:tcW w:w="504" w:type="pct"/>
            <w:hideMark/>
          </w:tcPr>
          <w:p w:rsidRPr="00B22F24" w:rsidR="00B22F24" w:rsidP="00B22F24" w:rsidRDefault="00B22F24" w14:paraId="513D7B0C" w14:textId="77777777">
            <w:pPr>
              <w:rPr>
                <w:rFonts w:eastAsia="Times New Roman" w:cs="Arial"/>
                <w:lang w:eastAsia="en-GB"/>
              </w:rPr>
            </w:pPr>
            <w:r w:rsidRPr="00B22F24">
              <w:rPr>
                <w:rFonts w:eastAsia="Times New Roman" w:cs="Arial"/>
                <w:lang w:eastAsia="en-GB"/>
              </w:rPr>
              <w:t>15.00</w:t>
            </w:r>
          </w:p>
        </w:tc>
        <w:tc>
          <w:tcPr>
            <w:tcW w:w="967" w:type="pct"/>
            <w:hideMark/>
          </w:tcPr>
          <w:p w:rsidRPr="00B22F24" w:rsidR="00B22F24" w:rsidP="00B22F24" w:rsidRDefault="00B22F24" w14:paraId="3EA65845"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0E9531E6"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4AD58769" w14:textId="77777777">
        <w:tc>
          <w:tcPr>
            <w:tcW w:w="492" w:type="pct"/>
            <w:hideMark/>
          </w:tcPr>
          <w:p w:rsidRPr="00B22F24" w:rsidR="00B22F24" w:rsidP="00B22F24" w:rsidRDefault="00B22F24" w14:paraId="263E95E9" w14:textId="77777777">
            <w:pPr>
              <w:rPr>
                <w:rFonts w:eastAsia="Times New Roman" w:cs="Arial"/>
                <w:lang w:eastAsia="en-GB"/>
              </w:rPr>
            </w:pPr>
            <w:r w:rsidRPr="00B22F24">
              <w:rPr>
                <w:rFonts w:eastAsia="Times New Roman" w:cs="Arial"/>
                <w:lang w:eastAsia="en-GB"/>
              </w:rPr>
              <w:t>C005</w:t>
            </w:r>
          </w:p>
        </w:tc>
        <w:tc>
          <w:tcPr>
            <w:tcW w:w="776" w:type="pct"/>
            <w:hideMark/>
          </w:tcPr>
          <w:p w:rsidRPr="00B22F24" w:rsidR="00B22F24" w:rsidP="00B22F24" w:rsidRDefault="00B22F24" w14:paraId="4A09E077"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77F50061"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0D1C9090"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1BE29997" w14:textId="77777777">
            <w:pPr>
              <w:rPr>
                <w:rFonts w:eastAsia="Times New Roman" w:cs="Arial"/>
                <w:lang w:eastAsia="en-GB"/>
              </w:rPr>
            </w:pPr>
            <w:r w:rsidRPr="00B22F24">
              <w:rPr>
                <w:rFonts w:eastAsia="Times New Roman" w:cs="Arial"/>
                <w:lang w:eastAsia="en-GB"/>
              </w:rPr>
              <w:t>54.30</w:t>
            </w:r>
          </w:p>
        </w:tc>
        <w:tc>
          <w:tcPr>
            <w:tcW w:w="967" w:type="pct"/>
            <w:hideMark/>
          </w:tcPr>
          <w:p w:rsidRPr="00B22F24" w:rsidR="00B22F24" w:rsidP="00B22F24" w:rsidRDefault="00B22F24" w14:paraId="5F2AEEF3"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D1DC9D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B0846F8" w14:textId="77777777">
        <w:tc>
          <w:tcPr>
            <w:tcW w:w="492" w:type="pct"/>
            <w:hideMark/>
          </w:tcPr>
          <w:p w:rsidRPr="00B22F24" w:rsidR="00B22F24" w:rsidP="00B22F24" w:rsidRDefault="00B22F24" w14:paraId="7CB8B177" w14:textId="77777777">
            <w:pPr>
              <w:rPr>
                <w:rFonts w:eastAsia="Times New Roman" w:cs="Arial"/>
                <w:lang w:eastAsia="en-GB"/>
              </w:rPr>
            </w:pPr>
            <w:r w:rsidRPr="00B22F24">
              <w:rPr>
                <w:rFonts w:eastAsia="Times New Roman" w:cs="Arial"/>
                <w:lang w:eastAsia="en-GB"/>
              </w:rPr>
              <w:t>C006</w:t>
            </w:r>
          </w:p>
        </w:tc>
        <w:tc>
          <w:tcPr>
            <w:tcW w:w="776" w:type="pct"/>
            <w:hideMark/>
          </w:tcPr>
          <w:p w:rsidRPr="00B22F24" w:rsidR="00B22F24" w:rsidP="00B22F24" w:rsidRDefault="00B22F24" w14:paraId="547D18C4"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5E2BFED4"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58DBECDF" w14:textId="77777777">
            <w:pPr>
              <w:rPr>
                <w:rFonts w:eastAsia="Times New Roman" w:cs="Arial"/>
                <w:lang w:eastAsia="en-GB"/>
              </w:rPr>
            </w:pPr>
            <w:r w:rsidRPr="00B22F24">
              <w:rPr>
                <w:rFonts w:eastAsia="Times New Roman" w:cs="Arial"/>
                <w:lang w:eastAsia="en-GB"/>
              </w:rPr>
              <w:t>7</w:t>
            </w:r>
          </w:p>
        </w:tc>
        <w:tc>
          <w:tcPr>
            <w:tcW w:w="504" w:type="pct"/>
            <w:hideMark/>
          </w:tcPr>
          <w:p w:rsidRPr="00B22F24" w:rsidR="00B22F24" w:rsidP="00B22F24" w:rsidRDefault="00B22F24" w14:paraId="081B0965" w14:textId="77777777">
            <w:pPr>
              <w:rPr>
                <w:rFonts w:eastAsia="Times New Roman" w:cs="Arial"/>
                <w:lang w:eastAsia="en-GB"/>
              </w:rPr>
            </w:pPr>
            <w:r w:rsidRPr="00B22F24">
              <w:rPr>
                <w:rFonts w:eastAsia="Times New Roman" w:cs="Arial"/>
                <w:lang w:eastAsia="en-GB"/>
              </w:rPr>
              <w:t>28.10</w:t>
            </w:r>
          </w:p>
        </w:tc>
        <w:tc>
          <w:tcPr>
            <w:tcW w:w="967" w:type="pct"/>
            <w:hideMark/>
          </w:tcPr>
          <w:p w:rsidRPr="00B22F24" w:rsidR="00B22F24" w:rsidP="00B22F24" w:rsidRDefault="00B22F24" w14:paraId="10442E21"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22AA5193"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45B7F72E" w14:textId="77777777">
        <w:tc>
          <w:tcPr>
            <w:tcW w:w="492" w:type="pct"/>
            <w:hideMark/>
          </w:tcPr>
          <w:p w:rsidRPr="00B22F24" w:rsidR="00B22F24" w:rsidP="00B22F24" w:rsidRDefault="00B22F24" w14:paraId="07979EBE" w14:textId="77777777">
            <w:pPr>
              <w:rPr>
                <w:rFonts w:eastAsia="Times New Roman" w:cs="Arial"/>
                <w:lang w:eastAsia="en-GB"/>
              </w:rPr>
            </w:pPr>
            <w:r w:rsidRPr="00B22F24">
              <w:rPr>
                <w:rFonts w:eastAsia="Times New Roman" w:cs="Arial"/>
                <w:lang w:eastAsia="en-GB"/>
              </w:rPr>
              <w:t>C007</w:t>
            </w:r>
          </w:p>
        </w:tc>
        <w:tc>
          <w:tcPr>
            <w:tcW w:w="776" w:type="pct"/>
            <w:hideMark/>
          </w:tcPr>
          <w:p w:rsidRPr="00B22F24" w:rsidR="00B22F24" w:rsidP="00B22F24" w:rsidRDefault="00B22F24" w14:paraId="5EB1A23C"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5FA9AF03"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0BABF06B"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5E32E2AE" w14:textId="77777777">
            <w:pPr>
              <w:rPr>
                <w:rFonts w:eastAsia="Times New Roman" w:cs="Arial"/>
                <w:lang w:eastAsia="en-GB"/>
              </w:rPr>
            </w:pPr>
            <w:r w:rsidRPr="00B22F24">
              <w:rPr>
                <w:rFonts w:eastAsia="Times New Roman" w:cs="Arial"/>
                <w:lang w:eastAsia="en-GB"/>
              </w:rPr>
              <w:t>41.70</w:t>
            </w:r>
          </w:p>
        </w:tc>
        <w:tc>
          <w:tcPr>
            <w:tcW w:w="967" w:type="pct"/>
            <w:hideMark/>
          </w:tcPr>
          <w:p w:rsidRPr="00B22F24" w:rsidR="00B22F24" w:rsidP="00B22F24" w:rsidRDefault="00B22F24" w14:paraId="612F14AF"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663977D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9241D7D" w14:textId="77777777">
        <w:tc>
          <w:tcPr>
            <w:tcW w:w="492" w:type="pct"/>
            <w:hideMark/>
          </w:tcPr>
          <w:p w:rsidRPr="00B22F24" w:rsidR="00B22F24" w:rsidP="00B22F24" w:rsidRDefault="00B22F24" w14:paraId="3D928BC2" w14:textId="77777777">
            <w:pPr>
              <w:rPr>
                <w:rFonts w:eastAsia="Times New Roman" w:cs="Arial"/>
                <w:lang w:eastAsia="en-GB"/>
              </w:rPr>
            </w:pPr>
            <w:r w:rsidRPr="00B22F24">
              <w:rPr>
                <w:rFonts w:eastAsia="Times New Roman" w:cs="Arial"/>
                <w:lang w:eastAsia="en-GB"/>
              </w:rPr>
              <w:t>C008</w:t>
            </w:r>
          </w:p>
        </w:tc>
        <w:tc>
          <w:tcPr>
            <w:tcW w:w="776" w:type="pct"/>
            <w:hideMark/>
          </w:tcPr>
          <w:p w:rsidRPr="00B22F24" w:rsidR="00B22F24" w:rsidP="00B22F24" w:rsidRDefault="00B22F24" w14:paraId="3A086878"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6F9C9902"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65A6E4A0" w14:textId="77777777">
            <w:pPr>
              <w:rPr>
                <w:rFonts w:eastAsia="Times New Roman" w:cs="Arial"/>
                <w:lang w:eastAsia="en-GB"/>
              </w:rPr>
            </w:pPr>
            <w:r w:rsidRPr="00B22F24">
              <w:rPr>
                <w:rFonts w:eastAsia="Times New Roman" w:cs="Arial"/>
                <w:lang w:eastAsia="en-GB"/>
              </w:rPr>
              <w:t>0</w:t>
            </w:r>
          </w:p>
        </w:tc>
        <w:tc>
          <w:tcPr>
            <w:tcW w:w="504" w:type="pct"/>
            <w:hideMark/>
          </w:tcPr>
          <w:p w:rsidRPr="00B22F24" w:rsidR="00B22F24" w:rsidP="00B22F24" w:rsidRDefault="00B22F24" w14:paraId="4E9DB48D" w14:textId="77777777">
            <w:pPr>
              <w:rPr>
                <w:rFonts w:eastAsia="Times New Roman" w:cs="Arial"/>
                <w:lang w:eastAsia="en-GB"/>
              </w:rPr>
            </w:pPr>
            <w:r w:rsidRPr="00B22F24">
              <w:rPr>
                <w:rFonts w:eastAsia="Times New Roman" w:cs="Arial"/>
                <w:lang w:eastAsia="en-GB"/>
              </w:rPr>
              <w:t>0.00</w:t>
            </w:r>
          </w:p>
        </w:tc>
        <w:tc>
          <w:tcPr>
            <w:tcW w:w="967" w:type="pct"/>
            <w:hideMark/>
          </w:tcPr>
          <w:p w:rsidRPr="00B22F24" w:rsidR="00B22F24" w:rsidP="00B22F24" w:rsidRDefault="00B22F24" w14:paraId="13246AAE" w14:textId="77777777">
            <w:pPr>
              <w:rPr>
                <w:rFonts w:eastAsia="Times New Roman" w:cs="Arial"/>
                <w:lang w:eastAsia="en-GB"/>
              </w:rPr>
            </w:pPr>
            <w:r w:rsidRPr="00B22F24">
              <w:rPr>
                <w:rFonts w:eastAsia="Times New Roman" w:cs="Arial"/>
                <w:lang w:eastAsia="en-GB"/>
              </w:rPr>
              <w:t>Unknown</w:t>
            </w:r>
          </w:p>
        </w:tc>
        <w:tc>
          <w:tcPr>
            <w:tcW w:w="958" w:type="pct"/>
            <w:hideMark/>
          </w:tcPr>
          <w:p w:rsidRPr="00B22F24" w:rsidR="00B22F24" w:rsidP="00B22F24" w:rsidRDefault="00B22F24" w14:paraId="771D467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5A615C5A" w14:textId="77777777">
        <w:tc>
          <w:tcPr>
            <w:tcW w:w="492" w:type="pct"/>
            <w:hideMark/>
          </w:tcPr>
          <w:p w:rsidRPr="00B22F24" w:rsidR="00B22F24" w:rsidP="00B22F24" w:rsidRDefault="00B22F24" w14:paraId="398C2658" w14:textId="77777777">
            <w:pPr>
              <w:rPr>
                <w:rFonts w:eastAsia="Times New Roman" w:cs="Arial"/>
                <w:lang w:eastAsia="en-GB"/>
              </w:rPr>
            </w:pPr>
            <w:r w:rsidRPr="00B22F24">
              <w:rPr>
                <w:rFonts w:eastAsia="Times New Roman" w:cs="Arial"/>
                <w:lang w:eastAsia="en-GB"/>
              </w:rPr>
              <w:t>C009</w:t>
            </w:r>
          </w:p>
        </w:tc>
        <w:tc>
          <w:tcPr>
            <w:tcW w:w="776" w:type="pct"/>
            <w:hideMark/>
          </w:tcPr>
          <w:p w:rsidRPr="00B22F24" w:rsidR="00B22F24" w:rsidP="00B22F24" w:rsidRDefault="00B22F24" w14:paraId="50A7C0F4"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4EA23951"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407DA8C0" w14:textId="77777777">
            <w:pPr>
              <w:rPr>
                <w:rFonts w:eastAsia="Times New Roman" w:cs="Arial"/>
                <w:lang w:eastAsia="en-GB"/>
              </w:rPr>
            </w:pPr>
            <w:r w:rsidRPr="00B22F24">
              <w:rPr>
                <w:rFonts w:eastAsia="Times New Roman" w:cs="Arial"/>
                <w:lang w:eastAsia="en-GB"/>
              </w:rPr>
              <w:t>11</w:t>
            </w:r>
          </w:p>
        </w:tc>
        <w:tc>
          <w:tcPr>
            <w:tcW w:w="504" w:type="pct"/>
            <w:hideMark/>
          </w:tcPr>
          <w:p w:rsidRPr="00B22F24" w:rsidR="00B22F24" w:rsidP="00B22F24" w:rsidRDefault="00B22F24" w14:paraId="2FBF9CCD" w14:textId="77777777">
            <w:pPr>
              <w:rPr>
                <w:rFonts w:eastAsia="Times New Roman" w:cs="Arial"/>
                <w:lang w:eastAsia="en-GB"/>
              </w:rPr>
            </w:pPr>
            <w:r w:rsidRPr="00B22F24">
              <w:rPr>
                <w:rFonts w:eastAsia="Times New Roman" w:cs="Arial"/>
                <w:lang w:eastAsia="en-GB"/>
              </w:rPr>
              <w:t>9.80</w:t>
            </w:r>
          </w:p>
        </w:tc>
        <w:tc>
          <w:tcPr>
            <w:tcW w:w="967" w:type="pct"/>
            <w:hideMark/>
          </w:tcPr>
          <w:p w:rsidRPr="00B22F24" w:rsidR="00B22F24" w:rsidP="00B22F24" w:rsidRDefault="00B22F24" w14:paraId="64EF3026"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47170D2D"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19812A7E" w14:textId="77777777">
        <w:tc>
          <w:tcPr>
            <w:tcW w:w="492" w:type="pct"/>
            <w:hideMark/>
          </w:tcPr>
          <w:p w:rsidRPr="00B22F24" w:rsidR="00B22F24" w:rsidP="00B22F24" w:rsidRDefault="00B22F24" w14:paraId="6420BCD7" w14:textId="77777777">
            <w:pPr>
              <w:rPr>
                <w:rFonts w:eastAsia="Times New Roman" w:cs="Arial"/>
                <w:lang w:eastAsia="en-GB"/>
              </w:rPr>
            </w:pPr>
            <w:r w:rsidRPr="00B22F24">
              <w:rPr>
                <w:rFonts w:eastAsia="Times New Roman" w:cs="Arial"/>
                <w:lang w:eastAsia="en-GB"/>
              </w:rPr>
              <w:t>C010</w:t>
            </w:r>
          </w:p>
        </w:tc>
        <w:tc>
          <w:tcPr>
            <w:tcW w:w="776" w:type="pct"/>
            <w:hideMark/>
          </w:tcPr>
          <w:p w:rsidRPr="00B22F24" w:rsidR="00B22F24" w:rsidP="00B22F24" w:rsidRDefault="00B22F24" w14:paraId="56F95D45"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377BFFC0"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2B0F40DE"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03384F81" w14:textId="77777777">
            <w:pPr>
              <w:rPr>
                <w:rFonts w:eastAsia="Times New Roman" w:cs="Arial"/>
                <w:lang w:eastAsia="en-GB"/>
              </w:rPr>
            </w:pPr>
            <w:r w:rsidRPr="00B22F24">
              <w:rPr>
                <w:rFonts w:eastAsia="Times New Roman" w:cs="Arial"/>
                <w:lang w:eastAsia="en-GB"/>
              </w:rPr>
              <w:t>63.20</w:t>
            </w:r>
          </w:p>
        </w:tc>
        <w:tc>
          <w:tcPr>
            <w:tcW w:w="967" w:type="pct"/>
            <w:hideMark/>
          </w:tcPr>
          <w:p w:rsidRPr="00B22F24" w:rsidR="00B22F24" w:rsidP="00B22F24" w:rsidRDefault="00B22F24" w14:paraId="224ECCF3"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44194BE3"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4AF3FEE5" w14:textId="77777777">
        <w:tc>
          <w:tcPr>
            <w:tcW w:w="492" w:type="pct"/>
            <w:hideMark/>
          </w:tcPr>
          <w:p w:rsidRPr="00B22F24" w:rsidR="00B22F24" w:rsidP="00B22F24" w:rsidRDefault="00B22F24" w14:paraId="0B47F440" w14:textId="77777777">
            <w:pPr>
              <w:rPr>
                <w:rFonts w:eastAsia="Times New Roman" w:cs="Arial"/>
                <w:lang w:eastAsia="en-GB"/>
              </w:rPr>
            </w:pPr>
            <w:r w:rsidRPr="00B22F24">
              <w:rPr>
                <w:rFonts w:eastAsia="Times New Roman" w:cs="Arial"/>
                <w:lang w:eastAsia="en-GB"/>
              </w:rPr>
              <w:t>C011</w:t>
            </w:r>
          </w:p>
        </w:tc>
        <w:tc>
          <w:tcPr>
            <w:tcW w:w="776" w:type="pct"/>
            <w:hideMark/>
          </w:tcPr>
          <w:p w:rsidRPr="00B22F24" w:rsidR="00B22F24" w:rsidP="00B22F24" w:rsidRDefault="00B22F24" w14:paraId="6271F1DF" w14:textId="77777777">
            <w:pPr>
              <w:rPr>
                <w:rFonts w:eastAsia="Times New Roman" w:cs="Arial"/>
                <w:lang w:eastAsia="en-GB"/>
              </w:rPr>
            </w:pPr>
            <w:r w:rsidRPr="00B22F24">
              <w:rPr>
                <w:rFonts w:eastAsia="Times New Roman" w:cs="Arial"/>
                <w:lang w:eastAsia="en-GB"/>
              </w:rPr>
              <w:t>55-64</w:t>
            </w:r>
          </w:p>
        </w:tc>
        <w:tc>
          <w:tcPr>
            <w:tcW w:w="776" w:type="pct"/>
            <w:hideMark/>
          </w:tcPr>
          <w:p w:rsidRPr="00B22F24" w:rsidR="00B22F24" w:rsidP="00B22F24" w:rsidRDefault="00B22F24" w14:paraId="4858E1CF"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14DBAE53"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ABB5DC0" w14:textId="77777777">
            <w:pPr>
              <w:rPr>
                <w:rFonts w:eastAsia="Times New Roman" w:cs="Arial"/>
                <w:lang w:eastAsia="en-GB"/>
              </w:rPr>
            </w:pPr>
            <w:r w:rsidRPr="00B22F24">
              <w:rPr>
                <w:rFonts w:eastAsia="Times New Roman" w:cs="Arial"/>
                <w:lang w:eastAsia="en-GB"/>
              </w:rPr>
              <w:t>37.90</w:t>
            </w:r>
          </w:p>
        </w:tc>
        <w:tc>
          <w:tcPr>
            <w:tcW w:w="967" w:type="pct"/>
            <w:hideMark/>
          </w:tcPr>
          <w:p w:rsidRPr="00B22F24" w:rsidR="00B22F24" w:rsidP="00B22F24" w:rsidRDefault="00B22F24" w14:paraId="1108600D"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9598946"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D743345" w14:textId="77777777">
        <w:tc>
          <w:tcPr>
            <w:tcW w:w="492" w:type="pct"/>
            <w:hideMark/>
          </w:tcPr>
          <w:p w:rsidRPr="00B22F24" w:rsidR="00B22F24" w:rsidP="00B22F24" w:rsidRDefault="00B22F24" w14:paraId="0D868770" w14:textId="77777777">
            <w:pPr>
              <w:rPr>
                <w:rFonts w:eastAsia="Times New Roman" w:cs="Arial"/>
                <w:lang w:eastAsia="en-GB"/>
              </w:rPr>
            </w:pPr>
            <w:r w:rsidRPr="00B22F24">
              <w:rPr>
                <w:rFonts w:eastAsia="Times New Roman" w:cs="Arial"/>
                <w:lang w:eastAsia="en-GB"/>
              </w:rPr>
              <w:t>C012</w:t>
            </w:r>
          </w:p>
        </w:tc>
        <w:tc>
          <w:tcPr>
            <w:tcW w:w="776" w:type="pct"/>
            <w:hideMark/>
          </w:tcPr>
          <w:p w:rsidRPr="00B22F24" w:rsidR="00B22F24" w:rsidP="00B22F24" w:rsidRDefault="00B22F24" w14:paraId="7D068AE8"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7F0BE176"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05D55D63" w14:textId="77777777">
            <w:pPr>
              <w:rPr>
                <w:rFonts w:eastAsia="Times New Roman" w:cs="Arial"/>
                <w:lang w:eastAsia="en-GB"/>
              </w:rPr>
            </w:pPr>
            <w:r w:rsidRPr="00B22F24">
              <w:rPr>
                <w:rFonts w:eastAsia="Times New Roman" w:cs="Arial"/>
                <w:lang w:eastAsia="en-GB"/>
              </w:rPr>
              <w:t>8</w:t>
            </w:r>
          </w:p>
        </w:tc>
        <w:tc>
          <w:tcPr>
            <w:tcW w:w="504" w:type="pct"/>
            <w:hideMark/>
          </w:tcPr>
          <w:p w:rsidRPr="00B22F24" w:rsidR="00B22F24" w:rsidP="00B22F24" w:rsidRDefault="00B22F24" w14:paraId="656C59A2" w14:textId="77777777">
            <w:pPr>
              <w:rPr>
                <w:rFonts w:eastAsia="Times New Roman" w:cs="Arial"/>
                <w:lang w:eastAsia="en-GB"/>
              </w:rPr>
            </w:pPr>
            <w:r w:rsidRPr="00B22F24">
              <w:rPr>
                <w:rFonts w:eastAsia="Times New Roman" w:cs="Arial"/>
                <w:lang w:eastAsia="en-GB"/>
              </w:rPr>
              <w:t>24.60</w:t>
            </w:r>
          </w:p>
        </w:tc>
        <w:tc>
          <w:tcPr>
            <w:tcW w:w="967" w:type="pct"/>
            <w:hideMark/>
          </w:tcPr>
          <w:p w:rsidRPr="00B22F24" w:rsidR="00B22F24" w:rsidP="00B22F24" w:rsidRDefault="00B22F24" w14:paraId="08B77E50"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02756A1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2A4FE8F" w14:textId="77777777">
        <w:tc>
          <w:tcPr>
            <w:tcW w:w="492" w:type="pct"/>
            <w:hideMark/>
          </w:tcPr>
          <w:p w:rsidRPr="00B22F24" w:rsidR="00B22F24" w:rsidP="00B22F24" w:rsidRDefault="00B22F24" w14:paraId="1DDFD761" w14:textId="77777777">
            <w:pPr>
              <w:rPr>
                <w:rFonts w:eastAsia="Times New Roman" w:cs="Arial"/>
                <w:lang w:eastAsia="en-GB"/>
              </w:rPr>
            </w:pPr>
            <w:r w:rsidRPr="00B22F24">
              <w:rPr>
                <w:rFonts w:eastAsia="Times New Roman" w:cs="Arial"/>
                <w:lang w:eastAsia="en-GB"/>
              </w:rPr>
              <w:t>C013</w:t>
            </w:r>
          </w:p>
        </w:tc>
        <w:tc>
          <w:tcPr>
            <w:tcW w:w="776" w:type="pct"/>
            <w:hideMark/>
          </w:tcPr>
          <w:p w:rsidRPr="00B22F24" w:rsidR="00B22F24" w:rsidP="00B22F24" w:rsidRDefault="00B22F24" w14:paraId="2F5671A4"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22526C68"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4F15A4BA"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0C5D5056" w14:textId="77777777">
            <w:pPr>
              <w:rPr>
                <w:rFonts w:eastAsia="Times New Roman" w:cs="Arial"/>
                <w:lang w:eastAsia="en-GB"/>
              </w:rPr>
            </w:pPr>
            <w:r w:rsidRPr="00B22F24">
              <w:rPr>
                <w:rFonts w:eastAsia="Times New Roman" w:cs="Arial"/>
                <w:lang w:eastAsia="en-GB"/>
              </w:rPr>
              <w:t>48.20</w:t>
            </w:r>
          </w:p>
        </w:tc>
        <w:tc>
          <w:tcPr>
            <w:tcW w:w="967" w:type="pct"/>
            <w:hideMark/>
          </w:tcPr>
          <w:p w:rsidRPr="00B22F24" w:rsidR="00B22F24" w:rsidP="00B22F24" w:rsidRDefault="00B22F24" w14:paraId="72DFA1C5"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84DFB0E"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808A4CE" w14:textId="77777777">
        <w:tc>
          <w:tcPr>
            <w:tcW w:w="492" w:type="pct"/>
            <w:hideMark/>
          </w:tcPr>
          <w:p w:rsidRPr="00B22F24" w:rsidR="00B22F24" w:rsidP="00B22F24" w:rsidRDefault="00B22F24" w14:paraId="7EC68FCF" w14:textId="77777777">
            <w:pPr>
              <w:rPr>
                <w:rFonts w:eastAsia="Times New Roman" w:cs="Arial"/>
                <w:lang w:eastAsia="en-GB"/>
              </w:rPr>
            </w:pPr>
            <w:r w:rsidRPr="00B22F24">
              <w:rPr>
                <w:rFonts w:eastAsia="Times New Roman" w:cs="Arial"/>
                <w:lang w:eastAsia="en-GB"/>
              </w:rPr>
              <w:t>C014</w:t>
            </w:r>
          </w:p>
        </w:tc>
        <w:tc>
          <w:tcPr>
            <w:tcW w:w="776" w:type="pct"/>
            <w:hideMark/>
          </w:tcPr>
          <w:p w:rsidRPr="00B22F24" w:rsidR="00B22F24" w:rsidP="00B22F24" w:rsidRDefault="00B22F24" w14:paraId="2287EC91"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538B2D99"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1D6125E5" w14:textId="77777777">
            <w:pPr>
              <w:rPr>
                <w:rFonts w:eastAsia="Times New Roman" w:cs="Arial"/>
                <w:lang w:eastAsia="en-GB"/>
              </w:rPr>
            </w:pPr>
            <w:r w:rsidRPr="00B22F24">
              <w:rPr>
                <w:rFonts w:eastAsia="Times New Roman" w:cs="Arial"/>
                <w:lang w:eastAsia="en-GB"/>
              </w:rPr>
              <w:t>10</w:t>
            </w:r>
          </w:p>
        </w:tc>
        <w:tc>
          <w:tcPr>
            <w:tcW w:w="504" w:type="pct"/>
            <w:hideMark/>
          </w:tcPr>
          <w:p w:rsidRPr="00B22F24" w:rsidR="00B22F24" w:rsidP="00B22F24" w:rsidRDefault="00B22F24" w14:paraId="32F77777" w14:textId="77777777">
            <w:pPr>
              <w:rPr>
                <w:rFonts w:eastAsia="Times New Roman" w:cs="Arial"/>
                <w:lang w:eastAsia="en-GB"/>
              </w:rPr>
            </w:pPr>
            <w:r w:rsidRPr="00B22F24">
              <w:rPr>
                <w:rFonts w:eastAsia="Times New Roman" w:cs="Arial"/>
                <w:lang w:eastAsia="en-GB"/>
              </w:rPr>
              <w:t>11.50</w:t>
            </w:r>
          </w:p>
        </w:tc>
        <w:tc>
          <w:tcPr>
            <w:tcW w:w="967" w:type="pct"/>
            <w:hideMark/>
          </w:tcPr>
          <w:p w:rsidRPr="00B22F24" w:rsidR="00B22F24" w:rsidP="00B22F24" w:rsidRDefault="00B22F24" w14:paraId="5AAEEFB0"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042E1C84"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3567501C" w14:textId="77777777">
        <w:tc>
          <w:tcPr>
            <w:tcW w:w="492" w:type="pct"/>
            <w:hideMark/>
          </w:tcPr>
          <w:p w:rsidRPr="00B22F24" w:rsidR="00B22F24" w:rsidP="00B22F24" w:rsidRDefault="00B22F24" w14:paraId="7EA75D28" w14:textId="77777777">
            <w:pPr>
              <w:rPr>
                <w:rFonts w:eastAsia="Times New Roman" w:cs="Arial"/>
                <w:lang w:eastAsia="en-GB"/>
              </w:rPr>
            </w:pPr>
            <w:r w:rsidRPr="00B22F24">
              <w:rPr>
                <w:rFonts w:eastAsia="Times New Roman" w:cs="Arial"/>
                <w:lang w:eastAsia="en-GB"/>
              </w:rPr>
              <w:t>C015</w:t>
            </w:r>
          </w:p>
        </w:tc>
        <w:tc>
          <w:tcPr>
            <w:tcW w:w="776" w:type="pct"/>
            <w:hideMark/>
          </w:tcPr>
          <w:p w:rsidRPr="00B22F24" w:rsidR="00B22F24" w:rsidP="00B22F24" w:rsidRDefault="00B22F24" w14:paraId="75ADBE24"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25645999"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15CE196D"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1EB23215" w14:textId="77777777">
            <w:pPr>
              <w:rPr>
                <w:rFonts w:eastAsia="Times New Roman" w:cs="Arial"/>
                <w:lang w:eastAsia="en-GB"/>
              </w:rPr>
            </w:pPr>
            <w:r w:rsidRPr="00B22F24">
              <w:rPr>
                <w:rFonts w:eastAsia="Times New Roman" w:cs="Arial"/>
                <w:lang w:eastAsia="en-GB"/>
              </w:rPr>
              <w:t>29.40</w:t>
            </w:r>
          </w:p>
        </w:tc>
        <w:tc>
          <w:tcPr>
            <w:tcW w:w="967" w:type="pct"/>
            <w:hideMark/>
          </w:tcPr>
          <w:p w:rsidRPr="00B22F24" w:rsidR="00B22F24" w:rsidP="00B22F24" w:rsidRDefault="00B22F24" w14:paraId="35380E0C"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427FA199"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5BDFF4CE" w14:textId="77777777">
        <w:tc>
          <w:tcPr>
            <w:tcW w:w="492" w:type="pct"/>
            <w:hideMark/>
          </w:tcPr>
          <w:p w:rsidRPr="00B22F24" w:rsidR="00B22F24" w:rsidP="00B22F24" w:rsidRDefault="00B22F24" w14:paraId="577920BB" w14:textId="77777777">
            <w:pPr>
              <w:rPr>
                <w:rFonts w:eastAsia="Times New Roman" w:cs="Arial"/>
                <w:lang w:eastAsia="en-GB"/>
              </w:rPr>
            </w:pPr>
            <w:r w:rsidRPr="00B22F24">
              <w:rPr>
                <w:rFonts w:eastAsia="Times New Roman" w:cs="Arial"/>
                <w:lang w:eastAsia="en-GB"/>
              </w:rPr>
              <w:t>C016</w:t>
            </w:r>
          </w:p>
        </w:tc>
        <w:tc>
          <w:tcPr>
            <w:tcW w:w="776" w:type="pct"/>
            <w:hideMark/>
          </w:tcPr>
          <w:p w:rsidRPr="00B22F24" w:rsidR="00B22F24" w:rsidP="00B22F24" w:rsidRDefault="00B22F24" w14:paraId="5CE9889D"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062AD158"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33ADDC6F"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2FEE6265" w14:textId="77777777">
            <w:pPr>
              <w:rPr>
                <w:rFonts w:eastAsia="Times New Roman" w:cs="Arial"/>
                <w:lang w:eastAsia="en-GB"/>
              </w:rPr>
            </w:pPr>
            <w:r w:rsidRPr="00B22F24">
              <w:rPr>
                <w:rFonts w:eastAsia="Times New Roman" w:cs="Arial"/>
                <w:lang w:eastAsia="en-GB"/>
              </w:rPr>
              <w:t>52.00</w:t>
            </w:r>
          </w:p>
        </w:tc>
        <w:tc>
          <w:tcPr>
            <w:tcW w:w="967" w:type="pct"/>
            <w:hideMark/>
          </w:tcPr>
          <w:p w:rsidRPr="00B22F24" w:rsidR="00B22F24" w:rsidP="00B22F24" w:rsidRDefault="00B22F24" w14:paraId="67418EE3"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59137E45"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2CF9C114" w14:textId="77777777">
        <w:tc>
          <w:tcPr>
            <w:tcW w:w="492" w:type="pct"/>
            <w:hideMark/>
          </w:tcPr>
          <w:p w:rsidRPr="00B22F24" w:rsidR="00B22F24" w:rsidP="00B22F24" w:rsidRDefault="00B22F24" w14:paraId="39BF7793" w14:textId="77777777">
            <w:pPr>
              <w:rPr>
                <w:rFonts w:eastAsia="Times New Roman" w:cs="Arial"/>
                <w:lang w:eastAsia="en-GB"/>
              </w:rPr>
            </w:pPr>
            <w:r w:rsidRPr="00B22F24">
              <w:rPr>
                <w:rFonts w:eastAsia="Times New Roman" w:cs="Arial"/>
                <w:lang w:eastAsia="en-GB"/>
              </w:rPr>
              <w:t>C017</w:t>
            </w:r>
          </w:p>
        </w:tc>
        <w:tc>
          <w:tcPr>
            <w:tcW w:w="776" w:type="pct"/>
            <w:hideMark/>
          </w:tcPr>
          <w:p w:rsidRPr="00B22F24" w:rsidR="00B22F24" w:rsidP="00B22F24" w:rsidRDefault="00B22F24" w14:paraId="015B1C18"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1F518875"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15ECABC7" w14:textId="77777777">
            <w:pPr>
              <w:rPr>
                <w:rFonts w:eastAsia="Times New Roman" w:cs="Arial"/>
                <w:lang w:eastAsia="en-GB"/>
              </w:rPr>
            </w:pPr>
            <w:r w:rsidRPr="00B22F24">
              <w:rPr>
                <w:rFonts w:eastAsia="Times New Roman" w:cs="Arial"/>
                <w:lang w:eastAsia="en-GB"/>
              </w:rPr>
              <w:t>1</w:t>
            </w:r>
          </w:p>
        </w:tc>
        <w:tc>
          <w:tcPr>
            <w:tcW w:w="504" w:type="pct"/>
            <w:hideMark/>
          </w:tcPr>
          <w:p w:rsidRPr="00B22F24" w:rsidR="00B22F24" w:rsidP="00B22F24" w:rsidRDefault="00B22F24" w14:paraId="3386A3E8" w14:textId="77777777">
            <w:pPr>
              <w:rPr>
                <w:rFonts w:eastAsia="Times New Roman" w:cs="Arial"/>
                <w:lang w:eastAsia="en-GB"/>
              </w:rPr>
            </w:pPr>
            <w:r w:rsidRPr="00B22F24">
              <w:rPr>
                <w:rFonts w:eastAsia="Times New Roman" w:cs="Arial"/>
                <w:lang w:eastAsia="en-GB"/>
              </w:rPr>
              <w:t>22.10</w:t>
            </w:r>
          </w:p>
        </w:tc>
        <w:tc>
          <w:tcPr>
            <w:tcW w:w="967" w:type="pct"/>
            <w:hideMark/>
          </w:tcPr>
          <w:p w:rsidRPr="00B22F24" w:rsidR="00B22F24" w:rsidP="00B22F24" w:rsidRDefault="00B22F24" w14:paraId="4F4ADCBA"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06029AD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FE423EC" w14:textId="77777777">
        <w:tc>
          <w:tcPr>
            <w:tcW w:w="492" w:type="pct"/>
            <w:hideMark/>
          </w:tcPr>
          <w:p w:rsidRPr="00B22F24" w:rsidR="00B22F24" w:rsidP="00B22F24" w:rsidRDefault="00B22F24" w14:paraId="0470F9DB" w14:textId="77777777">
            <w:pPr>
              <w:rPr>
                <w:rFonts w:eastAsia="Times New Roman" w:cs="Arial"/>
                <w:lang w:eastAsia="en-GB"/>
              </w:rPr>
            </w:pPr>
            <w:r w:rsidRPr="00B22F24">
              <w:rPr>
                <w:rFonts w:eastAsia="Times New Roman" w:cs="Arial"/>
                <w:lang w:eastAsia="en-GB"/>
              </w:rPr>
              <w:t>C018</w:t>
            </w:r>
          </w:p>
        </w:tc>
        <w:tc>
          <w:tcPr>
            <w:tcW w:w="776" w:type="pct"/>
            <w:hideMark/>
          </w:tcPr>
          <w:p w:rsidRPr="00B22F24" w:rsidR="00B22F24" w:rsidP="00B22F24" w:rsidRDefault="00B22F24" w14:paraId="7D2DF50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671D659B"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6DCFCC57" w14:textId="77777777">
            <w:pPr>
              <w:rPr>
                <w:rFonts w:eastAsia="Times New Roman" w:cs="Arial"/>
                <w:lang w:eastAsia="en-GB"/>
              </w:rPr>
            </w:pPr>
            <w:r w:rsidRPr="00B22F24">
              <w:rPr>
                <w:rFonts w:eastAsia="Times New Roman" w:cs="Arial"/>
                <w:lang w:eastAsia="en-GB"/>
              </w:rPr>
              <w:t>9</w:t>
            </w:r>
          </w:p>
        </w:tc>
        <w:tc>
          <w:tcPr>
            <w:tcW w:w="504" w:type="pct"/>
            <w:hideMark/>
          </w:tcPr>
          <w:p w:rsidRPr="00B22F24" w:rsidR="00B22F24" w:rsidP="00B22F24" w:rsidRDefault="00B22F24" w14:paraId="57DF080F" w14:textId="77777777">
            <w:pPr>
              <w:rPr>
                <w:rFonts w:eastAsia="Times New Roman" w:cs="Arial"/>
                <w:lang w:eastAsia="en-GB"/>
              </w:rPr>
            </w:pPr>
            <w:r w:rsidRPr="00B22F24">
              <w:rPr>
                <w:rFonts w:eastAsia="Times New Roman" w:cs="Arial"/>
                <w:lang w:eastAsia="en-GB"/>
              </w:rPr>
              <w:t>31.70</w:t>
            </w:r>
          </w:p>
        </w:tc>
        <w:tc>
          <w:tcPr>
            <w:tcW w:w="967" w:type="pct"/>
            <w:hideMark/>
          </w:tcPr>
          <w:p w:rsidRPr="00B22F24" w:rsidR="00B22F24" w:rsidP="00B22F24" w:rsidRDefault="00B22F24" w14:paraId="22451B5E"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5037988C"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274D513C" w14:textId="77777777">
        <w:tc>
          <w:tcPr>
            <w:tcW w:w="492" w:type="pct"/>
            <w:hideMark/>
          </w:tcPr>
          <w:p w:rsidRPr="00B22F24" w:rsidR="00B22F24" w:rsidP="00B22F24" w:rsidRDefault="00B22F24" w14:paraId="6E43189B" w14:textId="77777777">
            <w:pPr>
              <w:rPr>
                <w:rFonts w:eastAsia="Times New Roman" w:cs="Arial"/>
                <w:lang w:eastAsia="en-GB"/>
              </w:rPr>
            </w:pPr>
            <w:r w:rsidRPr="00B22F24">
              <w:rPr>
                <w:rFonts w:eastAsia="Times New Roman" w:cs="Arial"/>
                <w:lang w:eastAsia="en-GB"/>
              </w:rPr>
              <w:t>C019</w:t>
            </w:r>
          </w:p>
        </w:tc>
        <w:tc>
          <w:tcPr>
            <w:tcW w:w="776" w:type="pct"/>
            <w:hideMark/>
          </w:tcPr>
          <w:p w:rsidRPr="00B22F24" w:rsidR="00B22F24" w:rsidP="00B22F24" w:rsidRDefault="00B22F24" w14:paraId="1F13E686"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597F7207"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09465E19"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6B94999B" w14:textId="77777777">
            <w:pPr>
              <w:rPr>
                <w:rFonts w:eastAsia="Times New Roman" w:cs="Arial"/>
                <w:lang w:eastAsia="en-GB"/>
              </w:rPr>
            </w:pPr>
            <w:r w:rsidRPr="00B22F24">
              <w:rPr>
                <w:rFonts w:eastAsia="Times New Roman" w:cs="Arial"/>
                <w:lang w:eastAsia="en-GB"/>
              </w:rPr>
              <w:t>46.80</w:t>
            </w:r>
          </w:p>
        </w:tc>
        <w:tc>
          <w:tcPr>
            <w:tcW w:w="967" w:type="pct"/>
            <w:hideMark/>
          </w:tcPr>
          <w:p w:rsidRPr="00B22F24" w:rsidR="00B22F24" w:rsidP="00B22F24" w:rsidRDefault="00B22F24" w14:paraId="3ED5B5D0"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27ACB29F"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6B4A7F75" w14:textId="77777777">
        <w:tc>
          <w:tcPr>
            <w:tcW w:w="492" w:type="pct"/>
            <w:hideMark/>
          </w:tcPr>
          <w:p w:rsidRPr="00B22F24" w:rsidR="00B22F24" w:rsidP="00B22F24" w:rsidRDefault="00B22F24" w14:paraId="5C322B9C" w14:textId="77777777">
            <w:pPr>
              <w:rPr>
                <w:rFonts w:eastAsia="Times New Roman" w:cs="Arial"/>
                <w:lang w:eastAsia="en-GB"/>
              </w:rPr>
            </w:pPr>
            <w:r w:rsidRPr="00B22F24">
              <w:rPr>
                <w:rFonts w:eastAsia="Times New Roman" w:cs="Arial"/>
                <w:lang w:eastAsia="en-GB"/>
              </w:rPr>
              <w:t>C020</w:t>
            </w:r>
          </w:p>
        </w:tc>
        <w:tc>
          <w:tcPr>
            <w:tcW w:w="776" w:type="pct"/>
            <w:hideMark/>
          </w:tcPr>
          <w:p w:rsidRPr="00B22F24" w:rsidR="00B22F24" w:rsidP="00B22F24" w:rsidRDefault="00B22F24" w14:paraId="0BBFDE16"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5AB7A05F"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190470F" w14:textId="77777777">
            <w:pPr>
              <w:rPr>
                <w:rFonts w:eastAsia="Times New Roman" w:cs="Arial"/>
                <w:lang w:eastAsia="en-GB"/>
              </w:rPr>
            </w:pPr>
            <w:r w:rsidRPr="00B22F24">
              <w:rPr>
                <w:rFonts w:eastAsia="Times New Roman" w:cs="Arial"/>
                <w:lang w:eastAsia="en-GB"/>
              </w:rPr>
              <w:t>7</w:t>
            </w:r>
          </w:p>
        </w:tc>
        <w:tc>
          <w:tcPr>
            <w:tcW w:w="504" w:type="pct"/>
            <w:hideMark/>
          </w:tcPr>
          <w:p w:rsidRPr="00B22F24" w:rsidR="00B22F24" w:rsidP="00B22F24" w:rsidRDefault="00B22F24" w14:paraId="2702EF88" w14:textId="77777777">
            <w:pPr>
              <w:rPr>
                <w:rFonts w:eastAsia="Times New Roman" w:cs="Arial"/>
                <w:lang w:eastAsia="en-GB"/>
              </w:rPr>
            </w:pPr>
            <w:r w:rsidRPr="00B22F24">
              <w:rPr>
                <w:rFonts w:eastAsia="Times New Roman" w:cs="Arial"/>
                <w:lang w:eastAsia="en-GB"/>
              </w:rPr>
              <w:t>14.20</w:t>
            </w:r>
          </w:p>
        </w:tc>
        <w:tc>
          <w:tcPr>
            <w:tcW w:w="967" w:type="pct"/>
            <w:hideMark/>
          </w:tcPr>
          <w:p w:rsidRPr="00B22F24" w:rsidR="00B22F24" w:rsidP="00B22F24" w:rsidRDefault="00B22F24" w14:paraId="36ABE928"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7C1C789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B4F9E5F" w14:textId="77777777">
        <w:tc>
          <w:tcPr>
            <w:tcW w:w="492" w:type="pct"/>
            <w:hideMark/>
          </w:tcPr>
          <w:p w:rsidRPr="00B22F24" w:rsidR="00B22F24" w:rsidP="00B22F24" w:rsidRDefault="00B22F24" w14:paraId="2408A69D" w14:textId="77777777">
            <w:pPr>
              <w:rPr>
                <w:rFonts w:eastAsia="Times New Roman" w:cs="Arial"/>
                <w:lang w:eastAsia="en-GB"/>
              </w:rPr>
            </w:pPr>
            <w:r w:rsidRPr="00B22F24">
              <w:rPr>
                <w:rFonts w:eastAsia="Times New Roman" w:cs="Arial"/>
                <w:lang w:eastAsia="en-GB"/>
              </w:rPr>
              <w:t>C021</w:t>
            </w:r>
          </w:p>
        </w:tc>
        <w:tc>
          <w:tcPr>
            <w:tcW w:w="776" w:type="pct"/>
            <w:hideMark/>
          </w:tcPr>
          <w:p w:rsidRPr="00B22F24" w:rsidR="00B22F24" w:rsidP="00B22F24" w:rsidRDefault="00B22F24" w14:paraId="7AEC994B" w14:textId="77777777">
            <w:pPr>
              <w:rPr>
                <w:rFonts w:eastAsia="Times New Roman" w:cs="Arial"/>
                <w:lang w:eastAsia="en-GB"/>
              </w:rPr>
            </w:pPr>
            <w:r w:rsidRPr="00B22F24">
              <w:rPr>
                <w:rFonts w:eastAsia="Times New Roman" w:cs="Arial"/>
                <w:lang w:eastAsia="en-GB"/>
              </w:rPr>
              <w:t>55-64</w:t>
            </w:r>
          </w:p>
        </w:tc>
        <w:tc>
          <w:tcPr>
            <w:tcW w:w="776" w:type="pct"/>
            <w:hideMark/>
          </w:tcPr>
          <w:p w:rsidRPr="00B22F24" w:rsidR="00B22F24" w:rsidP="00B22F24" w:rsidRDefault="00B22F24" w14:paraId="61C1BE4A"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60AE1A63"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12372B53" w14:textId="77777777">
            <w:pPr>
              <w:rPr>
                <w:rFonts w:eastAsia="Times New Roman" w:cs="Arial"/>
                <w:lang w:eastAsia="en-GB"/>
              </w:rPr>
            </w:pPr>
            <w:r w:rsidRPr="00B22F24">
              <w:rPr>
                <w:rFonts w:eastAsia="Times New Roman" w:cs="Arial"/>
                <w:lang w:eastAsia="en-GB"/>
              </w:rPr>
              <w:t>58.90</w:t>
            </w:r>
          </w:p>
        </w:tc>
        <w:tc>
          <w:tcPr>
            <w:tcW w:w="967" w:type="pct"/>
            <w:hideMark/>
          </w:tcPr>
          <w:p w:rsidRPr="00B22F24" w:rsidR="00B22F24" w:rsidP="00B22F24" w:rsidRDefault="00B22F24" w14:paraId="6985BD15"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4AB3B5B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428B7B9" w14:textId="77777777">
        <w:tc>
          <w:tcPr>
            <w:tcW w:w="492" w:type="pct"/>
            <w:hideMark/>
          </w:tcPr>
          <w:p w:rsidRPr="00B22F24" w:rsidR="00B22F24" w:rsidP="00B22F24" w:rsidRDefault="00B22F24" w14:paraId="687BA1BD" w14:textId="77777777">
            <w:pPr>
              <w:rPr>
                <w:rFonts w:eastAsia="Times New Roman" w:cs="Arial"/>
                <w:lang w:eastAsia="en-GB"/>
              </w:rPr>
            </w:pPr>
            <w:r w:rsidRPr="00B22F24">
              <w:rPr>
                <w:rFonts w:eastAsia="Times New Roman" w:cs="Arial"/>
                <w:lang w:eastAsia="en-GB"/>
              </w:rPr>
              <w:t>C022</w:t>
            </w:r>
          </w:p>
        </w:tc>
        <w:tc>
          <w:tcPr>
            <w:tcW w:w="776" w:type="pct"/>
            <w:hideMark/>
          </w:tcPr>
          <w:p w:rsidRPr="00B22F24" w:rsidR="00B22F24" w:rsidP="00B22F24" w:rsidRDefault="00B22F24" w14:paraId="69F8B9FB"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0603C8B9"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5A382252"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368977B6" w14:textId="77777777">
            <w:pPr>
              <w:rPr>
                <w:rFonts w:eastAsia="Times New Roman" w:cs="Arial"/>
                <w:lang w:eastAsia="en-GB"/>
              </w:rPr>
            </w:pPr>
            <w:r w:rsidRPr="00B22F24">
              <w:rPr>
                <w:rFonts w:eastAsia="Times New Roman" w:cs="Arial"/>
                <w:lang w:eastAsia="en-GB"/>
              </w:rPr>
              <w:t>27.30</w:t>
            </w:r>
          </w:p>
        </w:tc>
        <w:tc>
          <w:tcPr>
            <w:tcW w:w="967" w:type="pct"/>
            <w:hideMark/>
          </w:tcPr>
          <w:p w:rsidRPr="00B22F24" w:rsidR="00B22F24" w:rsidP="00B22F24" w:rsidRDefault="00B22F24" w14:paraId="52C24560"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01EC5FED"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5D8DDFDD" w14:textId="77777777">
        <w:tc>
          <w:tcPr>
            <w:tcW w:w="492" w:type="pct"/>
            <w:hideMark/>
          </w:tcPr>
          <w:p w:rsidRPr="00B22F24" w:rsidR="00B22F24" w:rsidP="00B22F24" w:rsidRDefault="00B22F24" w14:paraId="091D2FFF" w14:textId="77777777">
            <w:pPr>
              <w:rPr>
                <w:rFonts w:eastAsia="Times New Roman" w:cs="Arial"/>
                <w:lang w:eastAsia="en-GB"/>
              </w:rPr>
            </w:pPr>
            <w:r w:rsidRPr="00B22F24">
              <w:rPr>
                <w:rFonts w:eastAsia="Times New Roman" w:cs="Arial"/>
                <w:lang w:eastAsia="en-GB"/>
              </w:rPr>
              <w:t>C023</w:t>
            </w:r>
          </w:p>
        </w:tc>
        <w:tc>
          <w:tcPr>
            <w:tcW w:w="776" w:type="pct"/>
            <w:hideMark/>
          </w:tcPr>
          <w:p w:rsidRPr="00B22F24" w:rsidR="00B22F24" w:rsidP="00B22F24" w:rsidRDefault="00B22F24" w14:paraId="3FC6F07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4E034910"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6F16CA1E" w14:textId="77777777">
            <w:pPr>
              <w:rPr>
                <w:rFonts w:eastAsia="Times New Roman" w:cs="Arial"/>
                <w:lang w:eastAsia="en-GB"/>
              </w:rPr>
            </w:pPr>
            <w:r w:rsidRPr="00B22F24">
              <w:rPr>
                <w:rFonts w:eastAsia="Times New Roman" w:cs="Arial"/>
                <w:lang w:eastAsia="en-GB"/>
              </w:rPr>
              <w:t>12</w:t>
            </w:r>
          </w:p>
        </w:tc>
        <w:tc>
          <w:tcPr>
            <w:tcW w:w="504" w:type="pct"/>
            <w:hideMark/>
          </w:tcPr>
          <w:p w:rsidRPr="00B22F24" w:rsidR="00B22F24" w:rsidP="00B22F24" w:rsidRDefault="00B22F24" w14:paraId="5854E2E6" w14:textId="77777777">
            <w:pPr>
              <w:rPr>
                <w:rFonts w:eastAsia="Times New Roman" w:cs="Arial"/>
                <w:lang w:eastAsia="en-GB"/>
              </w:rPr>
            </w:pPr>
            <w:r w:rsidRPr="00B22F24">
              <w:rPr>
                <w:rFonts w:eastAsia="Times New Roman" w:cs="Arial"/>
                <w:lang w:eastAsia="en-GB"/>
              </w:rPr>
              <w:t>10.40</w:t>
            </w:r>
          </w:p>
        </w:tc>
        <w:tc>
          <w:tcPr>
            <w:tcW w:w="967" w:type="pct"/>
            <w:hideMark/>
          </w:tcPr>
          <w:p w:rsidRPr="00B22F24" w:rsidR="00B22F24" w:rsidP="00B22F24" w:rsidRDefault="00B22F24" w14:paraId="4B917116"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25AC4989"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7E6FA2E0" w14:textId="77777777">
        <w:tc>
          <w:tcPr>
            <w:tcW w:w="492" w:type="pct"/>
            <w:hideMark/>
          </w:tcPr>
          <w:p w:rsidRPr="00B22F24" w:rsidR="00B22F24" w:rsidP="00B22F24" w:rsidRDefault="00B22F24" w14:paraId="26D20BFC" w14:textId="77777777">
            <w:pPr>
              <w:rPr>
                <w:rFonts w:eastAsia="Times New Roman" w:cs="Arial"/>
                <w:lang w:eastAsia="en-GB"/>
              </w:rPr>
            </w:pPr>
            <w:r w:rsidRPr="00B22F24">
              <w:rPr>
                <w:rFonts w:eastAsia="Times New Roman" w:cs="Arial"/>
                <w:lang w:eastAsia="en-GB"/>
              </w:rPr>
              <w:t>C024</w:t>
            </w:r>
          </w:p>
        </w:tc>
        <w:tc>
          <w:tcPr>
            <w:tcW w:w="776" w:type="pct"/>
            <w:hideMark/>
          </w:tcPr>
          <w:p w:rsidRPr="00B22F24" w:rsidR="00B22F24" w:rsidP="00B22F24" w:rsidRDefault="00B22F24" w14:paraId="63228F32"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3FDC6A66"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05EAA0DA"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15297DDA" w14:textId="77777777">
            <w:pPr>
              <w:rPr>
                <w:rFonts w:eastAsia="Times New Roman" w:cs="Arial"/>
                <w:lang w:eastAsia="en-GB"/>
              </w:rPr>
            </w:pPr>
            <w:r w:rsidRPr="00B22F24">
              <w:rPr>
                <w:rFonts w:eastAsia="Times New Roman" w:cs="Arial"/>
                <w:lang w:eastAsia="en-GB"/>
              </w:rPr>
              <w:t>33.80</w:t>
            </w:r>
          </w:p>
        </w:tc>
        <w:tc>
          <w:tcPr>
            <w:tcW w:w="967" w:type="pct"/>
            <w:hideMark/>
          </w:tcPr>
          <w:p w:rsidRPr="00B22F24" w:rsidR="00B22F24" w:rsidP="00B22F24" w:rsidRDefault="00B22F24" w14:paraId="73CDBF93"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373B712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9BAB625" w14:textId="77777777">
        <w:tc>
          <w:tcPr>
            <w:tcW w:w="492" w:type="pct"/>
            <w:hideMark/>
          </w:tcPr>
          <w:p w:rsidRPr="00B22F24" w:rsidR="00B22F24" w:rsidP="00B22F24" w:rsidRDefault="00B22F24" w14:paraId="1BC86BCE" w14:textId="77777777">
            <w:pPr>
              <w:rPr>
                <w:rFonts w:eastAsia="Times New Roman" w:cs="Arial"/>
                <w:lang w:eastAsia="en-GB"/>
              </w:rPr>
            </w:pPr>
            <w:r w:rsidRPr="00B22F24">
              <w:rPr>
                <w:rFonts w:eastAsia="Times New Roman" w:cs="Arial"/>
                <w:lang w:eastAsia="en-GB"/>
              </w:rPr>
              <w:t>C025</w:t>
            </w:r>
          </w:p>
        </w:tc>
        <w:tc>
          <w:tcPr>
            <w:tcW w:w="776" w:type="pct"/>
            <w:hideMark/>
          </w:tcPr>
          <w:p w:rsidRPr="00B22F24" w:rsidR="00B22F24" w:rsidP="00B22F24" w:rsidRDefault="00B22F24" w14:paraId="72DC7E32"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0FE2457E"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7690BA07"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293D94C8" w14:textId="77777777">
            <w:pPr>
              <w:rPr>
                <w:rFonts w:eastAsia="Times New Roman" w:cs="Arial"/>
                <w:lang w:eastAsia="en-GB"/>
              </w:rPr>
            </w:pPr>
            <w:r w:rsidRPr="00B22F24">
              <w:rPr>
                <w:rFonts w:eastAsia="Times New Roman" w:cs="Arial"/>
                <w:lang w:eastAsia="en-GB"/>
              </w:rPr>
              <w:t>61.50</w:t>
            </w:r>
          </w:p>
        </w:tc>
        <w:tc>
          <w:tcPr>
            <w:tcW w:w="967" w:type="pct"/>
            <w:hideMark/>
          </w:tcPr>
          <w:p w:rsidRPr="00B22F24" w:rsidR="00B22F24" w:rsidP="00B22F24" w:rsidRDefault="00B22F24" w14:paraId="3A818869"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165AF02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85734C6" w14:textId="77777777">
        <w:tc>
          <w:tcPr>
            <w:tcW w:w="492" w:type="pct"/>
            <w:hideMark/>
          </w:tcPr>
          <w:p w:rsidRPr="00B22F24" w:rsidR="00B22F24" w:rsidP="00B22F24" w:rsidRDefault="00B22F24" w14:paraId="4AEA7DF6" w14:textId="77777777">
            <w:pPr>
              <w:rPr>
                <w:rFonts w:eastAsia="Times New Roman" w:cs="Arial"/>
                <w:lang w:eastAsia="en-GB"/>
              </w:rPr>
            </w:pPr>
            <w:r w:rsidRPr="00B22F24">
              <w:rPr>
                <w:rFonts w:eastAsia="Times New Roman" w:cs="Arial"/>
                <w:lang w:eastAsia="en-GB"/>
              </w:rPr>
              <w:t>C026</w:t>
            </w:r>
          </w:p>
        </w:tc>
        <w:tc>
          <w:tcPr>
            <w:tcW w:w="776" w:type="pct"/>
            <w:hideMark/>
          </w:tcPr>
          <w:p w:rsidRPr="00B22F24" w:rsidR="00B22F24" w:rsidP="00B22F24" w:rsidRDefault="00B22F24" w14:paraId="20EF1C03"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10126A2C"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2D7FCD9D" w14:textId="77777777">
            <w:pPr>
              <w:rPr>
                <w:rFonts w:eastAsia="Times New Roman" w:cs="Arial"/>
                <w:lang w:eastAsia="en-GB"/>
              </w:rPr>
            </w:pPr>
            <w:r w:rsidRPr="00B22F24">
              <w:rPr>
                <w:rFonts w:eastAsia="Times New Roman" w:cs="Arial"/>
                <w:lang w:eastAsia="en-GB"/>
              </w:rPr>
              <w:t>8</w:t>
            </w:r>
          </w:p>
        </w:tc>
        <w:tc>
          <w:tcPr>
            <w:tcW w:w="504" w:type="pct"/>
            <w:hideMark/>
          </w:tcPr>
          <w:p w:rsidRPr="00B22F24" w:rsidR="00B22F24" w:rsidP="00B22F24" w:rsidRDefault="00B22F24" w14:paraId="1AFFB948" w14:textId="77777777">
            <w:pPr>
              <w:rPr>
                <w:rFonts w:eastAsia="Times New Roman" w:cs="Arial"/>
                <w:lang w:eastAsia="en-GB"/>
              </w:rPr>
            </w:pPr>
            <w:r w:rsidRPr="00B22F24">
              <w:rPr>
                <w:rFonts w:eastAsia="Times New Roman" w:cs="Arial"/>
                <w:lang w:eastAsia="en-GB"/>
              </w:rPr>
              <w:t>13.60</w:t>
            </w:r>
          </w:p>
        </w:tc>
        <w:tc>
          <w:tcPr>
            <w:tcW w:w="967" w:type="pct"/>
            <w:hideMark/>
          </w:tcPr>
          <w:p w:rsidRPr="00B22F24" w:rsidR="00B22F24" w:rsidP="00B22F24" w:rsidRDefault="00B22F24" w14:paraId="5F73D04D"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790B0F4F"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2254B0A4" w14:textId="77777777">
        <w:tc>
          <w:tcPr>
            <w:tcW w:w="492" w:type="pct"/>
            <w:hideMark/>
          </w:tcPr>
          <w:p w:rsidRPr="00B22F24" w:rsidR="00B22F24" w:rsidP="00B22F24" w:rsidRDefault="00B22F24" w14:paraId="04905923" w14:textId="77777777">
            <w:pPr>
              <w:rPr>
                <w:rFonts w:eastAsia="Times New Roman" w:cs="Arial"/>
                <w:lang w:eastAsia="en-GB"/>
              </w:rPr>
            </w:pPr>
            <w:r w:rsidRPr="00B22F24">
              <w:rPr>
                <w:rFonts w:eastAsia="Times New Roman" w:cs="Arial"/>
                <w:lang w:eastAsia="en-GB"/>
              </w:rPr>
              <w:t>C027</w:t>
            </w:r>
          </w:p>
        </w:tc>
        <w:tc>
          <w:tcPr>
            <w:tcW w:w="776" w:type="pct"/>
            <w:hideMark/>
          </w:tcPr>
          <w:p w:rsidRPr="00B22F24" w:rsidR="00B22F24" w:rsidP="00B22F24" w:rsidRDefault="00B22F24" w14:paraId="30B858F3"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2B3935D3"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4CD2A76F"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86E279D" w14:textId="77777777">
            <w:pPr>
              <w:rPr>
                <w:rFonts w:eastAsia="Times New Roman" w:cs="Arial"/>
                <w:lang w:eastAsia="en-GB"/>
              </w:rPr>
            </w:pPr>
            <w:r w:rsidRPr="00B22F24">
              <w:rPr>
                <w:rFonts w:eastAsia="Times New Roman" w:cs="Arial"/>
                <w:lang w:eastAsia="en-GB"/>
              </w:rPr>
              <w:t>39.20</w:t>
            </w:r>
          </w:p>
        </w:tc>
        <w:tc>
          <w:tcPr>
            <w:tcW w:w="967" w:type="pct"/>
            <w:hideMark/>
          </w:tcPr>
          <w:p w:rsidRPr="00B22F24" w:rsidR="00B22F24" w:rsidP="00B22F24" w:rsidRDefault="00B22F24" w14:paraId="44F28727"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2737CA3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CDA02BA" w14:textId="77777777">
        <w:tc>
          <w:tcPr>
            <w:tcW w:w="492" w:type="pct"/>
            <w:hideMark/>
          </w:tcPr>
          <w:p w:rsidRPr="00B22F24" w:rsidR="00B22F24" w:rsidP="00B22F24" w:rsidRDefault="00B22F24" w14:paraId="26093A34" w14:textId="77777777">
            <w:pPr>
              <w:rPr>
                <w:rFonts w:eastAsia="Times New Roman" w:cs="Arial"/>
                <w:lang w:eastAsia="en-GB"/>
              </w:rPr>
            </w:pPr>
            <w:r w:rsidRPr="00B22F24">
              <w:rPr>
                <w:rFonts w:eastAsia="Times New Roman" w:cs="Arial"/>
                <w:lang w:eastAsia="en-GB"/>
              </w:rPr>
              <w:t>C028</w:t>
            </w:r>
          </w:p>
        </w:tc>
        <w:tc>
          <w:tcPr>
            <w:tcW w:w="776" w:type="pct"/>
            <w:hideMark/>
          </w:tcPr>
          <w:p w:rsidRPr="00B22F24" w:rsidR="00B22F24" w:rsidP="00B22F24" w:rsidRDefault="00B22F24" w14:paraId="4B0AA05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71B57C45"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A6D6763" w14:textId="77777777">
            <w:pPr>
              <w:rPr>
                <w:rFonts w:eastAsia="Times New Roman" w:cs="Arial"/>
                <w:lang w:eastAsia="en-GB"/>
              </w:rPr>
            </w:pPr>
            <w:r w:rsidRPr="00B22F24">
              <w:rPr>
                <w:rFonts w:eastAsia="Times New Roman" w:cs="Arial"/>
                <w:lang w:eastAsia="en-GB"/>
              </w:rPr>
              <w:t>0</w:t>
            </w:r>
          </w:p>
        </w:tc>
        <w:tc>
          <w:tcPr>
            <w:tcW w:w="504" w:type="pct"/>
            <w:hideMark/>
          </w:tcPr>
          <w:p w:rsidRPr="00B22F24" w:rsidR="00B22F24" w:rsidP="00B22F24" w:rsidRDefault="00B22F24" w14:paraId="322438C7" w14:textId="77777777">
            <w:pPr>
              <w:rPr>
                <w:rFonts w:eastAsia="Times New Roman" w:cs="Arial"/>
                <w:lang w:eastAsia="en-GB"/>
              </w:rPr>
            </w:pPr>
            <w:r w:rsidRPr="00B22F24">
              <w:rPr>
                <w:rFonts w:eastAsia="Times New Roman" w:cs="Arial"/>
                <w:lang w:eastAsia="en-GB"/>
              </w:rPr>
              <w:t>0.00</w:t>
            </w:r>
          </w:p>
        </w:tc>
        <w:tc>
          <w:tcPr>
            <w:tcW w:w="967" w:type="pct"/>
            <w:hideMark/>
          </w:tcPr>
          <w:p w:rsidRPr="00B22F24" w:rsidR="00B22F24" w:rsidP="00B22F24" w:rsidRDefault="00B22F24" w14:paraId="32A2EEC7" w14:textId="77777777">
            <w:pPr>
              <w:rPr>
                <w:rFonts w:eastAsia="Times New Roman" w:cs="Arial"/>
                <w:lang w:eastAsia="en-GB"/>
              </w:rPr>
            </w:pPr>
            <w:r w:rsidRPr="00B22F24">
              <w:rPr>
                <w:rFonts w:eastAsia="Times New Roman" w:cs="Arial"/>
                <w:lang w:eastAsia="en-GB"/>
              </w:rPr>
              <w:t>Unknown</w:t>
            </w:r>
          </w:p>
        </w:tc>
        <w:tc>
          <w:tcPr>
            <w:tcW w:w="958" w:type="pct"/>
            <w:hideMark/>
          </w:tcPr>
          <w:p w:rsidRPr="00B22F24" w:rsidR="00B22F24" w:rsidP="00B22F24" w:rsidRDefault="00B22F24" w14:paraId="2FAF22E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10A09FC" w14:textId="77777777">
        <w:tc>
          <w:tcPr>
            <w:tcW w:w="492" w:type="pct"/>
            <w:hideMark/>
          </w:tcPr>
          <w:p w:rsidRPr="00B22F24" w:rsidR="00B22F24" w:rsidP="00B22F24" w:rsidRDefault="00B22F24" w14:paraId="02A7967B" w14:textId="77777777">
            <w:pPr>
              <w:rPr>
                <w:rFonts w:eastAsia="Times New Roman" w:cs="Arial"/>
                <w:lang w:eastAsia="en-GB"/>
              </w:rPr>
            </w:pPr>
            <w:r w:rsidRPr="00B22F24">
              <w:rPr>
                <w:rFonts w:eastAsia="Times New Roman" w:cs="Arial"/>
                <w:lang w:eastAsia="en-GB"/>
              </w:rPr>
              <w:t>C029</w:t>
            </w:r>
          </w:p>
        </w:tc>
        <w:tc>
          <w:tcPr>
            <w:tcW w:w="776" w:type="pct"/>
            <w:hideMark/>
          </w:tcPr>
          <w:p w:rsidRPr="00B22F24" w:rsidR="00B22F24" w:rsidP="00B22F24" w:rsidRDefault="00B22F24" w14:paraId="7244985D"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4C962405"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36F0A484"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48E4277B" w14:textId="77777777">
            <w:pPr>
              <w:rPr>
                <w:rFonts w:eastAsia="Times New Roman" w:cs="Arial"/>
                <w:lang w:eastAsia="en-GB"/>
              </w:rPr>
            </w:pPr>
            <w:r w:rsidRPr="00B22F24">
              <w:rPr>
                <w:rFonts w:eastAsia="Times New Roman" w:cs="Arial"/>
                <w:lang w:eastAsia="en-GB"/>
              </w:rPr>
              <w:t>44.10</w:t>
            </w:r>
          </w:p>
        </w:tc>
        <w:tc>
          <w:tcPr>
            <w:tcW w:w="967" w:type="pct"/>
            <w:hideMark/>
          </w:tcPr>
          <w:p w:rsidRPr="00B22F24" w:rsidR="00B22F24" w:rsidP="00B22F24" w:rsidRDefault="00B22F24" w14:paraId="73CB771E"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5FA5A724"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5BD1DAFF" w14:textId="77777777">
        <w:tc>
          <w:tcPr>
            <w:tcW w:w="492" w:type="pct"/>
            <w:hideMark/>
          </w:tcPr>
          <w:p w:rsidRPr="00B22F24" w:rsidR="00B22F24" w:rsidP="00B22F24" w:rsidRDefault="00B22F24" w14:paraId="292DF6B1" w14:textId="77777777">
            <w:pPr>
              <w:rPr>
                <w:rFonts w:eastAsia="Times New Roman" w:cs="Arial"/>
                <w:lang w:eastAsia="en-GB"/>
              </w:rPr>
            </w:pPr>
            <w:r w:rsidRPr="00B22F24">
              <w:rPr>
                <w:rFonts w:eastAsia="Times New Roman" w:cs="Arial"/>
                <w:lang w:eastAsia="en-GB"/>
              </w:rPr>
              <w:t>C030</w:t>
            </w:r>
          </w:p>
        </w:tc>
        <w:tc>
          <w:tcPr>
            <w:tcW w:w="776" w:type="pct"/>
            <w:hideMark/>
          </w:tcPr>
          <w:p w:rsidRPr="00B22F24" w:rsidR="00B22F24" w:rsidP="00B22F24" w:rsidRDefault="00B22F24" w14:paraId="635DBEBD"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1E6B3BB8"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12DEBA45"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059C93EE" w14:textId="77777777">
            <w:pPr>
              <w:rPr>
                <w:rFonts w:eastAsia="Times New Roman" w:cs="Arial"/>
                <w:lang w:eastAsia="en-GB"/>
              </w:rPr>
            </w:pPr>
            <w:r w:rsidRPr="00B22F24">
              <w:rPr>
                <w:rFonts w:eastAsia="Times New Roman" w:cs="Arial"/>
                <w:lang w:eastAsia="en-GB"/>
              </w:rPr>
              <w:t>69.80</w:t>
            </w:r>
          </w:p>
        </w:tc>
        <w:tc>
          <w:tcPr>
            <w:tcW w:w="967" w:type="pct"/>
            <w:hideMark/>
          </w:tcPr>
          <w:p w:rsidRPr="00B22F24" w:rsidR="00B22F24" w:rsidP="00B22F24" w:rsidRDefault="00B22F24" w14:paraId="62E3C10A"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56718395"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2810CCF5" w14:textId="77777777">
        <w:tc>
          <w:tcPr>
            <w:tcW w:w="492" w:type="pct"/>
            <w:hideMark/>
          </w:tcPr>
          <w:p w:rsidRPr="00B22F24" w:rsidR="00B22F24" w:rsidP="00B22F24" w:rsidRDefault="00B22F24" w14:paraId="1CCB49BF" w14:textId="77777777">
            <w:pPr>
              <w:rPr>
                <w:rFonts w:eastAsia="Times New Roman" w:cs="Arial"/>
                <w:lang w:eastAsia="en-GB"/>
              </w:rPr>
            </w:pPr>
            <w:r w:rsidRPr="00B22F24">
              <w:rPr>
                <w:rFonts w:eastAsia="Times New Roman" w:cs="Arial"/>
                <w:lang w:eastAsia="en-GB"/>
              </w:rPr>
              <w:t>C031</w:t>
            </w:r>
          </w:p>
        </w:tc>
        <w:tc>
          <w:tcPr>
            <w:tcW w:w="776" w:type="pct"/>
            <w:hideMark/>
          </w:tcPr>
          <w:p w:rsidRPr="00B22F24" w:rsidR="00B22F24" w:rsidP="00B22F24" w:rsidRDefault="00B22F24" w14:paraId="3DD8E773" w14:textId="77777777">
            <w:pPr>
              <w:rPr>
                <w:rFonts w:eastAsia="Times New Roman" w:cs="Arial"/>
                <w:lang w:eastAsia="en-GB"/>
              </w:rPr>
            </w:pPr>
            <w:r w:rsidRPr="00B22F24">
              <w:rPr>
                <w:rFonts w:eastAsia="Times New Roman" w:cs="Arial"/>
                <w:lang w:eastAsia="en-GB"/>
              </w:rPr>
              <w:t>55-64</w:t>
            </w:r>
          </w:p>
        </w:tc>
        <w:tc>
          <w:tcPr>
            <w:tcW w:w="776" w:type="pct"/>
            <w:hideMark/>
          </w:tcPr>
          <w:p w:rsidRPr="00B22F24" w:rsidR="00B22F24" w:rsidP="00B22F24" w:rsidRDefault="00B22F24" w14:paraId="4533F00F"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748D3BA6"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69364517" w14:textId="77777777">
            <w:pPr>
              <w:rPr>
                <w:rFonts w:eastAsia="Times New Roman" w:cs="Arial"/>
                <w:lang w:eastAsia="en-GB"/>
              </w:rPr>
            </w:pPr>
            <w:r w:rsidRPr="00B22F24">
              <w:rPr>
                <w:rFonts w:eastAsia="Times New Roman" w:cs="Arial"/>
                <w:lang w:eastAsia="en-GB"/>
              </w:rPr>
              <w:t>47.60</w:t>
            </w:r>
          </w:p>
        </w:tc>
        <w:tc>
          <w:tcPr>
            <w:tcW w:w="967" w:type="pct"/>
            <w:hideMark/>
          </w:tcPr>
          <w:p w:rsidRPr="00B22F24" w:rsidR="00B22F24" w:rsidP="00B22F24" w:rsidRDefault="00B22F24" w14:paraId="620571DF"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5EE7525"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F58F009" w14:textId="77777777">
        <w:tc>
          <w:tcPr>
            <w:tcW w:w="492" w:type="pct"/>
            <w:hideMark/>
          </w:tcPr>
          <w:p w:rsidRPr="00B22F24" w:rsidR="00B22F24" w:rsidP="00B22F24" w:rsidRDefault="00B22F24" w14:paraId="2793958B" w14:textId="77777777">
            <w:pPr>
              <w:rPr>
                <w:rFonts w:eastAsia="Times New Roman" w:cs="Arial"/>
                <w:lang w:eastAsia="en-GB"/>
              </w:rPr>
            </w:pPr>
            <w:r w:rsidRPr="00B22F24">
              <w:rPr>
                <w:rFonts w:eastAsia="Times New Roman" w:cs="Arial"/>
                <w:lang w:eastAsia="en-GB"/>
              </w:rPr>
              <w:t>C032</w:t>
            </w:r>
          </w:p>
        </w:tc>
        <w:tc>
          <w:tcPr>
            <w:tcW w:w="776" w:type="pct"/>
            <w:hideMark/>
          </w:tcPr>
          <w:p w:rsidRPr="00B22F24" w:rsidR="00B22F24" w:rsidP="00B22F24" w:rsidRDefault="00B22F24" w14:paraId="63DCB45C"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25001679"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0F6AECC3" w14:textId="77777777">
            <w:pPr>
              <w:rPr>
                <w:rFonts w:eastAsia="Times New Roman" w:cs="Arial"/>
                <w:lang w:eastAsia="en-GB"/>
              </w:rPr>
            </w:pPr>
            <w:r w:rsidRPr="00B22F24">
              <w:rPr>
                <w:rFonts w:eastAsia="Times New Roman" w:cs="Arial"/>
                <w:lang w:eastAsia="en-GB"/>
              </w:rPr>
              <w:t>9</w:t>
            </w:r>
          </w:p>
        </w:tc>
        <w:tc>
          <w:tcPr>
            <w:tcW w:w="504" w:type="pct"/>
            <w:hideMark/>
          </w:tcPr>
          <w:p w:rsidRPr="00B22F24" w:rsidR="00B22F24" w:rsidP="00B22F24" w:rsidRDefault="00B22F24" w14:paraId="1409AF49" w14:textId="77777777">
            <w:pPr>
              <w:rPr>
                <w:rFonts w:eastAsia="Times New Roman" w:cs="Arial"/>
                <w:lang w:eastAsia="en-GB"/>
              </w:rPr>
            </w:pPr>
            <w:r w:rsidRPr="00B22F24">
              <w:rPr>
                <w:rFonts w:eastAsia="Times New Roman" w:cs="Arial"/>
                <w:lang w:eastAsia="en-GB"/>
              </w:rPr>
              <w:t>12.10</w:t>
            </w:r>
          </w:p>
        </w:tc>
        <w:tc>
          <w:tcPr>
            <w:tcW w:w="967" w:type="pct"/>
            <w:hideMark/>
          </w:tcPr>
          <w:p w:rsidRPr="00B22F24" w:rsidR="00B22F24" w:rsidP="00B22F24" w:rsidRDefault="00B22F24" w14:paraId="52965112"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6BB0F94D"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52CD51A4" w14:textId="77777777">
        <w:tc>
          <w:tcPr>
            <w:tcW w:w="492" w:type="pct"/>
            <w:hideMark/>
          </w:tcPr>
          <w:p w:rsidRPr="00B22F24" w:rsidR="00B22F24" w:rsidP="00B22F24" w:rsidRDefault="00B22F24" w14:paraId="11FD8D39" w14:textId="77777777">
            <w:pPr>
              <w:rPr>
                <w:rFonts w:eastAsia="Times New Roman" w:cs="Arial"/>
                <w:lang w:eastAsia="en-GB"/>
              </w:rPr>
            </w:pPr>
            <w:r w:rsidRPr="00B22F24">
              <w:rPr>
                <w:rFonts w:eastAsia="Times New Roman" w:cs="Arial"/>
                <w:lang w:eastAsia="en-GB"/>
              </w:rPr>
              <w:t>C033</w:t>
            </w:r>
          </w:p>
        </w:tc>
        <w:tc>
          <w:tcPr>
            <w:tcW w:w="776" w:type="pct"/>
            <w:hideMark/>
          </w:tcPr>
          <w:p w:rsidRPr="00B22F24" w:rsidR="00B22F24" w:rsidP="00B22F24" w:rsidRDefault="00B22F24" w14:paraId="471F723D"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1C6E6049"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517086FE" w14:textId="77777777">
            <w:pPr>
              <w:rPr>
                <w:rFonts w:eastAsia="Times New Roman" w:cs="Arial"/>
                <w:lang w:eastAsia="en-GB"/>
              </w:rPr>
            </w:pPr>
            <w:r w:rsidRPr="00B22F24">
              <w:rPr>
                <w:rFonts w:eastAsia="Times New Roman" w:cs="Arial"/>
                <w:lang w:eastAsia="en-GB"/>
              </w:rPr>
              <w:t>7</w:t>
            </w:r>
          </w:p>
        </w:tc>
        <w:tc>
          <w:tcPr>
            <w:tcW w:w="504" w:type="pct"/>
            <w:hideMark/>
          </w:tcPr>
          <w:p w:rsidRPr="00B22F24" w:rsidR="00B22F24" w:rsidP="00B22F24" w:rsidRDefault="00B22F24" w14:paraId="64F79A22" w14:textId="77777777">
            <w:pPr>
              <w:rPr>
                <w:rFonts w:eastAsia="Times New Roman" w:cs="Arial"/>
                <w:lang w:eastAsia="en-GB"/>
              </w:rPr>
            </w:pPr>
            <w:r w:rsidRPr="00B22F24">
              <w:rPr>
                <w:rFonts w:eastAsia="Times New Roman" w:cs="Arial"/>
                <w:lang w:eastAsia="en-GB"/>
              </w:rPr>
              <w:t>26.90</w:t>
            </w:r>
          </w:p>
        </w:tc>
        <w:tc>
          <w:tcPr>
            <w:tcW w:w="967" w:type="pct"/>
            <w:hideMark/>
          </w:tcPr>
          <w:p w:rsidRPr="00B22F24" w:rsidR="00B22F24" w:rsidP="00B22F24" w:rsidRDefault="00B22F24" w14:paraId="09E0FEB8"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17988FB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1B947A1C" w14:textId="77777777">
        <w:tc>
          <w:tcPr>
            <w:tcW w:w="492" w:type="pct"/>
            <w:hideMark/>
          </w:tcPr>
          <w:p w:rsidRPr="00B22F24" w:rsidR="00B22F24" w:rsidP="00B22F24" w:rsidRDefault="00B22F24" w14:paraId="29C1E057" w14:textId="77777777">
            <w:pPr>
              <w:rPr>
                <w:rFonts w:eastAsia="Times New Roman" w:cs="Arial"/>
                <w:lang w:eastAsia="en-GB"/>
              </w:rPr>
            </w:pPr>
            <w:r w:rsidRPr="00B22F24">
              <w:rPr>
                <w:rFonts w:eastAsia="Times New Roman" w:cs="Arial"/>
                <w:lang w:eastAsia="en-GB"/>
              </w:rPr>
              <w:t>C034</w:t>
            </w:r>
          </w:p>
        </w:tc>
        <w:tc>
          <w:tcPr>
            <w:tcW w:w="776" w:type="pct"/>
            <w:hideMark/>
          </w:tcPr>
          <w:p w:rsidRPr="00B22F24" w:rsidR="00B22F24" w:rsidP="00B22F24" w:rsidRDefault="00B22F24" w14:paraId="0DC82254"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51D9B73F"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2857D7B6" w14:textId="77777777">
            <w:pPr>
              <w:rPr>
                <w:rFonts w:eastAsia="Times New Roman" w:cs="Arial"/>
                <w:lang w:eastAsia="en-GB"/>
              </w:rPr>
            </w:pPr>
            <w:r w:rsidRPr="00B22F24">
              <w:rPr>
                <w:rFonts w:eastAsia="Times New Roman" w:cs="Arial"/>
                <w:lang w:eastAsia="en-GB"/>
              </w:rPr>
              <w:t>1</w:t>
            </w:r>
          </w:p>
        </w:tc>
        <w:tc>
          <w:tcPr>
            <w:tcW w:w="504" w:type="pct"/>
            <w:hideMark/>
          </w:tcPr>
          <w:p w:rsidRPr="00B22F24" w:rsidR="00B22F24" w:rsidP="00B22F24" w:rsidRDefault="00B22F24" w14:paraId="4CFB2334" w14:textId="77777777">
            <w:pPr>
              <w:rPr>
                <w:rFonts w:eastAsia="Times New Roman" w:cs="Arial"/>
                <w:lang w:eastAsia="en-GB"/>
              </w:rPr>
            </w:pPr>
            <w:r w:rsidRPr="00B22F24">
              <w:rPr>
                <w:rFonts w:eastAsia="Times New Roman" w:cs="Arial"/>
                <w:lang w:eastAsia="en-GB"/>
              </w:rPr>
              <w:t>18.40</w:t>
            </w:r>
          </w:p>
        </w:tc>
        <w:tc>
          <w:tcPr>
            <w:tcW w:w="967" w:type="pct"/>
            <w:hideMark/>
          </w:tcPr>
          <w:p w:rsidRPr="00B22F24" w:rsidR="00B22F24" w:rsidP="00B22F24" w:rsidRDefault="00B22F24" w14:paraId="598263AC"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7A3698E5"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68CE5D00" w14:textId="77777777">
        <w:tc>
          <w:tcPr>
            <w:tcW w:w="492" w:type="pct"/>
            <w:hideMark/>
          </w:tcPr>
          <w:p w:rsidRPr="00B22F24" w:rsidR="00B22F24" w:rsidP="00B22F24" w:rsidRDefault="00B22F24" w14:paraId="2A1D53D3" w14:textId="77777777">
            <w:pPr>
              <w:rPr>
                <w:rFonts w:eastAsia="Times New Roman" w:cs="Arial"/>
                <w:lang w:eastAsia="en-GB"/>
              </w:rPr>
            </w:pPr>
            <w:r w:rsidRPr="00B22F24">
              <w:rPr>
                <w:rFonts w:eastAsia="Times New Roman" w:cs="Arial"/>
                <w:lang w:eastAsia="en-GB"/>
              </w:rPr>
              <w:t>C035</w:t>
            </w:r>
          </w:p>
        </w:tc>
        <w:tc>
          <w:tcPr>
            <w:tcW w:w="776" w:type="pct"/>
            <w:hideMark/>
          </w:tcPr>
          <w:p w:rsidRPr="00B22F24" w:rsidR="00B22F24" w:rsidP="00B22F24" w:rsidRDefault="00B22F24" w14:paraId="42257C5A"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3320531A"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7A20CE14"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578ED9F6" w14:textId="77777777">
            <w:pPr>
              <w:rPr>
                <w:rFonts w:eastAsia="Times New Roman" w:cs="Arial"/>
                <w:lang w:eastAsia="en-GB"/>
              </w:rPr>
            </w:pPr>
            <w:r w:rsidRPr="00B22F24">
              <w:rPr>
                <w:rFonts w:eastAsia="Times New Roman" w:cs="Arial"/>
                <w:lang w:eastAsia="en-GB"/>
              </w:rPr>
              <w:t>56.70</w:t>
            </w:r>
          </w:p>
        </w:tc>
        <w:tc>
          <w:tcPr>
            <w:tcW w:w="967" w:type="pct"/>
            <w:hideMark/>
          </w:tcPr>
          <w:p w:rsidRPr="00B22F24" w:rsidR="00B22F24" w:rsidP="00B22F24" w:rsidRDefault="00B22F24" w14:paraId="1E4CA695"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7D9F7166"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47412AA9" w14:textId="77777777">
        <w:tc>
          <w:tcPr>
            <w:tcW w:w="492" w:type="pct"/>
            <w:hideMark/>
          </w:tcPr>
          <w:p w:rsidRPr="00B22F24" w:rsidR="00B22F24" w:rsidP="00B22F24" w:rsidRDefault="00B22F24" w14:paraId="4FD2A815" w14:textId="77777777">
            <w:pPr>
              <w:rPr>
                <w:rFonts w:eastAsia="Times New Roman" w:cs="Arial"/>
                <w:lang w:eastAsia="en-GB"/>
              </w:rPr>
            </w:pPr>
            <w:r w:rsidRPr="00B22F24">
              <w:rPr>
                <w:rFonts w:eastAsia="Times New Roman" w:cs="Arial"/>
                <w:lang w:eastAsia="en-GB"/>
              </w:rPr>
              <w:t>C036</w:t>
            </w:r>
          </w:p>
        </w:tc>
        <w:tc>
          <w:tcPr>
            <w:tcW w:w="776" w:type="pct"/>
            <w:hideMark/>
          </w:tcPr>
          <w:p w:rsidRPr="00B22F24" w:rsidR="00B22F24" w:rsidP="00B22F24" w:rsidRDefault="00B22F24" w14:paraId="5F871AB9"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5D191707"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26954FFF"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92AA50E" w14:textId="77777777">
            <w:pPr>
              <w:rPr>
                <w:rFonts w:eastAsia="Times New Roman" w:cs="Arial"/>
                <w:lang w:eastAsia="en-GB"/>
              </w:rPr>
            </w:pPr>
            <w:r w:rsidRPr="00B22F24">
              <w:rPr>
                <w:rFonts w:eastAsia="Times New Roman" w:cs="Arial"/>
                <w:lang w:eastAsia="en-GB"/>
              </w:rPr>
              <w:t>34.00</w:t>
            </w:r>
          </w:p>
        </w:tc>
        <w:tc>
          <w:tcPr>
            <w:tcW w:w="967" w:type="pct"/>
            <w:hideMark/>
          </w:tcPr>
          <w:p w:rsidRPr="00B22F24" w:rsidR="00B22F24" w:rsidP="00B22F24" w:rsidRDefault="00B22F24" w14:paraId="040AE581"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31132A0E"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52630B2C" w14:textId="77777777">
        <w:tc>
          <w:tcPr>
            <w:tcW w:w="492" w:type="pct"/>
            <w:hideMark/>
          </w:tcPr>
          <w:p w:rsidRPr="00B22F24" w:rsidR="00B22F24" w:rsidP="00B22F24" w:rsidRDefault="00B22F24" w14:paraId="2A0E6B7D" w14:textId="77777777">
            <w:pPr>
              <w:rPr>
                <w:rFonts w:eastAsia="Times New Roman" w:cs="Arial"/>
                <w:lang w:eastAsia="en-GB"/>
              </w:rPr>
            </w:pPr>
            <w:r w:rsidRPr="00B22F24">
              <w:rPr>
                <w:rFonts w:eastAsia="Times New Roman" w:cs="Arial"/>
                <w:lang w:eastAsia="en-GB"/>
              </w:rPr>
              <w:t>C037</w:t>
            </w:r>
          </w:p>
        </w:tc>
        <w:tc>
          <w:tcPr>
            <w:tcW w:w="776" w:type="pct"/>
            <w:hideMark/>
          </w:tcPr>
          <w:p w:rsidRPr="00B22F24" w:rsidR="00B22F24" w:rsidP="00B22F24" w:rsidRDefault="00B22F24" w14:paraId="063E68F0"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234C8074"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48E89DA2"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1EF4323C" w14:textId="77777777">
            <w:pPr>
              <w:rPr>
                <w:rFonts w:eastAsia="Times New Roman" w:cs="Arial"/>
                <w:lang w:eastAsia="en-GB"/>
              </w:rPr>
            </w:pPr>
            <w:r w:rsidRPr="00B22F24">
              <w:rPr>
                <w:rFonts w:eastAsia="Times New Roman" w:cs="Arial"/>
                <w:lang w:eastAsia="en-GB"/>
              </w:rPr>
              <w:t>21.80</w:t>
            </w:r>
          </w:p>
        </w:tc>
        <w:tc>
          <w:tcPr>
            <w:tcW w:w="967" w:type="pct"/>
            <w:hideMark/>
          </w:tcPr>
          <w:p w:rsidRPr="00B22F24" w:rsidR="00B22F24" w:rsidP="00B22F24" w:rsidRDefault="00B22F24" w14:paraId="1937EE3B"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11BB1D63"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32FEA31A" w14:textId="77777777">
        <w:tc>
          <w:tcPr>
            <w:tcW w:w="492" w:type="pct"/>
            <w:hideMark/>
          </w:tcPr>
          <w:p w:rsidRPr="00B22F24" w:rsidR="00B22F24" w:rsidP="00B22F24" w:rsidRDefault="00B22F24" w14:paraId="3CB07745" w14:textId="77777777">
            <w:pPr>
              <w:rPr>
                <w:rFonts w:eastAsia="Times New Roman" w:cs="Arial"/>
                <w:lang w:eastAsia="en-GB"/>
              </w:rPr>
            </w:pPr>
            <w:r w:rsidRPr="00B22F24">
              <w:rPr>
                <w:rFonts w:eastAsia="Times New Roman" w:cs="Arial"/>
                <w:lang w:eastAsia="en-GB"/>
              </w:rPr>
              <w:t>C038</w:t>
            </w:r>
          </w:p>
        </w:tc>
        <w:tc>
          <w:tcPr>
            <w:tcW w:w="776" w:type="pct"/>
            <w:hideMark/>
          </w:tcPr>
          <w:p w:rsidRPr="00B22F24" w:rsidR="00B22F24" w:rsidP="00B22F24" w:rsidRDefault="00B22F24" w14:paraId="58DC5533"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17BD7C24"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5B503928" w14:textId="77777777">
            <w:pPr>
              <w:rPr>
                <w:rFonts w:eastAsia="Times New Roman" w:cs="Arial"/>
                <w:lang w:eastAsia="en-GB"/>
              </w:rPr>
            </w:pPr>
            <w:r w:rsidRPr="00B22F24">
              <w:rPr>
                <w:rFonts w:eastAsia="Times New Roman" w:cs="Arial"/>
                <w:lang w:eastAsia="en-GB"/>
              </w:rPr>
              <w:t>10</w:t>
            </w:r>
          </w:p>
        </w:tc>
        <w:tc>
          <w:tcPr>
            <w:tcW w:w="504" w:type="pct"/>
            <w:hideMark/>
          </w:tcPr>
          <w:p w:rsidRPr="00B22F24" w:rsidR="00B22F24" w:rsidP="00B22F24" w:rsidRDefault="00B22F24" w14:paraId="2FADA9B2" w14:textId="77777777">
            <w:pPr>
              <w:rPr>
                <w:rFonts w:eastAsia="Times New Roman" w:cs="Arial"/>
                <w:lang w:eastAsia="en-GB"/>
              </w:rPr>
            </w:pPr>
            <w:r w:rsidRPr="00B22F24">
              <w:rPr>
                <w:rFonts w:eastAsia="Times New Roman" w:cs="Arial"/>
                <w:lang w:eastAsia="en-GB"/>
              </w:rPr>
              <w:t>9.50</w:t>
            </w:r>
          </w:p>
        </w:tc>
        <w:tc>
          <w:tcPr>
            <w:tcW w:w="967" w:type="pct"/>
            <w:hideMark/>
          </w:tcPr>
          <w:p w:rsidRPr="00B22F24" w:rsidR="00B22F24" w:rsidP="00B22F24" w:rsidRDefault="00B22F24" w14:paraId="3453D64D"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0F510A23"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316EF103" w14:textId="77777777">
        <w:tc>
          <w:tcPr>
            <w:tcW w:w="492" w:type="pct"/>
            <w:hideMark/>
          </w:tcPr>
          <w:p w:rsidRPr="00B22F24" w:rsidR="00B22F24" w:rsidP="00B22F24" w:rsidRDefault="00B22F24" w14:paraId="6DC3F3BC" w14:textId="77777777">
            <w:pPr>
              <w:rPr>
                <w:rFonts w:eastAsia="Times New Roman" w:cs="Arial"/>
                <w:lang w:eastAsia="en-GB"/>
              </w:rPr>
            </w:pPr>
            <w:r w:rsidRPr="00B22F24">
              <w:rPr>
                <w:rFonts w:eastAsia="Times New Roman" w:cs="Arial"/>
                <w:lang w:eastAsia="en-GB"/>
              </w:rPr>
              <w:t>C039</w:t>
            </w:r>
          </w:p>
        </w:tc>
        <w:tc>
          <w:tcPr>
            <w:tcW w:w="776" w:type="pct"/>
            <w:hideMark/>
          </w:tcPr>
          <w:p w:rsidRPr="00B22F24" w:rsidR="00B22F24" w:rsidP="00B22F24" w:rsidRDefault="00B22F24" w14:paraId="116A6497"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39A1C0E9"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0D726C23"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79AB24BF" w14:textId="77777777">
            <w:pPr>
              <w:rPr>
                <w:rFonts w:eastAsia="Times New Roman" w:cs="Arial"/>
                <w:lang w:eastAsia="en-GB"/>
              </w:rPr>
            </w:pPr>
            <w:r w:rsidRPr="00B22F24">
              <w:rPr>
                <w:rFonts w:eastAsia="Times New Roman" w:cs="Arial"/>
                <w:lang w:eastAsia="en-GB"/>
              </w:rPr>
              <w:t>29.90</w:t>
            </w:r>
          </w:p>
        </w:tc>
        <w:tc>
          <w:tcPr>
            <w:tcW w:w="967" w:type="pct"/>
            <w:hideMark/>
          </w:tcPr>
          <w:p w:rsidRPr="00B22F24" w:rsidR="00B22F24" w:rsidP="00B22F24" w:rsidRDefault="00B22F24" w14:paraId="35ADAFC5"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633CE01F"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05C78D76" w14:textId="77777777">
        <w:tc>
          <w:tcPr>
            <w:tcW w:w="492" w:type="pct"/>
            <w:hideMark/>
          </w:tcPr>
          <w:p w:rsidRPr="00B22F24" w:rsidR="00B22F24" w:rsidP="00B22F24" w:rsidRDefault="00B22F24" w14:paraId="0820BB36" w14:textId="77777777">
            <w:pPr>
              <w:rPr>
                <w:rFonts w:eastAsia="Times New Roman" w:cs="Arial"/>
                <w:lang w:eastAsia="en-GB"/>
              </w:rPr>
            </w:pPr>
            <w:r w:rsidRPr="00B22F24">
              <w:rPr>
                <w:rFonts w:eastAsia="Times New Roman" w:cs="Arial"/>
                <w:lang w:eastAsia="en-GB"/>
              </w:rPr>
              <w:t>C040</w:t>
            </w:r>
          </w:p>
        </w:tc>
        <w:tc>
          <w:tcPr>
            <w:tcW w:w="776" w:type="pct"/>
            <w:hideMark/>
          </w:tcPr>
          <w:p w:rsidRPr="00B22F24" w:rsidR="00B22F24" w:rsidP="00B22F24" w:rsidRDefault="00B22F24" w14:paraId="6ABAC627"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1A50C792"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2804FA1E"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61FC0EB6" w14:textId="77777777">
            <w:pPr>
              <w:rPr>
                <w:rFonts w:eastAsia="Times New Roman" w:cs="Arial"/>
                <w:lang w:eastAsia="en-GB"/>
              </w:rPr>
            </w:pPr>
            <w:r w:rsidRPr="00B22F24">
              <w:rPr>
                <w:rFonts w:eastAsia="Times New Roman" w:cs="Arial"/>
                <w:lang w:eastAsia="en-GB"/>
              </w:rPr>
              <w:t>42.60</w:t>
            </w:r>
          </w:p>
        </w:tc>
        <w:tc>
          <w:tcPr>
            <w:tcW w:w="967" w:type="pct"/>
            <w:hideMark/>
          </w:tcPr>
          <w:p w:rsidRPr="00B22F24" w:rsidR="00B22F24" w:rsidP="00B22F24" w:rsidRDefault="00B22F24" w14:paraId="1DCD56B4"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6983F128" w14:textId="77777777">
            <w:pPr>
              <w:rPr>
                <w:rFonts w:eastAsia="Times New Roman" w:cs="Arial"/>
                <w:lang w:eastAsia="en-GB"/>
              </w:rPr>
            </w:pPr>
            <w:r w:rsidRPr="00B22F24">
              <w:rPr>
                <w:rFonts w:eastAsia="Times New Roman" w:cs="Arial"/>
                <w:lang w:eastAsia="en-GB"/>
              </w:rPr>
              <w:t>Loyalty card</w:t>
            </w:r>
          </w:p>
        </w:tc>
      </w:tr>
    </w:tbl>
    <w:p w:rsidR="00A02848" w:rsidP="00A02848" w:rsidRDefault="00A02848" w14:paraId="577700C2" w14:textId="77777777"/>
    <w:p w:rsidR="00A02848" w:rsidRDefault="00A02848" w14:paraId="4350ECD8" w14:textId="129AF75A">
      <w:r>
        <w:br w:type="page"/>
      </w:r>
    </w:p>
    <w:p w:rsidR="00C239A3" w:rsidP="00A02848" w:rsidRDefault="00C239A3" w14:paraId="35846C6C" w14:textId="551B2C9A">
      <w:pPr>
        <w:pStyle w:val="Heading3"/>
      </w:pPr>
      <w:r w:rsidRPr="00C239A3">
        <w:t>Supermarket big data report</w:t>
      </w:r>
    </w:p>
    <w:p w:rsidRPr="002F7ED2" w:rsidR="00462DF0" w:rsidP="00462DF0" w:rsidRDefault="00462DF0" w14:paraId="157E3137" w14:textId="07FC2435">
      <w:pPr>
        <w:rPr>
          <w:b/>
          <w:bCs/>
        </w:rPr>
      </w:pPr>
      <w:r w:rsidRPr="002F7ED2">
        <w:rPr>
          <w:b/>
          <w:bCs/>
        </w:rPr>
        <w:t>Purpose of the report</w:t>
      </w:r>
    </w:p>
    <w:p w:rsidR="00462DF0" w:rsidP="00462DF0" w:rsidRDefault="00462DF0" w14:paraId="291FE4E4" w14:textId="16A31567">
      <w:r>
        <w:t xml:space="preserve">This report summarises insights drawn from </w:t>
      </w:r>
      <w:r w:rsidR="00117BD5">
        <w:t xml:space="preserve">a sample of </w:t>
      </w:r>
      <w:r>
        <w:t>loyalty card and related customer data. The aim is to identify key customer groups, understand purchasing behaviour, and recommend actions to increase engagement and sales.</w:t>
      </w:r>
    </w:p>
    <w:p w:rsidRPr="002F7ED2" w:rsidR="00462DF0" w:rsidP="00462DF0" w:rsidRDefault="00462DF0" w14:paraId="634B76AB" w14:textId="4FBADC20">
      <w:pPr>
        <w:rPr>
          <w:b/>
          <w:bCs/>
        </w:rPr>
      </w:pPr>
      <w:r w:rsidRPr="002F7ED2">
        <w:rPr>
          <w:b/>
          <w:bCs/>
        </w:rPr>
        <w:t>Data overview</w:t>
      </w:r>
    </w:p>
    <w:p w:rsidR="00462DF0" w:rsidP="00462DF0" w:rsidRDefault="00462DF0" w14:paraId="66035894" w14:textId="6BDE0CDC">
      <w:r>
        <w:t>The dataset contains customer information collected through loyalty cards, online orders, and third-party sources. Data includes customer age group, postcode area, visit frequency, average spend per visit, product category preference, and whether vouchers were used.</w:t>
      </w:r>
    </w:p>
    <w:p w:rsidR="00462DF0" w:rsidP="00462DF0" w:rsidRDefault="00462DF0" w14:paraId="654B6EC7" w14:textId="12938522">
      <w:r>
        <w:t>The data provides a snapshot of customer behaviour across different demographic groups and locations.</w:t>
      </w:r>
    </w:p>
    <w:p w:rsidRPr="002F7ED2" w:rsidR="00462DF0" w:rsidP="00462DF0" w:rsidRDefault="00462DF0" w14:paraId="1AEB541E" w14:textId="3A0121F1">
      <w:pPr>
        <w:rPr>
          <w:b/>
          <w:bCs/>
        </w:rPr>
      </w:pPr>
      <w:r w:rsidRPr="002F7ED2">
        <w:rPr>
          <w:b/>
          <w:bCs/>
        </w:rPr>
        <w:t>Key findings</w:t>
      </w:r>
    </w:p>
    <w:p w:rsidR="00462DF0" w:rsidP="00462DF0" w:rsidRDefault="00462DF0" w14:paraId="0E047F35" w14:textId="203D8C54">
      <w:r>
        <w:t>Analysis of the data shows that younger customers, particularly those aged 18–34, visit the supermarket more frequently than other age groups. These customers are more likely to purchase snack items and respond positively to voucher offers.</w:t>
      </w:r>
    </w:p>
    <w:p w:rsidR="00462DF0" w:rsidP="00462DF0" w:rsidRDefault="00462DF0" w14:paraId="18422BFA" w14:textId="13AE4972">
      <w:r>
        <w:t>Customers aged 35–54 show higher average spend per visit, particularly in alcohol and household product categories. Postcode areas SY1 and SY2 appear to contain the most valuable customers based on visit frequency and spend levels.</w:t>
      </w:r>
    </w:p>
    <w:p w:rsidR="00462DF0" w:rsidP="00462DF0" w:rsidRDefault="00462DF0" w14:paraId="6A570DBC" w14:textId="4366DD1B">
      <w:r>
        <w:t>Voucher usage is associated with increased visit frequency, suggesting that personalised voucher campaigns are effective in driving repeat visits.</w:t>
      </w:r>
    </w:p>
    <w:p w:rsidRPr="002F7ED2" w:rsidR="00462DF0" w:rsidP="00462DF0" w:rsidRDefault="00462DF0" w14:paraId="0913EDC2" w14:textId="611731D3">
      <w:pPr>
        <w:rPr>
          <w:b/>
          <w:bCs/>
        </w:rPr>
      </w:pPr>
      <w:r w:rsidRPr="002F7ED2">
        <w:rPr>
          <w:b/>
          <w:bCs/>
        </w:rPr>
        <w:t>Marketing implications</w:t>
      </w:r>
    </w:p>
    <w:p w:rsidR="00462DF0" w:rsidP="00462DF0" w:rsidRDefault="00462DF0" w14:paraId="54AA7A4A" w14:textId="59F70B57">
      <w:r>
        <w:t>The findings indicate clear opportunities to improve marketing performance through targeted campaigns. Younger customers should be prioritised for digital promotions focused on snacks and convenience products. Higher value customers in key postcode areas should receive personalised offers for alcohol and household goods.</w:t>
      </w:r>
    </w:p>
    <w:p w:rsidR="00462DF0" w:rsidP="00462DF0" w:rsidRDefault="00462DF0" w14:paraId="5BF0AA2E" w14:textId="481FDD04">
      <w:r>
        <w:t>The consistency of patterns across the dataset suggests that loyalty card data provides a reliable basis for understanding customer behaviour and guiding marketing decisions.</w:t>
      </w:r>
    </w:p>
    <w:p w:rsidRPr="002F7ED2" w:rsidR="00462DF0" w:rsidP="00462DF0" w:rsidRDefault="00462DF0" w14:paraId="153B38E7" w14:textId="20E59685">
      <w:pPr>
        <w:rPr>
          <w:b/>
          <w:bCs/>
        </w:rPr>
      </w:pPr>
      <w:r w:rsidRPr="002F7ED2">
        <w:rPr>
          <w:b/>
          <w:bCs/>
        </w:rPr>
        <w:t>Recommendation</w:t>
      </w:r>
    </w:p>
    <w:p w:rsidR="00A02848" w:rsidP="00462DF0" w:rsidRDefault="00462DF0" w14:paraId="30031E94" w14:textId="1C02B89B">
      <w:r>
        <w:t>The marketing team should proceed with a targeted digital marketing strategy using loyalty card data to personalise offers by age group and postcode area. Based on the analysis, this approach can be adopted with confidence and is expected to increase customer engagement and overall sales.</w:t>
      </w:r>
    </w:p>
    <w:p w:rsidRPr="001453B7" w:rsidR="0015569E" w:rsidP="00462DF0" w:rsidRDefault="0015569E" w14:paraId="4CF1375D" w14:textId="30C7A544">
      <w:pPr>
        <w:rPr>
          <w:b/>
          <w:bCs/>
        </w:rPr>
      </w:pPr>
      <w:r w:rsidRPr="001453B7">
        <w:rPr>
          <w:b/>
          <w:bCs/>
        </w:rPr>
        <w:t>Task</w:t>
      </w:r>
    </w:p>
    <w:p w:rsidR="0015569E" w:rsidP="00462DF0" w:rsidRDefault="0015569E" w14:paraId="27AB1668" w14:textId="15217379">
      <w:r>
        <w:t xml:space="preserve">Review this report against the data provided in the </w:t>
      </w:r>
      <w:r>
        <w:rPr>
          <w:b/>
          <w:bCs/>
        </w:rPr>
        <w:t>Supermarket</w:t>
      </w:r>
      <w:r w:rsidRPr="00157448">
        <w:rPr>
          <w:b/>
          <w:bCs/>
        </w:rPr>
        <w:t xml:space="preserve"> big data </w:t>
      </w:r>
      <w:r>
        <w:rPr>
          <w:b/>
          <w:bCs/>
        </w:rPr>
        <w:t>from a spreadsheet</w:t>
      </w:r>
      <w:r>
        <w:t>.  Determine whether the data and report conclusion are valid and should be supported by the marketing team.  Write details of any issues identified and the risks that</w:t>
      </w:r>
      <w:r w:rsidR="00B8067E">
        <w:t xml:space="preserve"> this</w:t>
      </w:r>
      <w:r>
        <w:t xml:space="preserve"> present to the marketing project.</w:t>
      </w:r>
    </w:p>
    <w:p w:rsidR="00A02848" w:rsidRDefault="00A02848" w14:paraId="36E232A5" w14:textId="71E1BAA0">
      <w:r>
        <w:br w:type="page"/>
      </w:r>
    </w:p>
    <w:p w:rsidR="00C239A3" w:rsidP="0079740B" w:rsidRDefault="008F1981" w14:paraId="34404E71" w14:textId="6324CF7F">
      <w:pPr>
        <w:pStyle w:val="Heading3"/>
      </w:pPr>
      <w:r>
        <w:t>Reasons the data can’t be trusted</w:t>
      </w:r>
    </w:p>
    <w:tbl>
      <w:tblPr>
        <w:tblStyle w:val="TableGridLight"/>
        <w:tblW w:w="9493" w:type="dxa"/>
        <w:tblLook w:val="04A0" w:firstRow="1" w:lastRow="0" w:firstColumn="1" w:lastColumn="0" w:noHBand="0" w:noVBand="1"/>
      </w:tblPr>
      <w:tblGrid>
        <w:gridCol w:w="990"/>
        <w:gridCol w:w="7211"/>
        <w:gridCol w:w="1292"/>
      </w:tblGrid>
      <w:tr w:rsidRPr="00964BAC" w:rsidR="0059140A" w:rsidTr="00964BAC" w14:paraId="5B5E6B83" w14:textId="4A7A9595">
        <w:tc>
          <w:tcPr>
            <w:tcW w:w="0" w:type="auto"/>
            <w:hideMark/>
          </w:tcPr>
          <w:p w:rsidRPr="0059140A" w:rsidR="0059140A" w:rsidP="0005641D" w:rsidRDefault="0059140A" w14:paraId="02BDA7A8" w14:textId="77777777">
            <w:pPr>
              <w:rPr>
                <w:rFonts w:eastAsia="Times New Roman" w:cs="Arial"/>
                <w:b/>
                <w:bCs/>
                <w:lang w:eastAsia="en-GB"/>
              </w:rPr>
            </w:pPr>
            <w:r w:rsidRPr="0059140A">
              <w:rPr>
                <w:rFonts w:eastAsia="Times New Roman" w:cs="Arial"/>
                <w:b/>
                <w:bCs/>
                <w:lang w:eastAsia="en-GB"/>
              </w:rPr>
              <w:t>Area</w:t>
            </w:r>
          </w:p>
        </w:tc>
        <w:tc>
          <w:tcPr>
            <w:tcW w:w="7211" w:type="dxa"/>
            <w:hideMark/>
          </w:tcPr>
          <w:p w:rsidRPr="0059140A" w:rsidR="0059140A" w:rsidP="0005641D" w:rsidRDefault="0059140A" w14:paraId="40D58BBB" w14:textId="77777777">
            <w:pPr>
              <w:rPr>
                <w:rFonts w:eastAsia="Times New Roman" w:cs="Arial"/>
                <w:b/>
                <w:bCs/>
                <w:lang w:eastAsia="en-GB"/>
              </w:rPr>
            </w:pPr>
            <w:r w:rsidRPr="0059140A">
              <w:rPr>
                <w:rFonts w:eastAsia="Times New Roman" w:cs="Arial"/>
                <w:b/>
                <w:bCs/>
                <w:lang w:eastAsia="en-GB"/>
              </w:rPr>
              <w:t>Reason</w:t>
            </w:r>
          </w:p>
        </w:tc>
        <w:tc>
          <w:tcPr>
            <w:tcW w:w="1292" w:type="dxa"/>
          </w:tcPr>
          <w:p w:rsidRPr="00964BAC" w:rsidR="0059140A" w:rsidP="0005641D" w:rsidRDefault="00964BAC" w14:paraId="5BC95808" w14:textId="64FF58E0">
            <w:pPr>
              <w:rPr>
                <w:rFonts w:eastAsia="Times New Roman" w:cs="Arial"/>
                <w:b/>
                <w:bCs/>
                <w:lang w:eastAsia="en-GB"/>
              </w:rPr>
            </w:pPr>
            <w:r w:rsidRPr="00964BAC">
              <w:rPr>
                <w:rFonts w:eastAsia="Times New Roman" w:cs="Arial"/>
                <w:b/>
                <w:bCs/>
                <w:lang w:eastAsia="en-GB"/>
              </w:rPr>
              <w:t>Student identified risk? Y/N</w:t>
            </w:r>
          </w:p>
        </w:tc>
      </w:tr>
      <w:tr w:rsidRPr="00964BAC" w:rsidR="0059140A" w:rsidTr="00964BAC" w14:paraId="2D60045F" w14:textId="2C476EFB">
        <w:tc>
          <w:tcPr>
            <w:tcW w:w="0" w:type="auto"/>
            <w:hideMark/>
          </w:tcPr>
          <w:p w:rsidRPr="0059140A" w:rsidR="0059140A" w:rsidP="0059140A" w:rsidRDefault="0059140A" w14:paraId="504F649E"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10D3EE0C" w14:textId="77777777">
            <w:pPr>
              <w:rPr>
                <w:rFonts w:eastAsia="Times New Roman" w:cs="Arial"/>
                <w:lang w:eastAsia="en-GB"/>
              </w:rPr>
            </w:pPr>
            <w:r w:rsidRPr="0059140A">
              <w:rPr>
                <w:rFonts w:eastAsia="Times New Roman" w:cs="Arial"/>
                <w:lang w:eastAsia="en-GB"/>
              </w:rPr>
              <w:t>The dataset contains missing or unclear values, including age group, postcode area, product category, and visit frequency. Zero values and “Unknown” entries are not explained.</w:t>
            </w:r>
          </w:p>
        </w:tc>
        <w:tc>
          <w:tcPr>
            <w:tcW w:w="1292" w:type="dxa"/>
          </w:tcPr>
          <w:p w:rsidRPr="00964BAC" w:rsidR="0059140A" w:rsidP="0059140A" w:rsidRDefault="0059140A" w14:paraId="4B795AD1" w14:textId="77777777">
            <w:pPr>
              <w:rPr>
                <w:rFonts w:eastAsia="Times New Roman" w:cs="Arial"/>
                <w:lang w:eastAsia="en-GB"/>
              </w:rPr>
            </w:pPr>
          </w:p>
        </w:tc>
      </w:tr>
      <w:tr w:rsidRPr="00964BAC" w:rsidR="0059140A" w:rsidTr="00964BAC" w14:paraId="5853001E" w14:textId="2F3AEB72">
        <w:tc>
          <w:tcPr>
            <w:tcW w:w="0" w:type="auto"/>
            <w:hideMark/>
          </w:tcPr>
          <w:p w:rsidRPr="0059140A" w:rsidR="0059140A" w:rsidP="0059140A" w:rsidRDefault="0059140A" w14:paraId="57948B53"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78B1CEAF" w14:textId="57157961">
            <w:pPr>
              <w:rPr>
                <w:rFonts w:eastAsia="Times New Roman" w:cs="Arial"/>
                <w:lang w:eastAsia="en-GB"/>
              </w:rPr>
            </w:pPr>
            <w:r w:rsidRPr="0059140A">
              <w:rPr>
                <w:rFonts w:eastAsia="Times New Roman" w:cs="Arial"/>
                <w:lang w:eastAsia="en-GB"/>
              </w:rPr>
              <w:t>The sample size is small</w:t>
            </w:r>
            <w:r w:rsidR="000A28EC">
              <w:rPr>
                <w:rFonts w:eastAsia="Times New Roman" w:cs="Arial"/>
                <w:lang w:eastAsia="en-GB"/>
              </w:rPr>
              <w:t>,</w:t>
            </w:r>
            <w:r w:rsidRPr="0059140A">
              <w:rPr>
                <w:rFonts w:eastAsia="Times New Roman" w:cs="Arial"/>
                <w:lang w:eastAsia="en-GB"/>
              </w:rPr>
              <w:t xml:space="preserve"> and there is no evidence that it represents the wider customer base.</w:t>
            </w:r>
          </w:p>
        </w:tc>
        <w:tc>
          <w:tcPr>
            <w:tcW w:w="1292" w:type="dxa"/>
          </w:tcPr>
          <w:p w:rsidRPr="00964BAC" w:rsidR="0059140A" w:rsidP="0059140A" w:rsidRDefault="0059140A" w14:paraId="02674BEF" w14:textId="77777777">
            <w:pPr>
              <w:rPr>
                <w:rFonts w:eastAsia="Times New Roman" w:cs="Arial"/>
                <w:lang w:eastAsia="en-GB"/>
              </w:rPr>
            </w:pPr>
          </w:p>
        </w:tc>
      </w:tr>
      <w:tr w:rsidRPr="00964BAC" w:rsidR="0059140A" w:rsidTr="00964BAC" w14:paraId="74645BE4" w14:textId="3CA9EB96">
        <w:tc>
          <w:tcPr>
            <w:tcW w:w="0" w:type="auto"/>
            <w:hideMark/>
          </w:tcPr>
          <w:p w:rsidRPr="0059140A" w:rsidR="0059140A" w:rsidP="0059140A" w:rsidRDefault="0059140A" w14:paraId="03385226"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22B427B7" w14:textId="77777777">
            <w:pPr>
              <w:rPr>
                <w:rFonts w:eastAsia="Times New Roman" w:cs="Arial"/>
                <w:lang w:eastAsia="en-GB"/>
              </w:rPr>
            </w:pPr>
            <w:r w:rsidRPr="0059140A">
              <w:rPr>
                <w:rFonts w:eastAsia="Times New Roman" w:cs="Arial"/>
                <w:lang w:eastAsia="en-GB"/>
              </w:rPr>
              <w:t>Data from multiple sources (loyalty card, online orders, third party) is combined without explanation of accuracy, consistency, or validation.</w:t>
            </w:r>
          </w:p>
        </w:tc>
        <w:tc>
          <w:tcPr>
            <w:tcW w:w="1292" w:type="dxa"/>
          </w:tcPr>
          <w:p w:rsidRPr="00964BAC" w:rsidR="0059140A" w:rsidP="0059140A" w:rsidRDefault="0059140A" w14:paraId="5DBFBC9F" w14:textId="77777777">
            <w:pPr>
              <w:rPr>
                <w:rFonts w:eastAsia="Times New Roman" w:cs="Arial"/>
                <w:lang w:eastAsia="en-GB"/>
              </w:rPr>
            </w:pPr>
          </w:p>
        </w:tc>
      </w:tr>
      <w:tr w:rsidRPr="00964BAC" w:rsidR="0059140A" w:rsidTr="00964BAC" w14:paraId="6273C483" w14:textId="530BFD67">
        <w:tc>
          <w:tcPr>
            <w:tcW w:w="0" w:type="auto"/>
            <w:hideMark/>
          </w:tcPr>
          <w:p w:rsidRPr="0059140A" w:rsidR="0059140A" w:rsidP="0059140A" w:rsidRDefault="0059140A" w14:paraId="49262473"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57513BE6" w14:textId="77777777">
            <w:pPr>
              <w:rPr>
                <w:rFonts w:eastAsia="Times New Roman" w:cs="Arial"/>
                <w:lang w:eastAsia="en-GB"/>
              </w:rPr>
            </w:pPr>
            <w:r w:rsidRPr="0059140A">
              <w:rPr>
                <w:rFonts w:eastAsia="Times New Roman" w:cs="Arial"/>
                <w:lang w:eastAsia="en-GB"/>
              </w:rPr>
              <w:t>Customer records are inconsistent, making it difficult to reliably compare demographic groups.</w:t>
            </w:r>
          </w:p>
        </w:tc>
        <w:tc>
          <w:tcPr>
            <w:tcW w:w="1292" w:type="dxa"/>
          </w:tcPr>
          <w:p w:rsidRPr="00964BAC" w:rsidR="0059140A" w:rsidP="0059140A" w:rsidRDefault="0059140A" w14:paraId="0E053BDA" w14:textId="77777777">
            <w:pPr>
              <w:rPr>
                <w:rFonts w:eastAsia="Times New Roman" w:cs="Arial"/>
                <w:lang w:eastAsia="en-GB"/>
              </w:rPr>
            </w:pPr>
          </w:p>
        </w:tc>
      </w:tr>
      <w:tr w:rsidRPr="00964BAC" w:rsidR="0059140A" w:rsidTr="00964BAC" w14:paraId="356320BA" w14:textId="5618E0EB">
        <w:tc>
          <w:tcPr>
            <w:tcW w:w="0" w:type="auto"/>
            <w:hideMark/>
          </w:tcPr>
          <w:p w:rsidRPr="0059140A" w:rsidR="0059140A" w:rsidP="0059140A" w:rsidRDefault="0059140A" w14:paraId="0E46CD41"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4D3CED29" w14:textId="77777777">
            <w:pPr>
              <w:rPr>
                <w:rFonts w:eastAsia="Times New Roman" w:cs="Arial"/>
                <w:lang w:eastAsia="en-GB"/>
              </w:rPr>
            </w:pPr>
            <w:r w:rsidRPr="0059140A">
              <w:rPr>
                <w:rFonts w:eastAsia="Times New Roman" w:cs="Arial"/>
                <w:lang w:eastAsia="en-GB"/>
              </w:rPr>
              <w:t>No time period is stated, so seasonal effects or unusual trading conditions cannot be ruled out.</w:t>
            </w:r>
          </w:p>
        </w:tc>
        <w:tc>
          <w:tcPr>
            <w:tcW w:w="1292" w:type="dxa"/>
          </w:tcPr>
          <w:p w:rsidRPr="00964BAC" w:rsidR="0059140A" w:rsidP="0059140A" w:rsidRDefault="0059140A" w14:paraId="137973B0" w14:textId="77777777">
            <w:pPr>
              <w:rPr>
                <w:rFonts w:eastAsia="Times New Roman" w:cs="Arial"/>
                <w:lang w:eastAsia="en-GB"/>
              </w:rPr>
            </w:pPr>
          </w:p>
        </w:tc>
      </w:tr>
      <w:tr w:rsidRPr="00964BAC" w:rsidR="0059140A" w:rsidTr="00964BAC" w14:paraId="37612A9B" w14:textId="5C56F858">
        <w:tc>
          <w:tcPr>
            <w:tcW w:w="0" w:type="auto"/>
            <w:hideMark/>
          </w:tcPr>
          <w:p w:rsidRPr="0059140A" w:rsidR="0059140A" w:rsidP="0059140A" w:rsidRDefault="0059140A" w14:paraId="36EB4973"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7B6D9E5C" w14:textId="77777777">
            <w:pPr>
              <w:rPr>
                <w:rFonts w:eastAsia="Times New Roman" w:cs="Arial"/>
                <w:lang w:eastAsia="en-GB"/>
              </w:rPr>
            </w:pPr>
            <w:r w:rsidRPr="0059140A">
              <w:rPr>
                <w:rFonts w:eastAsia="Times New Roman" w:cs="Arial"/>
                <w:lang w:eastAsia="en-GB"/>
              </w:rPr>
              <w:t>Customers who do not use loyalty cards or online services may be underrepresented, introducing bias into the dataset.</w:t>
            </w:r>
          </w:p>
        </w:tc>
        <w:tc>
          <w:tcPr>
            <w:tcW w:w="1292" w:type="dxa"/>
          </w:tcPr>
          <w:p w:rsidRPr="00964BAC" w:rsidR="0059140A" w:rsidP="0059140A" w:rsidRDefault="0059140A" w14:paraId="0F8238F7" w14:textId="77777777">
            <w:pPr>
              <w:rPr>
                <w:rFonts w:eastAsia="Times New Roman" w:cs="Arial"/>
                <w:lang w:eastAsia="en-GB"/>
              </w:rPr>
            </w:pPr>
          </w:p>
        </w:tc>
      </w:tr>
      <w:tr w:rsidRPr="00964BAC" w:rsidR="0059140A" w:rsidTr="00964BAC" w14:paraId="3C2F2C24" w14:textId="5ADB6B4C">
        <w:tc>
          <w:tcPr>
            <w:tcW w:w="0" w:type="auto"/>
            <w:hideMark/>
          </w:tcPr>
          <w:p w:rsidRPr="0059140A" w:rsidR="0059140A" w:rsidP="0059140A" w:rsidRDefault="0059140A" w14:paraId="25AC4777"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5D3E5AD3" w14:textId="77777777">
            <w:pPr>
              <w:rPr>
                <w:rFonts w:eastAsia="Times New Roman" w:cs="Arial"/>
                <w:lang w:eastAsia="en-GB"/>
              </w:rPr>
            </w:pPr>
            <w:r w:rsidRPr="0059140A">
              <w:rPr>
                <w:rFonts w:eastAsia="Times New Roman" w:cs="Arial"/>
                <w:lang w:eastAsia="en-GB"/>
              </w:rPr>
              <w:t>The report makes broad claims about age groups and postcode areas that are not fully supported by the dataset.</w:t>
            </w:r>
          </w:p>
        </w:tc>
        <w:tc>
          <w:tcPr>
            <w:tcW w:w="1292" w:type="dxa"/>
          </w:tcPr>
          <w:p w:rsidRPr="00964BAC" w:rsidR="0059140A" w:rsidP="0059140A" w:rsidRDefault="0059140A" w14:paraId="2EB026CA" w14:textId="77777777">
            <w:pPr>
              <w:rPr>
                <w:rFonts w:eastAsia="Times New Roman" w:cs="Arial"/>
                <w:lang w:eastAsia="en-GB"/>
              </w:rPr>
            </w:pPr>
          </w:p>
        </w:tc>
      </w:tr>
      <w:tr w:rsidRPr="00964BAC" w:rsidR="0059140A" w:rsidTr="00964BAC" w14:paraId="12B4649A" w14:textId="73C3DDD3">
        <w:tc>
          <w:tcPr>
            <w:tcW w:w="0" w:type="auto"/>
            <w:hideMark/>
          </w:tcPr>
          <w:p w:rsidRPr="0059140A" w:rsidR="0059140A" w:rsidP="0059140A" w:rsidRDefault="0059140A" w14:paraId="78BD3299"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0D4B0967" w14:textId="77777777">
            <w:pPr>
              <w:rPr>
                <w:rFonts w:eastAsia="Times New Roman" w:cs="Arial"/>
                <w:lang w:eastAsia="en-GB"/>
              </w:rPr>
            </w:pPr>
            <w:r w:rsidRPr="0059140A">
              <w:rPr>
                <w:rFonts w:eastAsia="Times New Roman" w:cs="Arial"/>
                <w:lang w:eastAsia="en-GB"/>
              </w:rPr>
              <w:t>Patterns are described as clear and consistent without explanation of how they were identified or measured.</w:t>
            </w:r>
          </w:p>
        </w:tc>
        <w:tc>
          <w:tcPr>
            <w:tcW w:w="1292" w:type="dxa"/>
          </w:tcPr>
          <w:p w:rsidRPr="00964BAC" w:rsidR="0059140A" w:rsidP="0059140A" w:rsidRDefault="0059140A" w14:paraId="3C21E6A8" w14:textId="77777777">
            <w:pPr>
              <w:rPr>
                <w:rFonts w:eastAsia="Times New Roman" w:cs="Arial"/>
                <w:lang w:eastAsia="en-GB"/>
              </w:rPr>
            </w:pPr>
          </w:p>
        </w:tc>
      </w:tr>
      <w:tr w:rsidRPr="00964BAC" w:rsidR="0059140A" w:rsidTr="00964BAC" w14:paraId="717F6226" w14:textId="16FC41AD">
        <w:tc>
          <w:tcPr>
            <w:tcW w:w="0" w:type="auto"/>
            <w:hideMark/>
          </w:tcPr>
          <w:p w:rsidRPr="0059140A" w:rsidR="0059140A" w:rsidP="0059140A" w:rsidRDefault="0059140A" w14:paraId="2D84138E"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3EEEFD7C" w14:textId="77777777">
            <w:pPr>
              <w:rPr>
                <w:rFonts w:eastAsia="Times New Roman" w:cs="Arial"/>
                <w:lang w:eastAsia="en-GB"/>
              </w:rPr>
            </w:pPr>
            <w:r w:rsidRPr="0059140A">
              <w:rPr>
                <w:rFonts w:eastAsia="Times New Roman" w:cs="Arial"/>
                <w:lang w:eastAsia="en-GB"/>
              </w:rPr>
              <w:t>The report uses confident language despite weaknesses in data quality and coverage.</w:t>
            </w:r>
          </w:p>
        </w:tc>
        <w:tc>
          <w:tcPr>
            <w:tcW w:w="1292" w:type="dxa"/>
          </w:tcPr>
          <w:p w:rsidRPr="00964BAC" w:rsidR="0059140A" w:rsidP="0059140A" w:rsidRDefault="0059140A" w14:paraId="66704F9B" w14:textId="77777777">
            <w:pPr>
              <w:rPr>
                <w:rFonts w:eastAsia="Times New Roman" w:cs="Arial"/>
                <w:lang w:eastAsia="en-GB"/>
              </w:rPr>
            </w:pPr>
          </w:p>
        </w:tc>
      </w:tr>
      <w:tr w:rsidRPr="00964BAC" w:rsidR="0059140A" w:rsidTr="00964BAC" w14:paraId="624616AF" w14:textId="1A6CB7C6">
        <w:tc>
          <w:tcPr>
            <w:tcW w:w="0" w:type="auto"/>
            <w:hideMark/>
          </w:tcPr>
          <w:p w:rsidRPr="0059140A" w:rsidR="0059140A" w:rsidP="0059140A" w:rsidRDefault="0059140A" w14:paraId="3EE53F6B"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7BBED032" w14:textId="77777777">
            <w:pPr>
              <w:rPr>
                <w:rFonts w:eastAsia="Times New Roman" w:cs="Arial"/>
                <w:lang w:eastAsia="en-GB"/>
              </w:rPr>
            </w:pPr>
            <w:r w:rsidRPr="0059140A">
              <w:rPr>
                <w:rFonts w:eastAsia="Times New Roman" w:cs="Arial"/>
                <w:lang w:eastAsia="en-GB"/>
              </w:rPr>
              <w:t>Limitations such as missing data, sample size, and source reliability are not acknowledged.</w:t>
            </w:r>
          </w:p>
        </w:tc>
        <w:tc>
          <w:tcPr>
            <w:tcW w:w="1292" w:type="dxa"/>
          </w:tcPr>
          <w:p w:rsidRPr="00964BAC" w:rsidR="0059140A" w:rsidP="0059140A" w:rsidRDefault="0059140A" w14:paraId="57D2EA5D" w14:textId="77777777">
            <w:pPr>
              <w:rPr>
                <w:rFonts w:eastAsia="Times New Roman" w:cs="Arial"/>
                <w:lang w:eastAsia="en-GB"/>
              </w:rPr>
            </w:pPr>
          </w:p>
        </w:tc>
      </w:tr>
      <w:tr w:rsidRPr="00964BAC" w:rsidR="0059140A" w:rsidTr="00964BAC" w14:paraId="06E28DBA" w14:textId="6A237AD2">
        <w:tc>
          <w:tcPr>
            <w:tcW w:w="0" w:type="auto"/>
            <w:hideMark/>
          </w:tcPr>
          <w:p w:rsidRPr="0059140A" w:rsidR="0059140A" w:rsidP="0059140A" w:rsidRDefault="0059140A" w14:paraId="35E10F9E"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1620E449" w14:textId="3F57A606">
            <w:pPr>
              <w:rPr>
                <w:rFonts w:eastAsia="Times New Roman" w:cs="Arial"/>
                <w:lang w:eastAsia="en-GB"/>
              </w:rPr>
            </w:pPr>
            <w:r w:rsidRPr="0059140A">
              <w:rPr>
                <w:rFonts w:eastAsia="Times New Roman" w:cs="Arial"/>
                <w:lang w:eastAsia="en-GB"/>
              </w:rPr>
              <w:t>Recommendations assume the data is suitable for decision</w:t>
            </w:r>
            <w:r w:rsidR="000A28EC">
              <w:rPr>
                <w:rFonts w:eastAsia="Times New Roman" w:cs="Arial"/>
                <w:lang w:eastAsia="en-GB"/>
              </w:rPr>
              <w:t>-</w:t>
            </w:r>
            <w:r w:rsidRPr="0059140A">
              <w:rPr>
                <w:rFonts w:eastAsia="Times New Roman" w:cs="Arial"/>
                <w:lang w:eastAsia="en-GB"/>
              </w:rPr>
              <w:t>making at scale without sufficient justification.</w:t>
            </w:r>
          </w:p>
        </w:tc>
        <w:tc>
          <w:tcPr>
            <w:tcW w:w="1292" w:type="dxa"/>
          </w:tcPr>
          <w:p w:rsidRPr="00964BAC" w:rsidR="0059140A" w:rsidP="0059140A" w:rsidRDefault="0059140A" w14:paraId="6E2BA733" w14:textId="77777777">
            <w:pPr>
              <w:rPr>
                <w:rFonts w:eastAsia="Times New Roman" w:cs="Arial"/>
                <w:lang w:eastAsia="en-GB"/>
              </w:rPr>
            </w:pPr>
          </w:p>
        </w:tc>
      </w:tr>
    </w:tbl>
    <w:p w:rsidR="00A02848" w:rsidP="00A02848" w:rsidRDefault="00A02848" w14:paraId="7EB33B2B" w14:textId="77777777"/>
    <w:p w:rsidR="00A02848" w:rsidRDefault="00A02848" w14:paraId="0697441D" w14:textId="100F14E3">
      <w:r>
        <w:br w:type="page"/>
      </w:r>
    </w:p>
    <w:p w:rsidRPr="008743E1" w:rsidR="00AD7357" w:rsidP="0079740B" w:rsidRDefault="00C239A3" w14:paraId="06EA80E1" w14:textId="66D92CF2">
      <w:pPr>
        <w:pStyle w:val="Heading3"/>
      </w:pPr>
      <w:r w:rsidRPr="00C239A3">
        <w:t>Risks checklist</w:t>
      </w:r>
    </w:p>
    <w:p w:rsidRPr="00A964A9" w:rsidR="00A964A9" w:rsidP="00A964A9" w:rsidRDefault="00A964A9" w14:paraId="68C4028C" w14:textId="4FD12386">
      <w:pPr>
        <w:rPr>
          <w:b/>
          <w:bCs/>
        </w:rPr>
      </w:pPr>
      <w:r w:rsidRPr="00A964A9">
        <w:rPr>
          <w:b/>
          <w:bCs/>
        </w:rPr>
        <w:t>Instructions</w:t>
      </w:r>
    </w:p>
    <w:p w:rsidR="00A964A9" w:rsidP="00A964A9" w:rsidRDefault="00A964A9" w14:paraId="42A29C7C" w14:textId="77777777">
      <w:r>
        <w:t>Review the case study, dataset, and report.</w:t>
      </w:r>
    </w:p>
    <w:p w:rsidR="00A964A9" w:rsidP="00A964A9" w:rsidRDefault="00A964A9" w14:paraId="44E1BD94" w14:textId="77777777">
      <w:r>
        <w:t>Tick whether each risk is present and note brief evidence.</w:t>
      </w:r>
      <w:r w:rsidRPr="008743E1">
        <w:t xml:space="preserve"> </w:t>
      </w:r>
    </w:p>
    <w:tbl>
      <w:tblPr>
        <w:tblStyle w:val="TableGridLight"/>
        <w:tblW w:w="0" w:type="auto"/>
        <w:tblLook w:val="04A0" w:firstRow="1" w:lastRow="0" w:firstColumn="1" w:lastColumn="0" w:noHBand="0" w:noVBand="1"/>
      </w:tblPr>
      <w:tblGrid>
        <w:gridCol w:w="2484"/>
        <w:gridCol w:w="2189"/>
        <w:gridCol w:w="851"/>
        <w:gridCol w:w="3492"/>
      </w:tblGrid>
      <w:tr w:rsidRPr="00A964A9" w:rsidR="00A964A9" w:rsidTr="00A964A9" w14:paraId="5B141C0E" w14:textId="77777777">
        <w:tc>
          <w:tcPr>
            <w:tcW w:w="0" w:type="auto"/>
            <w:hideMark/>
          </w:tcPr>
          <w:p w:rsidRPr="00A964A9" w:rsidR="00A964A9" w:rsidP="008F2012" w:rsidRDefault="00A964A9" w14:paraId="0C2C790A" w14:textId="77777777">
            <w:pPr>
              <w:rPr>
                <w:rFonts w:cs="Arial"/>
                <w:b/>
                <w:bCs/>
              </w:rPr>
            </w:pPr>
            <w:r w:rsidRPr="00A964A9">
              <w:rPr>
                <w:rFonts w:cs="Arial"/>
                <w:b/>
                <w:bCs/>
              </w:rPr>
              <w:t>Risk area</w:t>
            </w:r>
          </w:p>
        </w:tc>
        <w:tc>
          <w:tcPr>
            <w:tcW w:w="2189" w:type="dxa"/>
            <w:hideMark/>
          </w:tcPr>
          <w:p w:rsidRPr="00A964A9" w:rsidR="00A964A9" w:rsidP="008F2012" w:rsidRDefault="00A964A9" w14:paraId="212C2B08" w14:textId="77777777">
            <w:pPr>
              <w:rPr>
                <w:rFonts w:cs="Arial"/>
                <w:b/>
                <w:bCs/>
              </w:rPr>
            </w:pPr>
            <w:r w:rsidRPr="00A964A9">
              <w:rPr>
                <w:rFonts w:cs="Arial"/>
                <w:b/>
                <w:bCs/>
              </w:rPr>
              <w:t>Risk identified</w:t>
            </w:r>
          </w:p>
        </w:tc>
        <w:tc>
          <w:tcPr>
            <w:tcW w:w="851" w:type="dxa"/>
            <w:hideMark/>
          </w:tcPr>
          <w:p w:rsidRPr="00A964A9" w:rsidR="00A964A9" w:rsidP="008F2012" w:rsidRDefault="00A964A9" w14:paraId="367BA6CD" w14:textId="2D2891F7">
            <w:pPr>
              <w:rPr>
                <w:rFonts w:cs="Arial"/>
                <w:b/>
                <w:bCs/>
              </w:rPr>
            </w:pPr>
            <w:r w:rsidRPr="00A964A9">
              <w:rPr>
                <w:rFonts w:cs="Arial"/>
                <w:b/>
                <w:bCs/>
              </w:rPr>
              <w:t xml:space="preserve">Yes / </w:t>
            </w:r>
            <w:r w:rsidR="008F2012">
              <w:rPr>
                <w:rFonts w:cs="Arial"/>
                <w:b/>
                <w:bCs/>
              </w:rPr>
              <w:t>n</w:t>
            </w:r>
            <w:r w:rsidRPr="00A964A9">
              <w:rPr>
                <w:rFonts w:cs="Arial"/>
                <w:b/>
                <w:bCs/>
              </w:rPr>
              <w:t>o</w:t>
            </w:r>
          </w:p>
        </w:tc>
        <w:tc>
          <w:tcPr>
            <w:tcW w:w="3492" w:type="dxa"/>
            <w:hideMark/>
          </w:tcPr>
          <w:p w:rsidRPr="00A964A9" w:rsidR="00A964A9" w:rsidP="008F2012" w:rsidRDefault="00A964A9" w14:paraId="40BAD898" w14:textId="77777777">
            <w:pPr>
              <w:rPr>
                <w:rFonts w:cs="Arial"/>
                <w:b/>
                <w:bCs/>
              </w:rPr>
            </w:pPr>
            <w:r w:rsidRPr="00A964A9">
              <w:rPr>
                <w:rFonts w:cs="Arial"/>
                <w:b/>
                <w:bCs/>
              </w:rPr>
              <w:t>Evidence from the data or report</w:t>
            </w:r>
          </w:p>
        </w:tc>
      </w:tr>
      <w:tr w:rsidRPr="00A964A9" w:rsidR="00A964A9" w:rsidTr="00A964A9" w14:paraId="188AA027" w14:textId="77777777">
        <w:tc>
          <w:tcPr>
            <w:tcW w:w="0" w:type="auto"/>
            <w:hideMark/>
          </w:tcPr>
          <w:p w:rsidRPr="00A964A9" w:rsidR="00A964A9" w:rsidRDefault="00A964A9" w14:paraId="2D8520F3" w14:textId="77777777">
            <w:pPr>
              <w:rPr>
                <w:rFonts w:cs="Arial"/>
              </w:rPr>
            </w:pPr>
            <w:r w:rsidRPr="00A964A9">
              <w:rPr>
                <w:rStyle w:val="Strong"/>
                <w:rFonts w:cs="Arial"/>
              </w:rPr>
              <w:t>Data quality</w:t>
            </w:r>
          </w:p>
        </w:tc>
        <w:tc>
          <w:tcPr>
            <w:tcW w:w="2189" w:type="dxa"/>
            <w:hideMark/>
          </w:tcPr>
          <w:p w:rsidRPr="00A964A9" w:rsidR="00A964A9" w:rsidRDefault="00A964A9" w14:paraId="674DD847" w14:textId="77777777">
            <w:pPr>
              <w:rPr>
                <w:rFonts w:cs="Arial"/>
              </w:rPr>
            </w:pPr>
            <w:r w:rsidRPr="00A964A9">
              <w:rPr>
                <w:rFonts w:cs="Arial"/>
              </w:rPr>
              <w:t>Missing or unclear data values reduce reliability</w:t>
            </w:r>
          </w:p>
        </w:tc>
        <w:tc>
          <w:tcPr>
            <w:tcW w:w="851" w:type="dxa"/>
            <w:hideMark/>
          </w:tcPr>
          <w:p w:rsidRPr="00A964A9" w:rsidR="00A964A9" w:rsidRDefault="00A964A9" w14:paraId="306EF901" w14:textId="77777777">
            <w:pPr>
              <w:rPr>
                <w:rFonts w:cs="Arial"/>
              </w:rPr>
            </w:pPr>
          </w:p>
        </w:tc>
        <w:tc>
          <w:tcPr>
            <w:tcW w:w="3492" w:type="dxa"/>
            <w:hideMark/>
          </w:tcPr>
          <w:p w:rsidRPr="00A964A9" w:rsidR="00A964A9" w:rsidRDefault="00A964A9" w14:paraId="2C5373B5" w14:textId="77777777">
            <w:pPr>
              <w:rPr>
                <w:rFonts w:cs="Arial"/>
              </w:rPr>
            </w:pPr>
          </w:p>
        </w:tc>
      </w:tr>
      <w:tr w:rsidRPr="00A964A9" w:rsidR="00A964A9" w:rsidTr="00A964A9" w14:paraId="0598B73D" w14:textId="77777777">
        <w:tc>
          <w:tcPr>
            <w:tcW w:w="0" w:type="auto"/>
            <w:hideMark/>
          </w:tcPr>
          <w:p w:rsidRPr="00A964A9" w:rsidR="00A964A9" w:rsidRDefault="00A964A9" w14:paraId="192EB0E4" w14:textId="77777777">
            <w:pPr>
              <w:rPr>
                <w:rFonts w:cs="Arial"/>
              </w:rPr>
            </w:pPr>
            <w:r w:rsidRPr="00A964A9">
              <w:rPr>
                <w:rStyle w:val="Strong"/>
                <w:rFonts w:cs="Arial"/>
              </w:rPr>
              <w:t>Data quality</w:t>
            </w:r>
          </w:p>
        </w:tc>
        <w:tc>
          <w:tcPr>
            <w:tcW w:w="2189" w:type="dxa"/>
            <w:hideMark/>
          </w:tcPr>
          <w:p w:rsidRPr="00A964A9" w:rsidR="00A964A9" w:rsidRDefault="00A964A9" w14:paraId="2F44E190" w14:textId="77777777">
            <w:pPr>
              <w:rPr>
                <w:rFonts w:cs="Arial"/>
              </w:rPr>
            </w:pPr>
            <w:r w:rsidRPr="00A964A9">
              <w:rPr>
                <w:rFonts w:cs="Arial"/>
              </w:rPr>
              <w:t>Zero or extreme values are included without explanation</w:t>
            </w:r>
          </w:p>
        </w:tc>
        <w:tc>
          <w:tcPr>
            <w:tcW w:w="851" w:type="dxa"/>
            <w:hideMark/>
          </w:tcPr>
          <w:p w:rsidRPr="00A964A9" w:rsidR="00A964A9" w:rsidRDefault="00A964A9" w14:paraId="008E16C6" w14:textId="77777777">
            <w:pPr>
              <w:rPr>
                <w:rFonts w:cs="Arial"/>
              </w:rPr>
            </w:pPr>
          </w:p>
        </w:tc>
        <w:tc>
          <w:tcPr>
            <w:tcW w:w="3492" w:type="dxa"/>
            <w:hideMark/>
          </w:tcPr>
          <w:p w:rsidRPr="00A964A9" w:rsidR="00A964A9" w:rsidRDefault="00A964A9" w14:paraId="660C6C04" w14:textId="77777777">
            <w:pPr>
              <w:rPr>
                <w:rFonts w:cs="Arial"/>
              </w:rPr>
            </w:pPr>
          </w:p>
        </w:tc>
      </w:tr>
      <w:tr w:rsidRPr="00A964A9" w:rsidR="00A964A9" w:rsidTr="00A964A9" w14:paraId="4CE3BD20" w14:textId="77777777">
        <w:tc>
          <w:tcPr>
            <w:tcW w:w="0" w:type="auto"/>
            <w:hideMark/>
          </w:tcPr>
          <w:p w:rsidRPr="00A964A9" w:rsidR="00A964A9" w:rsidRDefault="00A964A9" w14:paraId="4EBA5FAC" w14:textId="77777777">
            <w:pPr>
              <w:rPr>
                <w:rFonts w:cs="Arial"/>
              </w:rPr>
            </w:pPr>
            <w:r w:rsidRPr="00A964A9">
              <w:rPr>
                <w:rStyle w:val="Strong"/>
                <w:rFonts w:cs="Arial"/>
              </w:rPr>
              <w:t>Representativeness</w:t>
            </w:r>
          </w:p>
        </w:tc>
        <w:tc>
          <w:tcPr>
            <w:tcW w:w="2189" w:type="dxa"/>
            <w:hideMark/>
          </w:tcPr>
          <w:p w:rsidRPr="00A964A9" w:rsidR="00A964A9" w:rsidRDefault="00A964A9" w14:paraId="5EF53262" w14:textId="77777777">
            <w:pPr>
              <w:rPr>
                <w:rFonts w:cs="Arial"/>
              </w:rPr>
            </w:pPr>
            <w:r w:rsidRPr="00A964A9">
              <w:rPr>
                <w:rFonts w:cs="Arial"/>
              </w:rPr>
              <w:t>Dataset may not represent the full customer base</w:t>
            </w:r>
          </w:p>
        </w:tc>
        <w:tc>
          <w:tcPr>
            <w:tcW w:w="851" w:type="dxa"/>
            <w:hideMark/>
          </w:tcPr>
          <w:p w:rsidRPr="00A964A9" w:rsidR="00A964A9" w:rsidRDefault="00A964A9" w14:paraId="7F9ABED3" w14:textId="77777777">
            <w:pPr>
              <w:rPr>
                <w:rFonts w:cs="Arial"/>
              </w:rPr>
            </w:pPr>
          </w:p>
        </w:tc>
        <w:tc>
          <w:tcPr>
            <w:tcW w:w="3492" w:type="dxa"/>
            <w:hideMark/>
          </w:tcPr>
          <w:p w:rsidRPr="00A964A9" w:rsidR="00A964A9" w:rsidRDefault="00A964A9" w14:paraId="6E97B410" w14:textId="77777777">
            <w:pPr>
              <w:rPr>
                <w:rFonts w:cs="Arial"/>
              </w:rPr>
            </w:pPr>
          </w:p>
        </w:tc>
      </w:tr>
      <w:tr w:rsidRPr="00A964A9" w:rsidR="00A964A9" w:rsidTr="00A964A9" w14:paraId="093CCE2C" w14:textId="77777777">
        <w:tc>
          <w:tcPr>
            <w:tcW w:w="0" w:type="auto"/>
            <w:hideMark/>
          </w:tcPr>
          <w:p w:rsidRPr="00A964A9" w:rsidR="00A964A9" w:rsidRDefault="00A964A9" w14:paraId="57DB6371" w14:textId="77777777">
            <w:pPr>
              <w:rPr>
                <w:rFonts w:cs="Arial"/>
              </w:rPr>
            </w:pPr>
            <w:r w:rsidRPr="00A964A9">
              <w:rPr>
                <w:rStyle w:val="Strong"/>
                <w:rFonts w:cs="Arial"/>
              </w:rPr>
              <w:t>Bias</w:t>
            </w:r>
          </w:p>
        </w:tc>
        <w:tc>
          <w:tcPr>
            <w:tcW w:w="2189" w:type="dxa"/>
            <w:hideMark/>
          </w:tcPr>
          <w:p w:rsidRPr="00A964A9" w:rsidR="00A964A9" w:rsidRDefault="00A964A9" w14:paraId="1682D8B2" w14:textId="6C40B43F">
            <w:pPr>
              <w:rPr>
                <w:rFonts w:cs="Arial"/>
              </w:rPr>
            </w:pPr>
            <w:r w:rsidRPr="00A964A9">
              <w:rPr>
                <w:rFonts w:cs="Arial"/>
              </w:rPr>
              <w:t xml:space="preserve">Certain customer groups may be over or </w:t>
            </w:r>
            <w:r w:rsidRPr="00A964A9" w:rsidR="00734E1B">
              <w:rPr>
                <w:rFonts w:cs="Arial"/>
              </w:rPr>
              <w:t>underrepresented</w:t>
            </w:r>
          </w:p>
        </w:tc>
        <w:tc>
          <w:tcPr>
            <w:tcW w:w="851" w:type="dxa"/>
            <w:hideMark/>
          </w:tcPr>
          <w:p w:rsidRPr="00A964A9" w:rsidR="00A964A9" w:rsidRDefault="00A964A9" w14:paraId="34BFD4B2" w14:textId="77777777">
            <w:pPr>
              <w:rPr>
                <w:rFonts w:cs="Arial"/>
              </w:rPr>
            </w:pPr>
          </w:p>
        </w:tc>
        <w:tc>
          <w:tcPr>
            <w:tcW w:w="3492" w:type="dxa"/>
            <w:hideMark/>
          </w:tcPr>
          <w:p w:rsidRPr="00A964A9" w:rsidR="00A964A9" w:rsidRDefault="00A964A9" w14:paraId="3E4F74B3" w14:textId="77777777">
            <w:pPr>
              <w:rPr>
                <w:rFonts w:cs="Arial"/>
              </w:rPr>
            </w:pPr>
          </w:p>
        </w:tc>
      </w:tr>
      <w:tr w:rsidRPr="00A964A9" w:rsidR="00A964A9" w:rsidTr="00A964A9" w14:paraId="28D55BCA" w14:textId="77777777">
        <w:tc>
          <w:tcPr>
            <w:tcW w:w="0" w:type="auto"/>
            <w:hideMark/>
          </w:tcPr>
          <w:p w:rsidRPr="00A964A9" w:rsidR="00A964A9" w:rsidRDefault="00A964A9" w14:paraId="7CBE2AF9" w14:textId="77777777">
            <w:pPr>
              <w:rPr>
                <w:rFonts w:cs="Arial"/>
              </w:rPr>
            </w:pPr>
            <w:r w:rsidRPr="00A964A9">
              <w:rPr>
                <w:rStyle w:val="Strong"/>
                <w:rFonts w:cs="Arial"/>
              </w:rPr>
              <w:t>Source reliability</w:t>
            </w:r>
          </w:p>
        </w:tc>
        <w:tc>
          <w:tcPr>
            <w:tcW w:w="2189" w:type="dxa"/>
            <w:hideMark/>
          </w:tcPr>
          <w:p w:rsidRPr="00A964A9" w:rsidR="00A964A9" w:rsidRDefault="00A964A9" w14:paraId="26838D1E" w14:textId="77777777">
            <w:pPr>
              <w:rPr>
                <w:rFonts w:cs="Arial"/>
              </w:rPr>
            </w:pPr>
            <w:r w:rsidRPr="00A964A9">
              <w:rPr>
                <w:rFonts w:cs="Arial"/>
              </w:rPr>
              <w:t>Data from different sources is combined without validation</w:t>
            </w:r>
          </w:p>
        </w:tc>
        <w:tc>
          <w:tcPr>
            <w:tcW w:w="851" w:type="dxa"/>
            <w:hideMark/>
          </w:tcPr>
          <w:p w:rsidRPr="00A964A9" w:rsidR="00A964A9" w:rsidRDefault="00A964A9" w14:paraId="1FC978B7" w14:textId="77777777">
            <w:pPr>
              <w:rPr>
                <w:rFonts w:cs="Arial"/>
              </w:rPr>
            </w:pPr>
          </w:p>
        </w:tc>
        <w:tc>
          <w:tcPr>
            <w:tcW w:w="3492" w:type="dxa"/>
            <w:hideMark/>
          </w:tcPr>
          <w:p w:rsidRPr="00A964A9" w:rsidR="00A964A9" w:rsidRDefault="00A964A9" w14:paraId="0F28BC88" w14:textId="77777777">
            <w:pPr>
              <w:rPr>
                <w:rFonts w:cs="Arial"/>
              </w:rPr>
            </w:pPr>
          </w:p>
        </w:tc>
      </w:tr>
      <w:tr w:rsidRPr="00A964A9" w:rsidR="00A964A9" w:rsidTr="00A964A9" w14:paraId="5E7ED897" w14:textId="77777777">
        <w:tc>
          <w:tcPr>
            <w:tcW w:w="0" w:type="auto"/>
            <w:hideMark/>
          </w:tcPr>
          <w:p w:rsidRPr="00A964A9" w:rsidR="00A964A9" w:rsidRDefault="00A964A9" w14:paraId="1C2F1892" w14:textId="77777777">
            <w:pPr>
              <w:rPr>
                <w:rFonts w:cs="Arial"/>
              </w:rPr>
            </w:pPr>
            <w:r w:rsidRPr="00A964A9">
              <w:rPr>
                <w:rStyle w:val="Strong"/>
                <w:rFonts w:cs="Arial"/>
              </w:rPr>
              <w:t>Context</w:t>
            </w:r>
          </w:p>
        </w:tc>
        <w:tc>
          <w:tcPr>
            <w:tcW w:w="2189" w:type="dxa"/>
            <w:hideMark/>
          </w:tcPr>
          <w:p w:rsidRPr="00A964A9" w:rsidR="00A964A9" w:rsidRDefault="00A964A9" w14:paraId="55CE57C1" w14:textId="77777777">
            <w:pPr>
              <w:rPr>
                <w:rFonts w:cs="Arial"/>
              </w:rPr>
            </w:pPr>
            <w:r w:rsidRPr="00A964A9">
              <w:rPr>
                <w:rFonts w:cs="Arial"/>
              </w:rPr>
              <w:t>Time period of data collection is unclear</w:t>
            </w:r>
          </w:p>
        </w:tc>
        <w:tc>
          <w:tcPr>
            <w:tcW w:w="851" w:type="dxa"/>
            <w:hideMark/>
          </w:tcPr>
          <w:p w:rsidRPr="00A964A9" w:rsidR="00A964A9" w:rsidRDefault="00A964A9" w14:paraId="68096239" w14:textId="77777777">
            <w:pPr>
              <w:rPr>
                <w:rFonts w:cs="Arial"/>
              </w:rPr>
            </w:pPr>
          </w:p>
        </w:tc>
        <w:tc>
          <w:tcPr>
            <w:tcW w:w="3492" w:type="dxa"/>
            <w:hideMark/>
          </w:tcPr>
          <w:p w:rsidRPr="00A964A9" w:rsidR="00A964A9" w:rsidRDefault="00A964A9" w14:paraId="4B0A201D" w14:textId="77777777">
            <w:pPr>
              <w:rPr>
                <w:rFonts w:cs="Arial"/>
              </w:rPr>
            </w:pPr>
          </w:p>
        </w:tc>
      </w:tr>
      <w:tr w:rsidRPr="00A964A9" w:rsidR="00A964A9" w:rsidTr="00A964A9" w14:paraId="51AAE91D" w14:textId="77777777">
        <w:tc>
          <w:tcPr>
            <w:tcW w:w="0" w:type="auto"/>
            <w:hideMark/>
          </w:tcPr>
          <w:p w:rsidRPr="00A964A9" w:rsidR="00A964A9" w:rsidRDefault="00A964A9" w14:paraId="434813D0" w14:textId="77777777">
            <w:pPr>
              <w:rPr>
                <w:rFonts w:cs="Arial"/>
              </w:rPr>
            </w:pPr>
            <w:r w:rsidRPr="00A964A9">
              <w:rPr>
                <w:rStyle w:val="Strong"/>
                <w:rFonts w:cs="Arial"/>
              </w:rPr>
              <w:t>Interpretation</w:t>
            </w:r>
          </w:p>
        </w:tc>
        <w:tc>
          <w:tcPr>
            <w:tcW w:w="2189" w:type="dxa"/>
            <w:hideMark/>
          </w:tcPr>
          <w:p w:rsidRPr="00A964A9" w:rsidR="00A964A9" w:rsidRDefault="00A964A9" w14:paraId="3F2CEF2D" w14:textId="77777777">
            <w:pPr>
              <w:rPr>
                <w:rFonts w:cs="Arial"/>
              </w:rPr>
            </w:pPr>
            <w:r w:rsidRPr="00A964A9">
              <w:rPr>
                <w:rFonts w:cs="Arial"/>
              </w:rPr>
              <w:t>Patterns are assumed to be meaningful without sufficient evidence</w:t>
            </w:r>
          </w:p>
        </w:tc>
        <w:tc>
          <w:tcPr>
            <w:tcW w:w="851" w:type="dxa"/>
            <w:hideMark/>
          </w:tcPr>
          <w:p w:rsidRPr="00A964A9" w:rsidR="00A964A9" w:rsidRDefault="00A964A9" w14:paraId="39E0584E" w14:textId="77777777">
            <w:pPr>
              <w:rPr>
                <w:rFonts w:cs="Arial"/>
              </w:rPr>
            </w:pPr>
          </w:p>
        </w:tc>
        <w:tc>
          <w:tcPr>
            <w:tcW w:w="3492" w:type="dxa"/>
            <w:hideMark/>
          </w:tcPr>
          <w:p w:rsidRPr="00A964A9" w:rsidR="00A964A9" w:rsidRDefault="00A964A9" w14:paraId="6EA882B2" w14:textId="77777777">
            <w:pPr>
              <w:rPr>
                <w:rFonts w:cs="Arial"/>
              </w:rPr>
            </w:pPr>
          </w:p>
        </w:tc>
      </w:tr>
      <w:tr w:rsidRPr="00A964A9" w:rsidR="00A964A9" w:rsidTr="00A964A9" w14:paraId="459F673D" w14:textId="77777777">
        <w:tc>
          <w:tcPr>
            <w:tcW w:w="0" w:type="auto"/>
            <w:hideMark/>
          </w:tcPr>
          <w:p w:rsidRPr="00A964A9" w:rsidR="00A964A9" w:rsidRDefault="00A964A9" w14:paraId="24BDE084" w14:textId="77777777">
            <w:pPr>
              <w:rPr>
                <w:rFonts w:cs="Arial"/>
              </w:rPr>
            </w:pPr>
            <w:r w:rsidRPr="00A964A9">
              <w:rPr>
                <w:rStyle w:val="Strong"/>
                <w:rFonts w:cs="Arial"/>
              </w:rPr>
              <w:t>Confidence</w:t>
            </w:r>
          </w:p>
        </w:tc>
        <w:tc>
          <w:tcPr>
            <w:tcW w:w="2189" w:type="dxa"/>
            <w:hideMark/>
          </w:tcPr>
          <w:p w:rsidRPr="00A964A9" w:rsidR="00A964A9" w:rsidRDefault="00A964A9" w14:paraId="235AFFC5" w14:textId="77777777">
            <w:pPr>
              <w:rPr>
                <w:rFonts w:cs="Arial"/>
              </w:rPr>
            </w:pPr>
            <w:r w:rsidRPr="00A964A9">
              <w:rPr>
                <w:rFonts w:cs="Arial"/>
              </w:rPr>
              <w:t>Conclusions are presented with high certainty despite limitations</w:t>
            </w:r>
          </w:p>
        </w:tc>
        <w:tc>
          <w:tcPr>
            <w:tcW w:w="851" w:type="dxa"/>
            <w:hideMark/>
          </w:tcPr>
          <w:p w:rsidRPr="00A964A9" w:rsidR="00A964A9" w:rsidRDefault="00A964A9" w14:paraId="7512FDE8" w14:textId="77777777">
            <w:pPr>
              <w:rPr>
                <w:rFonts w:cs="Arial"/>
              </w:rPr>
            </w:pPr>
          </w:p>
        </w:tc>
        <w:tc>
          <w:tcPr>
            <w:tcW w:w="3492" w:type="dxa"/>
            <w:hideMark/>
          </w:tcPr>
          <w:p w:rsidRPr="00A964A9" w:rsidR="00A964A9" w:rsidRDefault="00A964A9" w14:paraId="74A3A936" w14:textId="77777777">
            <w:pPr>
              <w:rPr>
                <w:rFonts w:cs="Arial"/>
              </w:rPr>
            </w:pPr>
          </w:p>
        </w:tc>
      </w:tr>
      <w:tr w:rsidRPr="00A964A9" w:rsidR="00A964A9" w:rsidTr="00A964A9" w14:paraId="2DFE4DBC" w14:textId="77777777">
        <w:tc>
          <w:tcPr>
            <w:tcW w:w="0" w:type="auto"/>
            <w:hideMark/>
          </w:tcPr>
          <w:p w:rsidRPr="00A964A9" w:rsidR="00A964A9" w:rsidRDefault="00A964A9" w14:paraId="0F487B49" w14:textId="77777777">
            <w:pPr>
              <w:rPr>
                <w:rFonts w:cs="Arial"/>
              </w:rPr>
            </w:pPr>
            <w:r w:rsidRPr="00A964A9">
              <w:rPr>
                <w:rStyle w:val="Strong"/>
                <w:rFonts w:cs="Arial"/>
              </w:rPr>
              <w:t>Decision making</w:t>
            </w:r>
          </w:p>
        </w:tc>
        <w:tc>
          <w:tcPr>
            <w:tcW w:w="2189" w:type="dxa"/>
            <w:hideMark/>
          </w:tcPr>
          <w:p w:rsidRPr="00A964A9" w:rsidR="00A964A9" w:rsidRDefault="00A964A9" w14:paraId="6AAE571D" w14:textId="77777777">
            <w:pPr>
              <w:rPr>
                <w:rFonts w:cs="Arial"/>
              </w:rPr>
            </w:pPr>
            <w:r w:rsidRPr="00A964A9">
              <w:rPr>
                <w:rFonts w:cs="Arial"/>
              </w:rPr>
              <w:t>Marketing recommendations rely heavily on this dataset alone</w:t>
            </w:r>
          </w:p>
        </w:tc>
        <w:tc>
          <w:tcPr>
            <w:tcW w:w="851" w:type="dxa"/>
            <w:hideMark/>
          </w:tcPr>
          <w:p w:rsidRPr="00A964A9" w:rsidR="00A964A9" w:rsidRDefault="00A964A9" w14:paraId="3D50EB32" w14:textId="77777777">
            <w:pPr>
              <w:rPr>
                <w:rFonts w:cs="Arial"/>
              </w:rPr>
            </w:pPr>
          </w:p>
        </w:tc>
        <w:tc>
          <w:tcPr>
            <w:tcW w:w="3492" w:type="dxa"/>
            <w:hideMark/>
          </w:tcPr>
          <w:p w:rsidRPr="00A964A9" w:rsidR="00A964A9" w:rsidRDefault="00A964A9" w14:paraId="645BBA13" w14:textId="77777777">
            <w:pPr>
              <w:rPr>
                <w:rFonts w:cs="Arial"/>
              </w:rPr>
            </w:pPr>
          </w:p>
        </w:tc>
      </w:tr>
      <w:tr w:rsidRPr="00A964A9" w:rsidR="00A964A9" w:rsidTr="00A964A9" w14:paraId="13507DC1" w14:textId="77777777">
        <w:tc>
          <w:tcPr>
            <w:tcW w:w="0" w:type="auto"/>
            <w:hideMark/>
          </w:tcPr>
          <w:p w:rsidRPr="00A964A9" w:rsidR="00A964A9" w:rsidRDefault="00A964A9" w14:paraId="0FF8EF2E" w14:textId="77777777">
            <w:pPr>
              <w:rPr>
                <w:rFonts w:cs="Arial"/>
              </w:rPr>
            </w:pPr>
            <w:r w:rsidRPr="00A964A9">
              <w:rPr>
                <w:rStyle w:val="Strong"/>
                <w:rFonts w:cs="Arial"/>
              </w:rPr>
              <w:t>Ethical use</w:t>
            </w:r>
          </w:p>
        </w:tc>
        <w:tc>
          <w:tcPr>
            <w:tcW w:w="2189" w:type="dxa"/>
            <w:hideMark/>
          </w:tcPr>
          <w:p w:rsidRPr="00A964A9" w:rsidR="00A964A9" w:rsidRDefault="00A964A9" w14:paraId="5BFC6EEF" w14:textId="77777777">
            <w:pPr>
              <w:rPr>
                <w:rFonts w:cs="Arial"/>
              </w:rPr>
            </w:pPr>
            <w:r w:rsidRPr="00A964A9">
              <w:rPr>
                <w:rFonts w:cs="Arial"/>
              </w:rPr>
              <w:t>Use of customer data raises potential ethical or consent concerns</w:t>
            </w:r>
          </w:p>
        </w:tc>
        <w:tc>
          <w:tcPr>
            <w:tcW w:w="851" w:type="dxa"/>
            <w:hideMark/>
          </w:tcPr>
          <w:p w:rsidRPr="00A964A9" w:rsidR="00A964A9" w:rsidRDefault="00A964A9" w14:paraId="7E389BA4" w14:textId="77777777">
            <w:pPr>
              <w:rPr>
                <w:rFonts w:cs="Arial"/>
              </w:rPr>
            </w:pPr>
          </w:p>
        </w:tc>
        <w:tc>
          <w:tcPr>
            <w:tcW w:w="3492" w:type="dxa"/>
            <w:hideMark/>
          </w:tcPr>
          <w:p w:rsidRPr="00A964A9" w:rsidR="00A964A9" w:rsidRDefault="00A964A9" w14:paraId="5CB7D418" w14:textId="77777777">
            <w:pPr>
              <w:rPr>
                <w:rFonts w:cs="Arial"/>
              </w:rPr>
            </w:pPr>
          </w:p>
        </w:tc>
      </w:tr>
    </w:tbl>
    <w:p w:rsidRPr="008743E1" w:rsidR="00AD7357" w:rsidP="00AD7357" w:rsidRDefault="00A964A9" w14:paraId="3E2E0DBC" w14:textId="0D3B6EF2">
      <w:r w:rsidRPr="008743E1">
        <w:t xml:space="preserve"> </w:t>
      </w:r>
    </w:p>
    <w:p w:rsidRPr="008743E1" w:rsidR="00AD7357" w:rsidP="00AD7357" w:rsidRDefault="00AD7357" w14:paraId="07D1BBEB" w14:textId="77777777">
      <w:r w:rsidRPr="008743E1">
        <w:br w:type="page"/>
      </w:r>
    </w:p>
    <w:p w:rsidRPr="008743E1" w:rsidR="00AD7357" w:rsidP="00AD7357" w:rsidRDefault="00AD7357" w14:paraId="1422D8F3" w14:textId="04C86007">
      <w:pPr>
        <w:pStyle w:val="Heading2"/>
      </w:pPr>
      <w:r w:rsidRPr="008743E1">
        <w:t>The following materials relate to lesson 8:</w:t>
      </w:r>
    </w:p>
    <w:p w:rsidR="00BD14A4" w:rsidP="00833523" w:rsidRDefault="00BD14A4" w14:paraId="4BC1D1B1" w14:textId="443D941D">
      <w:pPr>
        <w:pStyle w:val="ListParagraph"/>
        <w:numPr>
          <w:ilvl w:val="0"/>
          <w:numId w:val="79"/>
        </w:numPr>
      </w:pPr>
      <w:r>
        <w:t>Homework model response</w:t>
      </w:r>
      <w:r w:rsidR="00A74AF3">
        <w:t>s</w:t>
      </w:r>
      <w:r w:rsidR="000A28EC">
        <w:t>.</w:t>
      </w:r>
    </w:p>
    <w:p w:rsidR="00AD7357" w:rsidP="00833523" w:rsidRDefault="00833523" w14:paraId="5F4DDC05" w14:textId="297BABC5">
      <w:pPr>
        <w:pStyle w:val="ListParagraph"/>
        <w:numPr>
          <w:ilvl w:val="0"/>
          <w:numId w:val="79"/>
        </w:numPr>
      </w:pPr>
      <w:r w:rsidRPr="00833523">
        <w:t>How to carry out a social search</w:t>
      </w:r>
      <w:r w:rsidR="000A28EC">
        <w:t>.</w:t>
      </w:r>
    </w:p>
    <w:p w:rsidRPr="008743E1" w:rsidR="001C6CC3" w:rsidP="00833523" w:rsidRDefault="001C6CC3" w14:paraId="0C9BE517" w14:textId="4AA04796">
      <w:pPr>
        <w:pStyle w:val="ListParagraph"/>
        <w:numPr>
          <w:ilvl w:val="0"/>
          <w:numId w:val="79"/>
        </w:numPr>
      </w:pPr>
      <w:r>
        <w:t>Pitch checklist</w:t>
      </w:r>
      <w:r w:rsidR="000A28EC">
        <w:t>.</w:t>
      </w:r>
    </w:p>
    <w:p w:rsidRPr="008743E1" w:rsidR="00AD7357" w:rsidP="00AD7357" w:rsidRDefault="00AD7357" w14:paraId="48FE9C95" w14:textId="77777777">
      <w:r w:rsidRPr="008743E1">
        <w:br w:type="page"/>
      </w:r>
    </w:p>
    <w:p w:rsidR="00A74AF3" w:rsidP="00EE720F" w:rsidRDefault="00A74AF3" w14:paraId="10341ABB" w14:textId="09A3238C">
      <w:pPr>
        <w:pStyle w:val="Heading3"/>
      </w:pPr>
      <w:r>
        <w:t>Homework model responses</w:t>
      </w:r>
    </w:p>
    <w:p w:rsidRPr="00D21CA2" w:rsidR="00D21CA2" w:rsidP="00D21CA2" w:rsidRDefault="00D21CA2" w14:paraId="63F0E593" w14:textId="77777777">
      <w:pPr>
        <w:rPr>
          <w:b/>
          <w:bCs/>
        </w:rPr>
      </w:pPr>
      <w:r w:rsidRPr="00D21CA2">
        <w:rPr>
          <w:b/>
          <w:bCs/>
        </w:rPr>
        <w:t>Case study 2. Fashion retailer website analytics</w:t>
      </w:r>
    </w:p>
    <w:p w:rsidRPr="00D21CA2" w:rsidR="00D21CA2" w:rsidP="00D21CA2" w:rsidRDefault="00D21CA2" w14:paraId="2BA4249A" w14:textId="77777777">
      <w:pPr>
        <w:rPr>
          <w:i/>
          <w:iCs/>
        </w:rPr>
      </w:pPr>
      <w:r w:rsidRPr="00D21CA2">
        <w:rPr>
          <w:i/>
          <w:iCs/>
        </w:rPr>
        <w:t>An online fashion retailer sells clothing and accessories through its website and mobile app. The business collects clickstream data showing how users navigate the site. This includes pages visited, time spent on each page, search terms used, items added to baskets, and abandoned purchases.</w:t>
      </w:r>
    </w:p>
    <w:p w:rsidRPr="00D21CA2" w:rsidR="00D21CA2" w:rsidP="00D21CA2" w:rsidRDefault="00D21CA2" w14:paraId="531CE682" w14:textId="77777777">
      <w:pPr>
        <w:rPr>
          <w:i/>
          <w:iCs/>
        </w:rPr>
      </w:pPr>
      <w:r w:rsidRPr="00D21CA2">
        <w:rPr>
          <w:i/>
          <w:iCs/>
        </w:rPr>
        <w:t>The retailer uses this data to analyse customer journeys and identify where users leave the site without completing a purchase. The aim is to improve website design, product visibility, and conversion rates. For example, the business may change page layouts or adjust product recommendations based on user behaviour.</w:t>
      </w:r>
    </w:p>
    <w:p w:rsidRPr="00D21CA2" w:rsidR="00D21CA2" w:rsidP="00D21CA2" w:rsidRDefault="00D21CA2" w14:paraId="16C3FCC5" w14:textId="77777777">
      <w:pPr>
        <w:rPr>
          <w:i/>
          <w:iCs/>
        </w:rPr>
      </w:pPr>
      <w:r w:rsidRPr="00D21CA2">
        <w:rPr>
          <w:i/>
          <w:iCs/>
        </w:rPr>
        <w:t>Data is collected automatically through website tracking tools. Users may access the site from different devices, and some users browse without logging in. As a result, not all data can be linked to a single individual.</w:t>
      </w:r>
    </w:p>
    <w:p w:rsidRPr="00D21CA2" w:rsidR="00D21CA2" w:rsidP="00D21CA2" w:rsidRDefault="00D21CA2" w14:paraId="77C4C87C" w14:textId="20890F72">
      <w:pPr>
        <w:rPr>
          <w:i/>
          <w:iCs/>
        </w:rPr>
      </w:pPr>
      <w:r w:rsidRPr="00D21CA2">
        <w:rPr>
          <w:i/>
          <w:iCs/>
        </w:rPr>
        <w:t>Marketing reports combine clickstream data with sales data to suggest improvements. These reports are shared with web developers and senior managers to support decision</w:t>
      </w:r>
      <w:r w:rsidR="000A28EC">
        <w:rPr>
          <w:i/>
          <w:iCs/>
        </w:rPr>
        <w:t>-</w:t>
      </w:r>
      <w:r w:rsidRPr="00D21CA2">
        <w:rPr>
          <w:i/>
          <w:iCs/>
        </w:rPr>
        <w:t>making.</w:t>
      </w:r>
    </w:p>
    <w:p w:rsidRPr="00D21CA2" w:rsidR="00D21CA2" w:rsidP="00D21CA2" w:rsidRDefault="00D21CA2" w14:paraId="534C42B8" w14:textId="77777777">
      <w:pPr>
        <w:rPr>
          <w:b/>
          <w:bCs/>
        </w:rPr>
      </w:pPr>
      <w:r w:rsidRPr="00D21CA2">
        <w:rPr>
          <w:b/>
          <w:bCs/>
        </w:rPr>
        <w:t>Model Answer</w:t>
      </w:r>
    </w:p>
    <w:p w:rsidRPr="00D21CA2" w:rsidR="00D21CA2" w:rsidP="00D21CA2" w:rsidRDefault="00D21CA2" w14:paraId="2FA8687B" w14:textId="69CD457E">
      <w:r w:rsidRPr="00D21CA2">
        <w:t>One significant risk of using big data in this case is data loss or system failure. The retailer depends on automated tracking tools to collect clickstream data, so if these systems fail or collect incomplete data, the business could base decisions on inaccurate information. For example, they might redesign a webpage</w:t>
      </w:r>
      <w:r w:rsidR="000A28EC">
        <w:t>,</w:t>
      </w:r>
      <w:r w:rsidRPr="00D21CA2">
        <w:t xml:space="preserve"> thinking it is underperforming when in reality the data is incorrect. This could reduce conversion rates rather than improve them.</w:t>
      </w:r>
    </w:p>
    <w:p w:rsidRPr="00D21CA2" w:rsidR="00D21CA2" w:rsidP="00D21CA2" w:rsidRDefault="00D21CA2" w14:paraId="6ABD1624" w14:textId="45224508">
      <w:r w:rsidRPr="00D21CA2">
        <w:t>There is also a clear cybersecurity risk. The retailer is collecting detailed data about how users browse the site, including search terms and purchasing behaviour. If this data is accessed through a cyber</w:t>
      </w:r>
      <w:r w:rsidR="000A28EC">
        <w:t>-</w:t>
      </w:r>
      <w:r w:rsidRPr="00D21CA2">
        <w:t>attack, it could damage customer trust and lead to reputational harm. Customers may feel uncomfortable if their behaviour has been exposed or misused.</w:t>
      </w:r>
    </w:p>
    <w:p w:rsidRPr="00D21CA2" w:rsidR="00D21CA2" w:rsidP="00D21CA2" w:rsidRDefault="00D21CA2" w14:paraId="73074CA6" w14:textId="77777777">
      <w:r w:rsidRPr="00D21CA2">
        <w:t>Another important risk is data quality. Because some users are not logged in or use multiple devices, the data cannot always be linked to one individual. This makes it difficult to accurately track customer journeys. As a result, the retailer may make incorrect assumptions about why customers abandon purchases, leading to ineffective changes.</w:t>
      </w:r>
    </w:p>
    <w:p w:rsidRPr="00D21CA2" w:rsidR="00D21CA2" w:rsidP="00D21CA2" w:rsidRDefault="00D21CA2" w14:paraId="7E94BD6C" w14:textId="77777777">
      <w:r w:rsidRPr="00D21CA2">
        <w:t>There is also a financial risk. The systems used to collect and analyse big data require investment, and if the insights are not accurate, the return on investment may be low.</w:t>
      </w:r>
    </w:p>
    <w:p w:rsidRPr="00D21CA2" w:rsidR="00D21CA2" w:rsidP="00D21CA2" w:rsidRDefault="00D21CA2" w14:paraId="2B33CED9" w14:textId="77777777">
      <w:r w:rsidRPr="00D21CA2">
        <w:t>In conclusion, while big data can help improve website performance, the retailer must ensure strong data security, accurate analysis, and reliable systems to avoid making poor decisions.</w:t>
      </w:r>
    </w:p>
    <w:p w:rsidR="000A28EC" w:rsidP="00D21CA2" w:rsidRDefault="000A28EC" w14:paraId="3577F20C" w14:textId="77777777">
      <w:pPr>
        <w:rPr>
          <w:b/>
          <w:bCs/>
        </w:rPr>
      </w:pPr>
    </w:p>
    <w:p w:rsidRPr="00D21CA2" w:rsidR="00D21CA2" w:rsidP="00D21CA2" w:rsidRDefault="00D21CA2" w14:paraId="7D9322FC" w14:textId="0C3056A0">
      <w:pPr>
        <w:rPr>
          <w:b/>
          <w:bCs/>
        </w:rPr>
      </w:pPr>
      <w:r w:rsidRPr="00D21CA2">
        <w:rPr>
          <w:b/>
          <w:bCs/>
        </w:rPr>
        <w:t>Case study 3. Streaming service recommendations</w:t>
      </w:r>
    </w:p>
    <w:p w:rsidRPr="00D21CA2" w:rsidR="00D21CA2" w:rsidP="00D21CA2" w:rsidRDefault="00D21CA2" w14:paraId="10B21AAE" w14:textId="77777777">
      <w:pPr>
        <w:rPr>
          <w:i/>
          <w:iCs/>
        </w:rPr>
      </w:pPr>
      <w:r w:rsidRPr="00D21CA2">
        <w:rPr>
          <w:i/>
          <w:iCs/>
        </w:rPr>
        <w:t>A video streaming service provides films and television programmes to subscribers. The service collects data on viewing history, including programmes watched, watch duration, time of viewing, and device used. It also records when users pause, rewind, or stop watching content.</w:t>
      </w:r>
    </w:p>
    <w:p w:rsidRPr="00D21CA2" w:rsidR="00D21CA2" w:rsidP="00D21CA2" w:rsidRDefault="00D21CA2" w14:paraId="1BB645E0" w14:textId="77777777">
      <w:pPr>
        <w:rPr>
          <w:i/>
          <w:iCs/>
        </w:rPr>
      </w:pPr>
      <w:r w:rsidRPr="00D21CA2">
        <w:rPr>
          <w:i/>
          <w:iCs/>
        </w:rPr>
        <w:t>This data is used to generate personalised recommendations shown on the user’s home screen. The aim is to increase user engagement and reduce cancellations by promoting content that aligns with viewing habits.</w:t>
      </w:r>
    </w:p>
    <w:p w:rsidRPr="00D21CA2" w:rsidR="00D21CA2" w:rsidP="00D21CA2" w:rsidRDefault="00D21CA2" w14:paraId="3AA372D9" w14:textId="77777777">
      <w:pPr>
        <w:rPr>
          <w:i/>
          <w:iCs/>
        </w:rPr>
      </w:pPr>
      <w:r w:rsidRPr="00D21CA2">
        <w:rPr>
          <w:i/>
          <w:iCs/>
        </w:rPr>
        <w:t>The service collects data continuously while users are logged in. Some accounts are shared between multiple people, meaning viewing history may represent more than one user. The service also categorises content using genre tags and age ratings to support recommendations.</w:t>
      </w:r>
    </w:p>
    <w:p w:rsidRPr="00D21CA2" w:rsidR="00D21CA2" w:rsidP="00D21CA2" w:rsidRDefault="00D21CA2" w14:paraId="2B79CBD2" w14:textId="77777777">
      <w:pPr>
        <w:rPr>
          <w:i/>
          <w:iCs/>
        </w:rPr>
      </w:pPr>
      <w:r w:rsidRPr="00D21CA2">
        <w:rPr>
          <w:i/>
          <w:iCs/>
        </w:rPr>
        <w:t>Marketing and product teams use summary reports to assess which types of content perform well and which recommendations appear to increase viewing time.</w:t>
      </w:r>
    </w:p>
    <w:p w:rsidRPr="00D21CA2" w:rsidR="00D21CA2" w:rsidP="00D21CA2" w:rsidRDefault="00D21CA2" w14:paraId="7A8CFAB9" w14:textId="77777777">
      <w:pPr>
        <w:rPr>
          <w:b/>
          <w:bCs/>
        </w:rPr>
      </w:pPr>
      <w:r w:rsidRPr="00D21CA2">
        <w:rPr>
          <w:b/>
          <w:bCs/>
        </w:rPr>
        <w:t>Model Answer</w:t>
      </w:r>
    </w:p>
    <w:p w:rsidRPr="00D21CA2" w:rsidR="00D21CA2" w:rsidP="00D21CA2" w:rsidRDefault="00D21CA2" w14:paraId="0D7B7755" w14:textId="77777777">
      <w:r w:rsidRPr="00D21CA2">
        <w:t>One key risk of using big data in this situation is that the data may not be fully accurate. Many accounts are shared between multiple users, which means the viewing data does not always represent one person’s preferences. This can lead to irrelevant recommendations being shown, which may reduce user satisfaction and engagement rather than increase it.</w:t>
      </w:r>
    </w:p>
    <w:p w:rsidRPr="00D21CA2" w:rsidR="00D21CA2" w:rsidP="00D21CA2" w:rsidRDefault="00D21CA2" w14:paraId="549DAF8D" w14:textId="77777777">
      <w:r w:rsidRPr="00D21CA2">
        <w:t>There is also a cybersecurity risk, as the service collects large amounts of personal viewing data, including what users watch and when. If this data is breached, it could expose sensitive information about user behaviour. This could damage trust in the platform and potentially lead to users cancelling their subscriptions.</w:t>
      </w:r>
    </w:p>
    <w:p w:rsidRPr="00D21CA2" w:rsidR="00D21CA2" w:rsidP="00D21CA2" w:rsidRDefault="00D21CA2" w14:paraId="40648C7D" w14:textId="77777777">
      <w:r w:rsidRPr="00D21CA2">
        <w:t>Another risk is system failure or errors in the recommendation algorithm. The service relies heavily on automated systems to process data and generate recommendations. If the algorithm is poorly designed or fails, users may be shown unsuitable content, which could reduce viewing time and negatively impact the business.</w:t>
      </w:r>
    </w:p>
    <w:p w:rsidRPr="00D21CA2" w:rsidR="00D21CA2" w:rsidP="00D21CA2" w:rsidRDefault="00D21CA2" w14:paraId="6C6E7033" w14:textId="77777777">
      <w:r w:rsidRPr="00D21CA2">
        <w:t>There is also a financial risk. Developing and maintaining big data systems and recommendation algorithms is expensive. If the recommendations do not significantly improve user retention or engagement, the company may not achieve a good return on investment.</w:t>
      </w:r>
    </w:p>
    <w:p w:rsidRPr="00D21CA2" w:rsidR="00D21CA2" w:rsidP="00D21CA2" w:rsidRDefault="00D21CA2" w14:paraId="63D337BB" w14:textId="77777777">
      <w:r w:rsidRPr="00D21CA2">
        <w:t>Overall, while big data allows the service to personalise content effectively, there are risks related to data accuracy, security, system reliability, and cost that must be carefully managed.</w:t>
      </w:r>
    </w:p>
    <w:p w:rsidRPr="00D21CA2" w:rsidR="00D21CA2" w:rsidP="00D21CA2" w:rsidRDefault="00D21CA2" w14:paraId="390DEDA8" w14:textId="77777777">
      <w:pPr>
        <w:rPr>
          <w:b/>
          <w:bCs/>
        </w:rPr>
      </w:pPr>
      <w:r w:rsidRPr="00D21CA2">
        <w:rPr>
          <w:b/>
          <w:bCs/>
        </w:rPr>
        <w:t>Case study 4. Local council event promotion</w:t>
      </w:r>
    </w:p>
    <w:p w:rsidRPr="00D21CA2" w:rsidR="00D21CA2" w:rsidP="00D21CA2" w:rsidRDefault="00D21CA2" w14:paraId="66630F02" w14:textId="77777777">
      <w:pPr>
        <w:rPr>
          <w:i/>
          <w:iCs/>
        </w:rPr>
      </w:pPr>
      <w:r w:rsidRPr="00D21CA2">
        <w:rPr>
          <w:i/>
          <w:iCs/>
        </w:rPr>
        <w:t>A local council promotes community events such as festivals, workshops, and public meetings. The council collects data from online event bookings, postcode information, and location data from users accessing the council website.</w:t>
      </w:r>
    </w:p>
    <w:p w:rsidRPr="00D21CA2" w:rsidR="00D21CA2" w:rsidP="00D21CA2" w:rsidRDefault="00D21CA2" w14:paraId="0143BCC9" w14:textId="77777777">
      <w:pPr>
        <w:rPr>
          <w:i/>
          <w:iCs/>
        </w:rPr>
      </w:pPr>
      <w:r w:rsidRPr="00D21CA2">
        <w:rPr>
          <w:i/>
          <w:iCs/>
        </w:rPr>
        <w:t>This data is used to analyse attendance patterns and identify which events attract different groups of residents. The council aims to improve event planning and target promotional messages more effectively through email and social media.</w:t>
      </w:r>
    </w:p>
    <w:p w:rsidRPr="00D21CA2" w:rsidR="00D21CA2" w:rsidP="00D21CA2" w:rsidRDefault="00D21CA2" w14:paraId="1EAE2491" w14:textId="77777777">
      <w:pPr>
        <w:rPr>
          <w:i/>
          <w:iCs/>
        </w:rPr>
      </w:pPr>
      <w:r w:rsidRPr="00D21CA2">
        <w:rPr>
          <w:i/>
          <w:iCs/>
        </w:rPr>
        <w:t>Some data is collected directly when residents book tickets or register interest. Other data is aggregated and anonymised. Not all residents engage with online services, so the dataset does not represent the full population.</w:t>
      </w:r>
    </w:p>
    <w:p w:rsidRPr="00D21CA2" w:rsidR="00D21CA2" w:rsidP="00D21CA2" w:rsidRDefault="00D21CA2" w14:paraId="19BD9556" w14:textId="77777777">
      <w:pPr>
        <w:rPr>
          <w:i/>
          <w:iCs/>
        </w:rPr>
      </w:pPr>
      <w:r w:rsidRPr="00D21CA2">
        <w:rPr>
          <w:i/>
          <w:iCs/>
        </w:rPr>
        <w:t>Reports are produced to show attendance trends and engagement levels. These reports are used to support decisions about future events and marketing activity.</w:t>
      </w:r>
    </w:p>
    <w:p w:rsidRPr="00D21CA2" w:rsidR="00D21CA2" w:rsidP="00D21CA2" w:rsidRDefault="00D21CA2" w14:paraId="1916CE3D" w14:textId="77777777">
      <w:pPr>
        <w:rPr>
          <w:b/>
          <w:bCs/>
        </w:rPr>
      </w:pPr>
      <w:r w:rsidRPr="00D21CA2">
        <w:rPr>
          <w:b/>
          <w:bCs/>
        </w:rPr>
        <w:t>Model Answer</w:t>
      </w:r>
    </w:p>
    <w:p w:rsidRPr="00D21CA2" w:rsidR="00D21CA2" w:rsidP="00D21CA2" w:rsidRDefault="00D21CA2" w14:paraId="1AF2A8A8" w14:textId="77777777">
      <w:r w:rsidRPr="00D21CA2">
        <w:t>A major risk of using big data in this case is that the data may not be fully representative of the local population. The council mainly collects data from online bookings and website usage, but not all residents engage with these services. This means certain groups, such as older residents or those without internet access, may be excluded from the data. As a result, the council could make decisions that do not meet the needs of the whole community.</w:t>
      </w:r>
    </w:p>
    <w:p w:rsidRPr="00D21CA2" w:rsidR="00D21CA2" w:rsidP="00D21CA2" w:rsidRDefault="00D21CA2" w14:paraId="6A3CF07C" w14:textId="77777777">
      <w:r w:rsidRPr="00D21CA2">
        <w:t>There is also a data security risk. The council collects personal information such as postcode data and booking details. If this data is lost, leaked, or accessed without permission, it could lead to a loss of public trust and possible legal consequences. Public organisations in particular are expected to handle data carefully.</w:t>
      </w:r>
    </w:p>
    <w:p w:rsidRPr="00D21CA2" w:rsidR="00D21CA2" w:rsidP="00D21CA2" w:rsidRDefault="00D21CA2" w14:paraId="3EE2B720" w14:textId="77777777">
      <w:r w:rsidRPr="00D21CA2">
        <w:t>Another risk is data loss or system failure. If the systems used to collect or analyse the data fail, the council may not have accurate information about attendance trends. This could lead to poor decisions about future events or resource allocation.</w:t>
      </w:r>
    </w:p>
    <w:p w:rsidRPr="00D21CA2" w:rsidR="00D21CA2" w:rsidP="00D21CA2" w:rsidRDefault="00D21CA2" w14:paraId="1A982257" w14:textId="77777777">
      <w:r w:rsidRPr="00D21CA2">
        <w:t>There is also a workforce risk. Staff need the skills to interpret big data correctly, and if they misunderstand the data, it could lead to ineffective or unfair decisions about event promotion.</w:t>
      </w:r>
    </w:p>
    <w:p w:rsidR="00A74AF3" w:rsidRDefault="00AA07B7" w14:paraId="60CEEEA4" w14:textId="1E31D818">
      <w:r w:rsidRPr="00AA07B7">
        <w:t>In summary, while big data can help improve planning and targeting, the council must ensure the data is secure, inclusive, and correctly analysed to avoid negative outcomes.</w:t>
      </w:r>
    </w:p>
    <w:p w:rsidR="00A74AF3" w:rsidRDefault="00A74AF3" w14:paraId="2ED2D4F2" w14:textId="0ACC75C6">
      <w:pPr>
        <w:rPr>
          <w:rFonts w:eastAsiaTheme="majorEastAsia" w:cstheme="majorBidi"/>
          <w:b/>
          <w:color w:val="000000" w:themeColor="text1"/>
          <w:szCs w:val="28"/>
        </w:rPr>
      </w:pPr>
      <w:r>
        <w:br w:type="page"/>
      </w:r>
    </w:p>
    <w:p w:rsidRPr="008743E1" w:rsidR="00AD7357" w:rsidP="00833523" w:rsidRDefault="00833523" w14:paraId="5EDB1852" w14:textId="1FC39FB6">
      <w:pPr>
        <w:pStyle w:val="Heading3"/>
      </w:pPr>
      <w:r w:rsidRPr="00833523">
        <w:t>How to carry out a social search</w:t>
      </w:r>
    </w:p>
    <w:p w:rsidR="00DD08FE" w:rsidP="00DD08FE" w:rsidRDefault="00DD08FE" w14:paraId="04DD159C" w14:textId="77777777">
      <w:r>
        <w:t>A social search is used to explore what people are saying, sharing, or responding to on social media platforms. In this activity, you will use social search to identify evidence of interest, preferences, or themes related to a product idea.</w:t>
      </w:r>
    </w:p>
    <w:p w:rsidRPr="00DD08FE" w:rsidR="00DD08FE" w:rsidP="00DD08FE" w:rsidRDefault="00DD08FE" w14:paraId="11ECC661" w14:textId="77777777">
      <w:pPr>
        <w:rPr>
          <w:b/>
          <w:bCs/>
        </w:rPr>
      </w:pPr>
      <w:r w:rsidRPr="00DD08FE">
        <w:rPr>
          <w:b/>
          <w:bCs/>
        </w:rPr>
        <w:t>Step 1. Define what you are looking for</w:t>
      </w:r>
    </w:p>
    <w:p w:rsidR="00DD08FE" w:rsidP="00DD08FE" w:rsidRDefault="00DD08FE" w14:paraId="19978554" w14:textId="7B01F2C2">
      <w:r>
        <w:t xml:space="preserve">Before searching, agree </w:t>
      </w:r>
      <w:r w:rsidR="000A28EC">
        <w:t xml:space="preserve">on </w:t>
      </w:r>
      <w:r>
        <w:t>the focus of your search within your group.</w:t>
      </w:r>
    </w:p>
    <w:p w:rsidR="00DD08FE" w:rsidP="00DD08FE" w:rsidRDefault="00DD08FE" w14:paraId="66048110" w14:textId="77777777">
      <w:r>
        <w:t>This may include:</w:t>
      </w:r>
    </w:p>
    <w:p w:rsidR="00DD08FE" w:rsidP="00DD08FE" w:rsidRDefault="00DD08FE" w14:paraId="6090702A" w14:textId="77777777">
      <w:pPr>
        <w:pStyle w:val="ListParagraph"/>
        <w:numPr>
          <w:ilvl w:val="0"/>
          <w:numId w:val="79"/>
        </w:numPr>
      </w:pPr>
      <w:r>
        <w:t>Interest in a type of product</w:t>
      </w:r>
    </w:p>
    <w:p w:rsidR="00DD08FE" w:rsidP="00DD08FE" w:rsidRDefault="00DD08FE" w14:paraId="4DEE227E" w14:textId="77777777">
      <w:pPr>
        <w:pStyle w:val="ListParagraph"/>
        <w:numPr>
          <w:ilvl w:val="0"/>
          <w:numId w:val="79"/>
        </w:numPr>
      </w:pPr>
      <w:r>
        <w:t>Opinions about flavours, ingredients, or formats</w:t>
      </w:r>
    </w:p>
    <w:p w:rsidR="00DD08FE" w:rsidP="00DD08FE" w:rsidRDefault="00DD08FE" w14:paraId="0A4BE505" w14:textId="77777777">
      <w:pPr>
        <w:pStyle w:val="ListParagraph"/>
        <w:numPr>
          <w:ilvl w:val="0"/>
          <w:numId w:val="79"/>
        </w:numPr>
      </w:pPr>
      <w:r>
        <w:t>Reactions to similar products already on the market</w:t>
      </w:r>
    </w:p>
    <w:p w:rsidR="00DD08FE" w:rsidP="00DD08FE" w:rsidRDefault="00DD08FE" w14:paraId="658F701B" w14:textId="77777777">
      <w:r>
        <w:t>Write down one clear focus statement before continuing.</w:t>
      </w:r>
    </w:p>
    <w:p w:rsidRPr="00DD08FE" w:rsidR="00DD08FE" w:rsidP="00DD08FE" w:rsidRDefault="00DD08FE" w14:paraId="2B051462" w14:textId="77777777">
      <w:pPr>
        <w:rPr>
          <w:b/>
          <w:bCs/>
        </w:rPr>
      </w:pPr>
      <w:r w:rsidRPr="00DD08FE">
        <w:rPr>
          <w:b/>
          <w:bCs/>
        </w:rPr>
        <w:t>Step 2. Choose your platform</w:t>
      </w:r>
    </w:p>
    <w:p w:rsidR="00DD08FE" w:rsidP="00DD08FE" w:rsidRDefault="00DD08FE" w14:paraId="7D2F79FA" w14:textId="77777777">
      <w:r>
        <w:t>Select one or more social media platforms to search.</w:t>
      </w:r>
    </w:p>
    <w:p w:rsidR="00DD08FE" w:rsidP="00DD08FE" w:rsidRDefault="00DD08FE" w14:paraId="216773D1" w14:textId="713B6E9E">
      <w:r>
        <w:t>Use platforms that allow public content to be viewed without logging in</w:t>
      </w:r>
      <w:r w:rsidR="000A28EC">
        <w:t>,</w:t>
      </w:r>
      <w:r>
        <w:t xml:space="preserve"> where possible.</w:t>
      </w:r>
    </w:p>
    <w:p w:rsidR="00DD08FE" w:rsidP="00DD08FE" w:rsidRDefault="00DD08FE" w14:paraId="6DE0B015" w14:textId="77777777">
      <w:r>
        <w:t>Examples include:</w:t>
      </w:r>
    </w:p>
    <w:p w:rsidR="00DD08FE" w:rsidP="00DD08FE" w:rsidRDefault="00DD08FE" w14:paraId="4A9DB840" w14:textId="6CA81CF4">
      <w:pPr>
        <w:pStyle w:val="ListParagraph"/>
        <w:numPr>
          <w:ilvl w:val="0"/>
          <w:numId w:val="80"/>
        </w:numPr>
      </w:pPr>
      <w:r>
        <w:t>Instagram</w:t>
      </w:r>
      <w:r w:rsidR="000A28EC">
        <w:t>.</w:t>
      </w:r>
    </w:p>
    <w:p w:rsidR="00DD08FE" w:rsidP="00DD08FE" w:rsidRDefault="00DD08FE" w14:paraId="14EA31B2" w14:textId="791B1AA6">
      <w:pPr>
        <w:pStyle w:val="ListParagraph"/>
        <w:numPr>
          <w:ilvl w:val="0"/>
          <w:numId w:val="80"/>
        </w:numPr>
      </w:pPr>
      <w:r>
        <w:t>TikTok</w:t>
      </w:r>
      <w:r w:rsidR="000A28EC">
        <w:t>.</w:t>
      </w:r>
    </w:p>
    <w:p w:rsidR="00DD08FE" w:rsidP="00DD08FE" w:rsidRDefault="00DD08FE" w14:paraId="32BEA377" w14:textId="4A39673E">
      <w:pPr>
        <w:pStyle w:val="ListParagraph"/>
        <w:numPr>
          <w:ilvl w:val="0"/>
          <w:numId w:val="80"/>
        </w:numPr>
      </w:pPr>
      <w:r>
        <w:t>X</w:t>
      </w:r>
      <w:r w:rsidR="000A28EC">
        <w:t>.</w:t>
      </w:r>
    </w:p>
    <w:p w:rsidR="00DD08FE" w:rsidP="00DD08FE" w:rsidRDefault="00DD08FE" w14:paraId="34F7E070" w14:textId="344A564A">
      <w:pPr>
        <w:pStyle w:val="ListParagraph"/>
        <w:numPr>
          <w:ilvl w:val="0"/>
          <w:numId w:val="80"/>
        </w:numPr>
      </w:pPr>
      <w:r>
        <w:t>Reddit</w:t>
      </w:r>
      <w:r w:rsidR="000A28EC">
        <w:t>.</w:t>
      </w:r>
    </w:p>
    <w:p w:rsidRPr="00DD08FE" w:rsidR="00DD08FE" w:rsidP="00DD08FE" w:rsidRDefault="00DD08FE" w14:paraId="7DAE6BF5" w14:textId="77777777">
      <w:pPr>
        <w:rPr>
          <w:b/>
          <w:bCs/>
        </w:rPr>
      </w:pPr>
      <w:r w:rsidRPr="00DD08FE">
        <w:rPr>
          <w:b/>
          <w:bCs/>
        </w:rPr>
        <w:t>Step 3. Identify search terms and hashtags</w:t>
      </w:r>
    </w:p>
    <w:p w:rsidR="00DD08FE" w:rsidP="00DD08FE" w:rsidRDefault="00DD08FE" w14:paraId="242B4D6B" w14:textId="77777777">
      <w:r>
        <w:t>Decide on:</w:t>
      </w:r>
    </w:p>
    <w:p w:rsidR="00DD08FE" w:rsidP="00DD08FE" w:rsidRDefault="00DD08FE" w14:paraId="0C10E910" w14:textId="2B69D05F">
      <w:pPr>
        <w:pStyle w:val="ListParagraph"/>
        <w:numPr>
          <w:ilvl w:val="0"/>
          <w:numId w:val="81"/>
        </w:numPr>
      </w:pPr>
      <w:r>
        <w:t>At least two keywords</w:t>
      </w:r>
      <w:r w:rsidR="000A28EC">
        <w:t>.</w:t>
      </w:r>
    </w:p>
    <w:p w:rsidR="00DD08FE" w:rsidP="00DD08FE" w:rsidRDefault="00DD08FE" w14:paraId="7C33B06B" w14:textId="2A4F7D53">
      <w:pPr>
        <w:pStyle w:val="ListParagraph"/>
        <w:numPr>
          <w:ilvl w:val="0"/>
          <w:numId w:val="81"/>
        </w:numPr>
      </w:pPr>
      <w:r>
        <w:t>At least two hashtags</w:t>
      </w:r>
      <w:r w:rsidR="000A28EC">
        <w:t>.</w:t>
      </w:r>
    </w:p>
    <w:p w:rsidR="00DD08FE" w:rsidP="00DD08FE" w:rsidRDefault="00DD08FE" w14:paraId="413DA23C" w14:textId="77777777">
      <w:r>
        <w:t>These should relate directly to your product idea.</w:t>
      </w:r>
    </w:p>
    <w:p w:rsidR="00DD08FE" w:rsidP="00DD08FE" w:rsidRDefault="00DD08FE" w14:paraId="49D116CE" w14:textId="77777777">
      <w:r>
        <w:t>Examples might include:</w:t>
      </w:r>
    </w:p>
    <w:p w:rsidR="00DD08FE" w:rsidP="00DD08FE" w:rsidRDefault="00DD08FE" w14:paraId="3683FCB5" w14:textId="7D076EAC">
      <w:pPr>
        <w:pStyle w:val="ListParagraph"/>
        <w:numPr>
          <w:ilvl w:val="0"/>
          <w:numId w:val="82"/>
        </w:numPr>
      </w:pPr>
      <w:r>
        <w:t>Product type</w:t>
      </w:r>
      <w:r w:rsidR="000A28EC">
        <w:t>.</w:t>
      </w:r>
    </w:p>
    <w:p w:rsidR="00DD08FE" w:rsidP="00DD08FE" w:rsidRDefault="00DD08FE" w14:paraId="27C806DD" w14:textId="24134803">
      <w:pPr>
        <w:pStyle w:val="ListParagraph"/>
        <w:numPr>
          <w:ilvl w:val="0"/>
          <w:numId w:val="82"/>
        </w:numPr>
      </w:pPr>
      <w:r>
        <w:t>Flavour</w:t>
      </w:r>
      <w:r w:rsidR="000A28EC">
        <w:t>.</w:t>
      </w:r>
    </w:p>
    <w:p w:rsidR="00DD08FE" w:rsidP="00DD08FE" w:rsidRDefault="00DD08FE" w14:paraId="2A9A75A7" w14:textId="58C31474">
      <w:pPr>
        <w:pStyle w:val="ListParagraph"/>
        <w:numPr>
          <w:ilvl w:val="0"/>
          <w:numId w:val="82"/>
        </w:numPr>
      </w:pPr>
      <w:r>
        <w:t>Brand type</w:t>
      </w:r>
      <w:r w:rsidR="000A28EC">
        <w:t>.</w:t>
      </w:r>
    </w:p>
    <w:p w:rsidR="00DD08FE" w:rsidP="00DD08FE" w:rsidRDefault="00DD08FE" w14:paraId="5B59C5F6" w14:textId="1EDDB298">
      <w:pPr>
        <w:pStyle w:val="ListParagraph"/>
        <w:numPr>
          <w:ilvl w:val="0"/>
          <w:numId w:val="82"/>
        </w:numPr>
      </w:pPr>
      <w:r>
        <w:t>Occasion</w:t>
      </w:r>
      <w:r w:rsidR="000A28EC">
        <w:t>.</w:t>
      </w:r>
    </w:p>
    <w:p w:rsidR="00DD08FE" w:rsidP="00DD08FE" w:rsidRDefault="00DD08FE" w14:paraId="59F2CE24" w14:textId="77777777">
      <w:r>
        <w:t>Record the exact terms and hashtags used.</w:t>
      </w:r>
    </w:p>
    <w:p w:rsidRPr="00DD08FE" w:rsidR="00DD08FE" w:rsidP="00DD08FE" w:rsidRDefault="00DD08FE" w14:paraId="3B8FF818" w14:textId="77777777">
      <w:pPr>
        <w:rPr>
          <w:b/>
          <w:bCs/>
        </w:rPr>
      </w:pPr>
      <w:r w:rsidRPr="00DD08FE">
        <w:rPr>
          <w:b/>
          <w:bCs/>
        </w:rPr>
        <w:t>Step 4. Carry out the search</w:t>
      </w:r>
    </w:p>
    <w:p w:rsidR="00DD08FE" w:rsidP="00DD08FE" w:rsidRDefault="00DD08FE" w14:paraId="74C7FD09" w14:textId="77777777">
      <w:r>
        <w:t>For each keyword or hashtag:</w:t>
      </w:r>
    </w:p>
    <w:p w:rsidR="00DD08FE" w:rsidP="00DD08FE" w:rsidRDefault="00DD08FE" w14:paraId="28FB3D7C" w14:textId="5F032CD3">
      <w:pPr>
        <w:pStyle w:val="ListParagraph"/>
        <w:numPr>
          <w:ilvl w:val="0"/>
          <w:numId w:val="83"/>
        </w:numPr>
      </w:pPr>
      <w:r>
        <w:t>Search it directly on the platform</w:t>
      </w:r>
      <w:r w:rsidR="000A28EC">
        <w:t>.</w:t>
      </w:r>
    </w:p>
    <w:p w:rsidR="00DD08FE" w:rsidP="00DD08FE" w:rsidRDefault="00DD08FE" w14:paraId="480F411E" w14:textId="16A0C571">
      <w:pPr>
        <w:pStyle w:val="ListParagraph"/>
        <w:numPr>
          <w:ilvl w:val="0"/>
          <w:numId w:val="83"/>
        </w:numPr>
      </w:pPr>
      <w:r>
        <w:t>Scroll through a reasonable number of posts</w:t>
      </w:r>
      <w:r w:rsidR="000A28EC">
        <w:t>.</w:t>
      </w:r>
    </w:p>
    <w:p w:rsidR="00DD08FE" w:rsidP="00DD08FE" w:rsidRDefault="00DD08FE" w14:paraId="77144FDD" w14:textId="59056A5D">
      <w:r>
        <w:t>Do not select posts based only on popularity</w:t>
      </w:r>
      <w:r w:rsidR="002D07E6">
        <w:t xml:space="preserve">. </w:t>
      </w:r>
      <w:r>
        <w:t>You are looking for patterns, not individual opinions.</w:t>
      </w:r>
    </w:p>
    <w:p w:rsidRPr="002D07E6" w:rsidR="00DD08FE" w:rsidP="00DD08FE" w:rsidRDefault="00DD08FE" w14:paraId="41FE15B5" w14:textId="77777777">
      <w:pPr>
        <w:rPr>
          <w:b/>
          <w:bCs/>
        </w:rPr>
      </w:pPr>
      <w:r w:rsidRPr="002D07E6">
        <w:rPr>
          <w:b/>
          <w:bCs/>
        </w:rPr>
        <w:t>Step 5. Record evidence</w:t>
      </w:r>
    </w:p>
    <w:p w:rsidR="00DD08FE" w:rsidP="00DD08FE" w:rsidRDefault="00DD08FE" w14:paraId="7645C5EB" w14:textId="77777777">
      <w:r>
        <w:t>For each search, record:</w:t>
      </w:r>
    </w:p>
    <w:p w:rsidR="00DD08FE" w:rsidP="00B35039" w:rsidRDefault="00DD08FE" w14:paraId="7AD08630" w14:textId="15057118">
      <w:pPr>
        <w:pStyle w:val="ListParagraph"/>
        <w:numPr>
          <w:ilvl w:val="0"/>
          <w:numId w:val="84"/>
        </w:numPr>
      </w:pPr>
      <w:r>
        <w:t>Common themes or repeated ideas</w:t>
      </w:r>
      <w:r w:rsidR="000A28EC">
        <w:t>.</w:t>
      </w:r>
    </w:p>
    <w:p w:rsidR="00DD08FE" w:rsidP="00B35039" w:rsidRDefault="00DD08FE" w14:paraId="4A5FF439" w14:textId="419AB8E4">
      <w:pPr>
        <w:pStyle w:val="ListParagraph"/>
        <w:numPr>
          <w:ilvl w:val="0"/>
          <w:numId w:val="84"/>
        </w:numPr>
      </w:pPr>
      <w:r>
        <w:t>Positive reactions</w:t>
      </w:r>
      <w:r w:rsidR="000A28EC">
        <w:t>.</w:t>
      </w:r>
    </w:p>
    <w:p w:rsidR="00DD08FE" w:rsidP="00B35039" w:rsidRDefault="00DD08FE" w14:paraId="6787510A" w14:textId="5D1071A9">
      <w:pPr>
        <w:pStyle w:val="ListParagraph"/>
        <w:numPr>
          <w:ilvl w:val="0"/>
          <w:numId w:val="84"/>
        </w:numPr>
      </w:pPr>
      <w:r>
        <w:t>Negative reactions</w:t>
      </w:r>
      <w:r w:rsidR="000A28EC">
        <w:t>.</w:t>
      </w:r>
    </w:p>
    <w:p w:rsidR="00DD08FE" w:rsidP="00B35039" w:rsidRDefault="00DD08FE" w14:paraId="30183BCF" w14:textId="6D77D66C">
      <w:pPr>
        <w:pStyle w:val="ListParagraph"/>
        <w:numPr>
          <w:ilvl w:val="0"/>
          <w:numId w:val="84"/>
        </w:numPr>
      </w:pPr>
      <w:r>
        <w:t>Questions or unmet needs</w:t>
      </w:r>
      <w:r w:rsidR="000A28EC">
        <w:t>.</w:t>
      </w:r>
    </w:p>
    <w:p w:rsidR="00DD08FE" w:rsidP="00DD08FE" w:rsidRDefault="00DD08FE" w14:paraId="2990BD17" w14:textId="77777777">
      <w:r>
        <w:t>Where possible, note:</w:t>
      </w:r>
    </w:p>
    <w:p w:rsidR="00DD08FE" w:rsidP="00B35039" w:rsidRDefault="00DD08FE" w14:paraId="599851D0" w14:textId="17F686FF">
      <w:pPr>
        <w:pStyle w:val="ListParagraph"/>
        <w:numPr>
          <w:ilvl w:val="0"/>
          <w:numId w:val="85"/>
        </w:numPr>
      </w:pPr>
      <w:r>
        <w:t>Number of similar posts</w:t>
      </w:r>
      <w:r w:rsidR="000A28EC">
        <w:t>.</w:t>
      </w:r>
    </w:p>
    <w:p w:rsidR="00DD08FE" w:rsidP="00B35039" w:rsidRDefault="00DD08FE" w14:paraId="406D31DF" w14:textId="2B95D500">
      <w:pPr>
        <w:pStyle w:val="ListParagraph"/>
        <w:numPr>
          <w:ilvl w:val="0"/>
          <w:numId w:val="85"/>
        </w:numPr>
      </w:pPr>
      <w:r>
        <w:t>Types of users engaging</w:t>
      </w:r>
      <w:r w:rsidR="000A28EC">
        <w:t>.</w:t>
      </w:r>
    </w:p>
    <w:p w:rsidR="00DD08FE" w:rsidP="00B35039" w:rsidRDefault="00DD08FE" w14:paraId="1B390727" w14:textId="2917EE03">
      <w:pPr>
        <w:pStyle w:val="ListParagraph"/>
        <w:numPr>
          <w:ilvl w:val="0"/>
          <w:numId w:val="85"/>
        </w:numPr>
      </w:pPr>
      <w:r>
        <w:t>Tone of responses</w:t>
      </w:r>
      <w:r w:rsidR="000A28EC">
        <w:t>.</w:t>
      </w:r>
    </w:p>
    <w:p w:rsidRPr="00B35039" w:rsidR="00DD08FE" w:rsidP="00DD08FE" w:rsidRDefault="00DD08FE" w14:paraId="68AB791D" w14:textId="77777777">
      <w:pPr>
        <w:rPr>
          <w:b/>
          <w:bCs/>
          <w:i/>
          <w:iCs/>
        </w:rPr>
      </w:pPr>
      <w:r w:rsidRPr="00B35039">
        <w:rPr>
          <w:b/>
          <w:bCs/>
          <w:i/>
          <w:iCs/>
        </w:rPr>
        <w:t>Do not copy personal information.</w:t>
      </w:r>
    </w:p>
    <w:p w:rsidRPr="00B35039" w:rsidR="00DD08FE" w:rsidP="00DD08FE" w:rsidRDefault="00DD08FE" w14:paraId="0FCDF0BC" w14:textId="77777777">
      <w:pPr>
        <w:rPr>
          <w:b/>
          <w:bCs/>
        </w:rPr>
      </w:pPr>
      <w:r w:rsidRPr="00B35039">
        <w:rPr>
          <w:b/>
          <w:bCs/>
        </w:rPr>
        <w:t>Step 6. Summarise findings</w:t>
      </w:r>
    </w:p>
    <w:p w:rsidR="00DD08FE" w:rsidP="00DD08FE" w:rsidRDefault="00DD08FE" w14:paraId="0D9469E1" w14:textId="77777777">
      <w:r>
        <w:t>As a group, summarise:</w:t>
      </w:r>
    </w:p>
    <w:p w:rsidR="00DD08FE" w:rsidP="00B35039" w:rsidRDefault="00DD08FE" w14:paraId="732F8502" w14:textId="77777777">
      <w:pPr>
        <w:pStyle w:val="ListParagraph"/>
        <w:numPr>
          <w:ilvl w:val="0"/>
          <w:numId w:val="86"/>
        </w:numPr>
      </w:pPr>
      <w:r>
        <w:t>What appears to generate interest</w:t>
      </w:r>
    </w:p>
    <w:p w:rsidR="00DD08FE" w:rsidP="00B35039" w:rsidRDefault="00DD08FE" w14:paraId="27FE8E85" w14:textId="77777777">
      <w:pPr>
        <w:pStyle w:val="ListParagraph"/>
        <w:numPr>
          <w:ilvl w:val="0"/>
          <w:numId w:val="86"/>
        </w:numPr>
      </w:pPr>
      <w:r>
        <w:t>What appears to cause disagreement or lack of interest</w:t>
      </w:r>
    </w:p>
    <w:p w:rsidR="00DD08FE" w:rsidP="00B35039" w:rsidRDefault="00DD08FE" w14:paraId="1AD2280B" w14:textId="77777777">
      <w:pPr>
        <w:pStyle w:val="ListParagraph"/>
        <w:numPr>
          <w:ilvl w:val="0"/>
          <w:numId w:val="86"/>
        </w:numPr>
      </w:pPr>
      <w:r>
        <w:t>Any clear preferences that appear repeatedly</w:t>
      </w:r>
    </w:p>
    <w:p w:rsidR="00DD08FE" w:rsidP="00DD08FE" w:rsidRDefault="00DD08FE" w14:paraId="22BDC679" w14:textId="1CF8FDB1">
      <w:r>
        <w:t xml:space="preserve">Your summary should be based on </w:t>
      </w:r>
      <w:r w:rsidR="000A28EC">
        <w:t xml:space="preserve">the </w:t>
      </w:r>
      <w:r>
        <w:t>evidence you observed</w:t>
      </w:r>
      <w:r w:rsidR="00B35039">
        <w:t xml:space="preserve"> only</w:t>
      </w:r>
      <w:r>
        <w:t>.</w:t>
      </w:r>
    </w:p>
    <w:p w:rsidRPr="008743E1" w:rsidR="00AD7357" w:rsidP="00DD08FE" w:rsidRDefault="00AD7357" w14:paraId="1640F601" w14:textId="4A044B4D">
      <w:r w:rsidRPr="008743E1">
        <w:br w:type="page"/>
      </w:r>
    </w:p>
    <w:p w:rsidRPr="008743E1" w:rsidR="00AD7357" w:rsidP="00AD7357" w:rsidRDefault="001C6CC3" w14:paraId="552A53A3" w14:textId="530481B9">
      <w:pPr>
        <w:pStyle w:val="Heading3"/>
      </w:pPr>
      <w:r>
        <w:t>Pitch checklist</w:t>
      </w:r>
    </w:p>
    <w:tbl>
      <w:tblPr>
        <w:tblStyle w:val="TableGridLight"/>
        <w:tblW w:w="0" w:type="auto"/>
        <w:tblLook w:val="04A0" w:firstRow="1" w:lastRow="0" w:firstColumn="1" w:lastColumn="0" w:noHBand="0" w:noVBand="1"/>
      </w:tblPr>
      <w:tblGrid>
        <w:gridCol w:w="2689"/>
        <w:gridCol w:w="992"/>
        <w:gridCol w:w="5335"/>
      </w:tblGrid>
      <w:tr w:rsidRPr="00082207" w:rsidR="00082207" w:rsidTr="00082207" w14:paraId="62C32B62" w14:textId="77777777">
        <w:tc>
          <w:tcPr>
            <w:tcW w:w="2689" w:type="dxa"/>
            <w:hideMark/>
          </w:tcPr>
          <w:p w:rsidRPr="00082207" w:rsidR="00082207" w:rsidP="008F2012" w:rsidRDefault="00082207" w14:paraId="2C4ED81C" w14:textId="77777777">
            <w:pPr>
              <w:rPr>
                <w:rFonts w:eastAsia="Times New Roman" w:cs="Arial"/>
                <w:b/>
                <w:bCs/>
                <w:lang w:eastAsia="en-GB"/>
              </w:rPr>
            </w:pPr>
            <w:r w:rsidRPr="00082207">
              <w:rPr>
                <w:rFonts w:eastAsia="Times New Roman" w:cs="Arial"/>
                <w:b/>
                <w:bCs/>
                <w:lang w:eastAsia="en-GB"/>
              </w:rPr>
              <w:t>Criteria</w:t>
            </w:r>
          </w:p>
        </w:tc>
        <w:tc>
          <w:tcPr>
            <w:tcW w:w="992" w:type="dxa"/>
            <w:hideMark/>
          </w:tcPr>
          <w:p w:rsidRPr="00082207" w:rsidR="00082207" w:rsidP="008F2012" w:rsidRDefault="00082207" w14:paraId="67C585F5" w14:textId="7745D39E">
            <w:pPr>
              <w:rPr>
                <w:rFonts w:eastAsia="Times New Roman" w:cs="Arial"/>
                <w:b/>
                <w:bCs/>
                <w:lang w:eastAsia="en-GB"/>
              </w:rPr>
            </w:pPr>
            <w:r w:rsidRPr="00082207">
              <w:rPr>
                <w:rFonts w:eastAsia="Times New Roman" w:cs="Arial"/>
                <w:b/>
                <w:bCs/>
                <w:lang w:eastAsia="en-GB"/>
              </w:rPr>
              <w:t xml:space="preserve">Yes / </w:t>
            </w:r>
            <w:r w:rsidR="008F2012">
              <w:rPr>
                <w:rFonts w:eastAsia="Times New Roman" w:cs="Arial"/>
                <w:b/>
                <w:bCs/>
                <w:lang w:eastAsia="en-GB"/>
              </w:rPr>
              <w:t>n</w:t>
            </w:r>
            <w:r w:rsidRPr="00082207">
              <w:rPr>
                <w:rFonts w:eastAsia="Times New Roman" w:cs="Arial"/>
                <w:b/>
                <w:bCs/>
                <w:lang w:eastAsia="en-GB"/>
              </w:rPr>
              <w:t>o</w:t>
            </w:r>
          </w:p>
        </w:tc>
        <w:tc>
          <w:tcPr>
            <w:tcW w:w="5335" w:type="dxa"/>
            <w:hideMark/>
          </w:tcPr>
          <w:p w:rsidRPr="00082207" w:rsidR="00082207" w:rsidP="008F2012" w:rsidRDefault="00082207" w14:paraId="1FB0F567" w14:textId="77777777">
            <w:pPr>
              <w:rPr>
                <w:rFonts w:eastAsia="Times New Roman" w:cs="Arial"/>
                <w:b/>
                <w:bCs/>
                <w:lang w:eastAsia="en-GB"/>
              </w:rPr>
            </w:pPr>
            <w:r w:rsidRPr="00082207">
              <w:rPr>
                <w:rFonts w:eastAsia="Times New Roman" w:cs="Arial"/>
                <w:b/>
                <w:bCs/>
                <w:lang w:eastAsia="en-GB"/>
              </w:rPr>
              <w:t>Notes</w:t>
            </w:r>
          </w:p>
        </w:tc>
      </w:tr>
      <w:tr w:rsidRPr="00082207" w:rsidR="00082207" w:rsidTr="00082207" w14:paraId="430CC06D" w14:textId="77777777">
        <w:trPr>
          <w:trHeight w:val="1617"/>
        </w:trPr>
        <w:tc>
          <w:tcPr>
            <w:tcW w:w="2689" w:type="dxa"/>
            <w:hideMark/>
          </w:tcPr>
          <w:p w:rsidRPr="00082207" w:rsidR="00082207" w:rsidP="00082207" w:rsidRDefault="00082207" w14:paraId="74644CEE" w14:textId="77777777">
            <w:pPr>
              <w:rPr>
                <w:rFonts w:eastAsia="Times New Roman" w:cs="Arial"/>
                <w:lang w:eastAsia="en-GB"/>
              </w:rPr>
            </w:pPr>
            <w:r w:rsidRPr="00082207">
              <w:rPr>
                <w:rFonts w:eastAsia="Times New Roman" w:cs="Arial"/>
                <w:lang w:eastAsia="en-GB"/>
              </w:rPr>
              <w:t>The product idea is clearly explained</w:t>
            </w:r>
          </w:p>
        </w:tc>
        <w:tc>
          <w:tcPr>
            <w:tcW w:w="992" w:type="dxa"/>
            <w:hideMark/>
          </w:tcPr>
          <w:p w:rsidRPr="00082207" w:rsidR="00082207" w:rsidP="00082207" w:rsidRDefault="00082207" w14:paraId="46E829BE" w14:textId="77777777">
            <w:pPr>
              <w:rPr>
                <w:rFonts w:eastAsia="Times New Roman" w:cs="Arial"/>
                <w:lang w:eastAsia="en-GB"/>
              </w:rPr>
            </w:pPr>
          </w:p>
        </w:tc>
        <w:tc>
          <w:tcPr>
            <w:tcW w:w="5335" w:type="dxa"/>
            <w:hideMark/>
          </w:tcPr>
          <w:p w:rsidRPr="00082207" w:rsidR="00082207" w:rsidP="00082207" w:rsidRDefault="00082207" w14:paraId="53962B6C" w14:textId="77777777">
            <w:pPr>
              <w:rPr>
                <w:rFonts w:eastAsia="Times New Roman" w:cs="Arial"/>
                <w:sz w:val="20"/>
                <w:szCs w:val="20"/>
                <w:lang w:eastAsia="en-GB"/>
              </w:rPr>
            </w:pPr>
          </w:p>
        </w:tc>
      </w:tr>
      <w:tr w:rsidRPr="00082207" w:rsidR="00082207" w:rsidTr="00082207" w14:paraId="335A9622" w14:textId="77777777">
        <w:trPr>
          <w:trHeight w:val="1617"/>
        </w:trPr>
        <w:tc>
          <w:tcPr>
            <w:tcW w:w="2689" w:type="dxa"/>
            <w:hideMark/>
          </w:tcPr>
          <w:p w:rsidRPr="00082207" w:rsidR="00082207" w:rsidP="00082207" w:rsidRDefault="00082207" w14:paraId="5B3EE88B" w14:textId="77777777">
            <w:pPr>
              <w:rPr>
                <w:rFonts w:eastAsia="Times New Roman" w:cs="Arial"/>
                <w:lang w:eastAsia="en-GB"/>
              </w:rPr>
            </w:pPr>
            <w:r w:rsidRPr="00082207">
              <w:rPr>
                <w:rFonts w:eastAsia="Times New Roman" w:cs="Arial"/>
                <w:lang w:eastAsia="en-GB"/>
              </w:rPr>
              <w:t>The target audience is clearly identified</w:t>
            </w:r>
          </w:p>
        </w:tc>
        <w:tc>
          <w:tcPr>
            <w:tcW w:w="992" w:type="dxa"/>
            <w:hideMark/>
          </w:tcPr>
          <w:p w:rsidRPr="00082207" w:rsidR="00082207" w:rsidP="00082207" w:rsidRDefault="00082207" w14:paraId="176BF943" w14:textId="77777777">
            <w:pPr>
              <w:rPr>
                <w:rFonts w:eastAsia="Times New Roman" w:cs="Arial"/>
                <w:lang w:eastAsia="en-GB"/>
              </w:rPr>
            </w:pPr>
          </w:p>
        </w:tc>
        <w:tc>
          <w:tcPr>
            <w:tcW w:w="5335" w:type="dxa"/>
            <w:hideMark/>
          </w:tcPr>
          <w:p w:rsidRPr="00082207" w:rsidR="00082207" w:rsidP="00082207" w:rsidRDefault="00082207" w14:paraId="24462DDF" w14:textId="77777777">
            <w:pPr>
              <w:rPr>
                <w:rFonts w:eastAsia="Times New Roman" w:cs="Arial"/>
                <w:sz w:val="20"/>
                <w:szCs w:val="20"/>
                <w:lang w:eastAsia="en-GB"/>
              </w:rPr>
            </w:pPr>
          </w:p>
        </w:tc>
      </w:tr>
      <w:tr w:rsidRPr="00082207" w:rsidR="00082207" w:rsidTr="00082207" w14:paraId="705B3CAA" w14:textId="77777777">
        <w:trPr>
          <w:trHeight w:val="1617"/>
        </w:trPr>
        <w:tc>
          <w:tcPr>
            <w:tcW w:w="2689" w:type="dxa"/>
            <w:hideMark/>
          </w:tcPr>
          <w:p w:rsidRPr="00082207" w:rsidR="00082207" w:rsidP="00082207" w:rsidRDefault="00082207" w14:paraId="353E7330" w14:textId="77777777">
            <w:pPr>
              <w:rPr>
                <w:rFonts w:eastAsia="Times New Roman" w:cs="Arial"/>
                <w:lang w:eastAsia="en-GB"/>
              </w:rPr>
            </w:pPr>
            <w:r w:rsidRPr="00082207">
              <w:rPr>
                <w:rFonts w:eastAsia="Times New Roman" w:cs="Arial"/>
                <w:lang w:eastAsia="en-GB"/>
              </w:rPr>
              <w:t>Evidence from the social search is used to support the idea</w:t>
            </w:r>
          </w:p>
        </w:tc>
        <w:tc>
          <w:tcPr>
            <w:tcW w:w="992" w:type="dxa"/>
            <w:hideMark/>
          </w:tcPr>
          <w:p w:rsidRPr="00082207" w:rsidR="00082207" w:rsidP="00082207" w:rsidRDefault="00082207" w14:paraId="37D5D44D" w14:textId="77777777">
            <w:pPr>
              <w:rPr>
                <w:rFonts w:eastAsia="Times New Roman" w:cs="Arial"/>
                <w:lang w:eastAsia="en-GB"/>
              </w:rPr>
            </w:pPr>
          </w:p>
        </w:tc>
        <w:tc>
          <w:tcPr>
            <w:tcW w:w="5335" w:type="dxa"/>
            <w:hideMark/>
          </w:tcPr>
          <w:p w:rsidRPr="00082207" w:rsidR="00082207" w:rsidP="00082207" w:rsidRDefault="00082207" w14:paraId="213E5BFA" w14:textId="77777777">
            <w:pPr>
              <w:rPr>
                <w:rFonts w:eastAsia="Times New Roman" w:cs="Arial"/>
                <w:sz w:val="20"/>
                <w:szCs w:val="20"/>
                <w:lang w:eastAsia="en-GB"/>
              </w:rPr>
            </w:pPr>
          </w:p>
        </w:tc>
      </w:tr>
      <w:tr w:rsidRPr="00082207" w:rsidR="00082207" w:rsidTr="00082207" w14:paraId="16EACF1D" w14:textId="77777777">
        <w:trPr>
          <w:trHeight w:val="1617"/>
        </w:trPr>
        <w:tc>
          <w:tcPr>
            <w:tcW w:w="2689" w:type="dxa"/>
            <w:hideMark/>
          </w:tcPr>
          <w:p w:rsidRPr="00082207" w:rsidR="00082207" w:rsidP="00082207" w:rsidRDefault="00082207" w14:paraId="77334475" w14:textId="77777777">
            <w:pPr>
              <w:rPr>
                <w:rFonts w:eastAsia="Times New Roman" w:cs="Arial"/>
                <w:lang w:eastAsia="en-GB"/>
              </w:rPr>
            </w:pPr>
            <w:r w:rsidRPr="00082207">
              <w:rPr>
                <w:rFonts w:eastAsia="Times New Roman" w:cs="Arial"/>
                <w:lang w:eastAsia="en-GB"/>
              </w:rPr>
              <w:t>The pitch explains how the evidence informed the product design</w:t>
            </w:r>
          </w:p>
        </w:tc>
        <w:tc>
          <w:tcPr>
            <w:tcW w:w="992" w:type="dxa"/>
            <w:hideMark/>
          </w:tcPr>
          <w:p w:rsidRPr="00082207" w:rsidR="00082207" w:rsidP="00082207" w:rsidRDefault="00082207" w14:paraId="04D642B4" w14:textId="77777777">
            <w:pPr>
              <w:rPr>
                <w:rFonts w:eastAsia="Times New Roman" w:cs="Arial"/>
                <w:lang w:eastAsia="en-GB"/>
              </w:rPr>
            </w:pPr>
          </w:p>
        </w:tc>
        <w:tc>
          <w:tcPr>
            <w:tcW w:w="5335" w:type="dxa"/>
            <w:hideMark/>
          </w:tcPr>
          <w:p w:rsidRPr="00082207" w:rsidR="00082207" w:rsidP="00082207" w:rsidRDefault="00082207" w14:paraId="2AC9B328" w14:textId="77777777">
            <w:pPr>
              <w:rPr>
                <w:rFonts w:eastAsia="Times New Roman" w:cs="Arial"/>
                <w:sz w:val="20"/>
                <w:szCs w:val="20"/>
                <w:lang w:eastAsia="en-GB"/>
              </w:rPr>
            </w:pPr>
          </w:p>
        </w:tc>
      </w:tr>
      <w:tr w:rsidRPr="00082207" w:rsidR="00082207" w:rsidTr="00082207" w14:paraId="3AFD552F" w14:textId="77777777">
        <w:trPr>
          <w:trHeight w:val="1617"/>
        </w:trPr>
        <w:tc>
          <w:tcPr>
            <w:tcW w:w="2689" w:type="dxa"/>
            <w:hideMark/>
          </w:tcPr>
          <w:p w:rsidRPr="00082207" w:rsidR="00082207" w:rsidP="00082207" w:rsidRDefault="00082207" w14:paraId="49184D3F" w14:textId="77777777">
            <w:pPr>
              <w:rPr>
                <w:rFonts w:eastAsia="Times New Roman" w:cs="Arial"/>
                <w:lang w:eastAsia="en-GB"/>
              </w:rPr>
            </w:pPr>
            <w:r w:rsidRPr="00082207">
              <w:rPr>
                <w:rFonts w:eastAsia="Times New Roman" w:cs="Arial"/>
                <w:lang w:eastAsia="en-GB"/>
              </w:rPr>
              <w:t>The proposal is realistic within the case study context</w:t>
            </w:r>
          </w:p>
        </w:tc>
        <w:tc>
          <w:tcPr>
            <w:tcW w:w="992" w:type="dxa"/>
            <w:hideMark/>
          </w:tcPr>
          <w:p w:rsidRPr="00082207" w:rsidR="00082207" w:rsidP="00082207" w:rsidRDefault="00082207" w14:paraId="44584F31" w14:textId="77777777">
            <w:pPr>
              <w:rPr>
                <w:rFonts w:eastAsia="Times New Roman" w:cs="Arial"/>
                <w:lang w:eastAsia="en-GB"/>
              </w:rPr>
            </w:pPr>
          </w:p>
        </w:tc>
        <w:tc>
          <w:tcPr>
            <w:tcW w:w="5335" w:type="dxa"/>
            <w:hideMark/>
          </w:tcPr>
          <w:p w:rsidRPr="00082207" w:rsidR="00082207" w:rsidP="00082207" w:rsidRDefault="00082207" w14:paraId="0AE2D475" w14:textId="77777777">
            <w:pPr>
              <w:rPr>
                <w:rFonts w:eastAsia="Times New Roman" w:cs="Arial"/>
                <w:sz w:val="20"/>
                <w:szCs w:val="20"/>
                <w:lang w:eastAsia="en-GB"/>
              </w:rPr>
            </w:pPr>
          </w:p>
        </w:tc>
      </w:tr>
      <w:tr w:rsidRPr="00082207" w:rsidR="00082207" w:rsidTr="00082207" w14:paraId="06819D0C" w14:textId="77777777">
        <w:trPr>
          <w:trHeight w:val="1617"/>
        </w:trPr>
        <w:tc>
          <w:tcPr>
            <w:tcW w:w="2689" w:type="dxa"/>
            <w:hideMark/>
          </w:tcPr>
          <w:p w:rsidRPr="00082207" w:rsidR="00082207" w:rsidP="00082207" w:rsidRDefault="00082207" w14:paraId="23B9CD42" w14:textId="77777777">
            <w:pPr>
              <w:rPr>
                <w:rFonts w:eastAsia="Times New Roman" w:cs="Arial"/>
                <w:lang w:eastAsia="en-GB"/>
              </w:rPr>
            </w:pPr>
            <w:r w:rsidRPr="00082207">
              <w:rPr>
                <w:rFonts w:eastAsia="Times New Roman" w:cs="Arial"/>
                <w:lang w:eastAsia="en-GB"/>
              </w:rPr>
              <w:t>The pitch is structured and easy to follow</w:t>
            </w:r>
          </w:p>
        </w:tc>
        <w:tc>
          <w:tcPr>
            <w:tcW w:w="992" w:type="dxa"/>
            <w:hideMark/>
          </w:tcPr>
          <w:p w:rsidRPr="00082207" w:rsidR="00082207" w:rsidP="00082207" w:rsidRDefault="00082207" w14:paraId="2A042702" w14:textId="77777777">
            <w:pPr>
              <w:rPr>
                <w:rFonts w:eastAsia="Times New Roman" w:cs="Arial"/>
                <w:lang w:eastAsia="en-GB"/>
              </w:rPr>
            </w:pPr>
          </w:p>
        </w:tc>
        <w:tc>
          <w:tcPr>
            <w:tcW w:w="5335" w:type="dxa"/>
            <w:hideMark/>
          </w:tcPr>
          <w:p w:rsidRPr="00082207" w:rsidR="00082207" w:rsidP="00082207" w:rsidRDefault="00082207" w14:paraId="7C593CE2" w14:textId="77777777">
            <w:pPr>
              <w:rPr>
                <w:rFonts w:eastAsia="Times New Roman" w:cs="Arial"/>
                <w:sz w:val="20"/>
                <w:szCs w:val="20"/>
                <w:lang w:eastAsia="en-GB"/>
              </w:rPr>
            </w:pPr>
          </w:p>
        </w:tc>
      </w:tr>
      <w:tr w:rsidRPr="00082207" w:rsidR="00082207" w:rsidTr="00082207" w14:paraId="4DD97278" w14:textId="77777777">
        <w:trPr>
          <w:trHeight w:val="1617"/>
        </w:trPr>
        <w:tc>
          <w:tcPr>
            <w:tcW w:w="2689" w:type="dxa"/>
            <w:hideMark/>
          </w:tcPr>
          <w:p w:rsidRPr="00082207" w:rsidR="00082207" w:rsidP="00082207" w:rsidRDefault="00082207" w14:paraId="35727B0D" w14:textId="77777777">
            <w:pPr>
              <w:rPr>
                <w:rFonts w:eastAsia="Times New Roman" w:cs="Arial"/>
                <w:lang w:eastAsia="en-GB"/>
              </w:rPr>
            </w:pPr>
            <w:r w:rsidRPr="00082207">
              <w:rPr>
                <w:rFonts w:eastAsia="Times New Roman" w:cs="Arial"/>
                <w:lang w:eastAsia="en-GB"/>
              </w:rPr>
              <w:t>The key points are clearly summarised</w:t>
            </w:r>
          </w:p>
        </w:tc>
        <w:tc>
          <w:tcPr>
            <w:tcW w:w="992" w:type="dxa"/>
            <w:hideMark/>
          </w:tcPr>
          <w:p w:rsidRPr="00082207" w:rsidR="00082207" w:rsidP="00082207" w:rsidRDefault="00082207" w14:paraId="03E76337" w14:textId="77777777">
            <w:pPr>
              <w:rPr>
                <w:rFonts w:eastAsia="Times New Roman" w:cs="Arial"/>
                <w:lang w:eastAsia="en-GB"/>
              </w:rPr>
            </w:pPr>
          </w:p>
        </w:tc>
        <w:tc>
          <w:tcPr>
            <w:tcW w:w="5335" w:type="dxa"/>
            <w:hideMark/>
          </w:tcPr>
          <w:p w:rsidRPr="00082207" w:rsidR="00082207" w:rsidP="00082207" w:rsidRDefault="00082207" w14:paraId="5ED5DF04" w14:textId="77777777">
            <w:pPr>
              <w:rPr>
                <w:rFonts w:eastAsia="Times New Roman" w:cs="Arial"/>
                <w:sz w:val="20"/>
                <w:szCs w:val="20"/>
                <w:lang w:eastAsia="en-GB"/>
              </w:rPr>
            </w:pPr>
          </w:p>
        </w:tc>
      </w:tr>
    </w:tbl>
    <w:p w:rsidRPr="008743E1" w:rsidR="00AD7357" w:rsidP="00AD7357" w:rsidRDefault="00AD7357" w14:paraId="53D774CC" w14:textId="77777777"/>
    <w:p w:rsidRPr="008743E1" w:rsidR="00AD7357" w:rsidP="00AD7357" w:rsidRDefault="00AD7357" w14:paraId="0BA8951F" w14:textId="77777777">
      <w:r w:rsidRPr="008743E1">
        <w:br w:type="page"/>
      </w:r>
    </w:p>
    <w:p w:rsidRPr="008743E1" w:rsidR="00AD7357" w:rsidP="00AD7357" w:rsidRDefault="00AD7357" w14:paraId="0016A58D" w14:textId="7DCFD2BE">
      <w:pPr>
        <w:pStyle w:val="Heading2"/>
      </w:pPr>
      <w:r w:rsidRPr="008743E1">
        <w:t>The following materials relate to lesson 9:</w:t>
      </w:r>
    </w:p>
    <w:p w:rsidR="001247E5" w:rsidP="001247E5" w:rsidRDefault="00543049" w14:paraId="6169173B" w14:textId="0BABB54D">
      <w:pPr>
        <w:pStyle w:val="ListParagraph"/>
        <w:numPr>
          <w:ilvl w:val="0"/>
          <w:numId w:val="6"/>
        </w:numPr>
      </w:pPr>
      <w:r>
        <w:t>Risk cards</w:t>
      </w:r>
      <w:r w:rsidR="000A28EC">
        <w:t>.</w:t>
      </w:r>
    </w:p>
    <w:p w:rsidR="00543049" w:rsidP="001247E5" w:rsidRDefault="00543049" w14:paraId="016B0EEF" w14:textId="72910391">
      <w:pPr>
        <w:pStyle w:val="ListParagraph"/>
        <w:numPr>
          <w:ilvl w:val="0"/>
          <w:numId w:val="6"/>
        </w:numPr>
      </w:pPr>
      <w:r>
        <w:t>Mitigation cards</w:t>
      </w:r>
      <w:r w:rsidR="000A28EC">
        <w:t>.</w:t>
      </w:r>
    </w:p>
    <w:p w:rsidR="003F0C5B" w:rsidP="003F0C5B" w:rsidRDefault="003F0C5B" w14:paraId="0F646C85" w14:textId="14975D8E">
      <w:pPr>
        <w:pStyle w:val="ListParagraph"/>
        <w:numPr>
          <w:ilvl w:val="0"/>
          <w:numId w:val="6"/>
        </w:numPr>
        <w:rPr>
          <w:rStyle w:val="Strong"/>
          <w:b w:val="0"/>
          <w:bCs w:val="0"/>
        </w:rPr>
      </w:pPr>
      <w:r>
        <w:rPr>
          <w:rStyle w:val="Strong"/>
          <w:b w:val="0"/>
          <w:bCs w:val="0"/>
        </w:rPr>
        <w:t xml:space="preserve">Microsoft </w:t>
      </w:r>
      <w:r w:rsidR="000A28EC">
        <w:rPr>
          <w:rStyle w:val="Strong"/>
          <w:b w:val="0"/>
          <w:bCs w:val="0"/>
        </w:rPr>
        <w:t>F</w:t>
      </w:r>
      <w:r>
        <w:rPr>
          <w:rStyle w:val="Strong"/>
          <w:b w:val="0"/>
          <w:bCs w:val="0"/>
        </w:rPr>
        <w:t>orms voting set</w:t>
      </w:r>
      <w:r w:rsidR="000A28EC">
        <w:rPr>
          <w:rStyle w:val="Strong"/>
          <w:b w:val="0"/>
          <w:bCs w:val="0"/>
        </w:rPr>
        <w:t>-</w:t>
      </w:r>
      <w:r>
        <w:rPr>
          <w:rStyle w:val="Strong"/>
          <w:b w:val="0"/>
          <w:bCs w:val="0"/>
        </w:rPr>
        <w:t>up instructions</w:t>
      </w:r>
      <w:r w:rsidR="000A28EC">
        <w:rPr>
          <w:rStyle w:val="Strong"/>
          <w:b w:val="0"/>
          <w:bCs w:val="0"/>
        </w:rPr>
        <w:t>.</w:t>
      </w:r>
    </w:p>
    <w:p w:rsidRPr="008743E1" w:rsidR="00AD7357" w:rsidP="00AD7357" w:rsidRDefault="00974CDB" w14:paraId="22701F04" w14:textId="2DA6336A">
      <w:r>
        <w:t>Learners will also require the Pipling case study materials from lessons four and five.</w:t>
      </w:r>
    </w:p>
    <w:p w:rsidRPr="008743E1" w:rsidR="00AD7357" w:rsidP="00AD7357" w:rsidRDefault="00AD7357" w14:paraId="4262A13D" w14:textId="77777777">
      <w:r w:rsidRPr="008743E1">
        <w:br w:type="page"/>
      </w:r>
    </w:p>
    <w:p w:rsidRPr="008743E1" w:rsidR="00AD7357" w:rsidP="00AD7357" w:rsidRDefault="00543049" w14:paraId="5CD07142" w14:textId="7B72D131">
      <w:pPr>
        <w:pStyle w:val="Heading3"/>
      </w:pPr>
      <w:r>
        <w:t>Risk cards</w:t>
      </w:r>
    </w:p>
    <w:tbl>
      <w:tblPr>
        <w:tblStyle w:val="TableGrid"/>
        <w:tblW w:w="0" w:type="auto"/>
        <w:tblLook w:val="04A0" w:firstRow="1" w:lastRow="0" w:firstColumn="1" w:lastColumn="0" w:noHBand="0" w:noVBand="1"/>
      </w:tblPr>
      <w:tblGrid>
        <w:gridCol w:w="4508"/>
        <w:gridCol w:w="4508"/>
      </w:tblGrid>
      <w:tr w:rsidR="00CF4F30" w:rsidTr="00EB3868" w14:paraId="07AD109C" w14:textId="77777777">
        <w:trPr>
          <w:cantSplit/>
        </w:trPr>
        <w:tc>
          <w:tcPr>
            <w:tcW w:w="4508" w:type="dxa"/>
          </w:tcPr>
          <w:p w:rsidR="006B4888" w:rsidP="006B4888" w:rsidRDefault="006B4888" w14:paraId="34C7BD76" w14:textId="0C1E8218">
            <w:r>
              <w:t>Data breach</w:t>
            </w:r>
          </w:p>
          <w:p w:rsidR="00CF4F30" w:rsidP="006B4888" w:rsidRDefault="006B4888" w14:paraId="11D2BB05" w14:textId="6DBC2843">
            <w:r>
              <w:t>A data breach is when customer or business information used in marketing is accessed by unauthorised people. This can lead to loss of customer trust, complaints, reputational damage, and regulatory consequences if personal data is exposed.</w:t>
            </w:r>
          </w:p>
        </w:tc>
        <w:tc>
          <w:tcPr>
            <w:tcW w:w="4508" w:type="dxa"/>
          </w:tcPr>
          <w:p w:rsidR="00011635" w:rsidP="00011635" w:rsidRDefault="00011635" w14:paraId="33177F36" w14:textId="61ED0BC5">
            <w:r>
              <w:t>Ransomware attacks</w:t>
            </w:r>
          </w:p>
          <w:p w:rsidR="00CF4F30" w:rsidP="00011635" w:rsidRDefault="00011635" w14:paraId="5C5D7061" w14:textId="6078218D">
            <w:r>
              <w:t xml:space="preserve">A ransomware attack is when access to marketing systems or customer service tools is blocked until payment is demanded. This can stop campaigns </w:t>
            </w:r>
            <w:r w:rsidR="000A28EC">
              <w:t xml:space="preserve">from </w:t>
            </w:r>
            <w:r>
              <w:t>running, delay responses to customers, and damage confidence in the brand.</w:t>
            </w:r>
          </w:p>
        </w:tc>
      </w:tr>
      <w:tr w:rsidR="00CF4F30" w:rsidTr="00EB3868" w14:paraId="701BE44C" w14:textId="77777777">
        <w:trPr>
          <w:cantSplit/>
        </w:trPr>
        <w:tc>
          <w:tcPr>
            <w:tcW w:w="4508" w:type="dxa"/>
          </w:tcPr>
          <w:p w:rsidR="00011635" w:rsidP="00011635" w:rsidRDefault="00011635" w14:paraId="7CD55C9D" w14:textId="77777777">
            <w:r>
              <w:t>Hackers</w:t>
            </w:r>
          </w:p>
          <w:p w:rsidR="00A10CAB" w:rsidP="00011635" w:rsidRDefault="00011635" w14:paraId="1562DC35" w14:textId="0DE4F35C">
            <w:r>
              <w:t>Hackers are a risk because they may gain unauthorised access to marketing platforms, websites, or customer systems. This can result in altered content, leaked information, or services being taken offline, affecting customer experience and brand reputation.</w:t>
            </w:r>
          </w:p>
        </w:tc>
        <w:tc>
          <w:tcPr>
            <w:tcW w:w="4508" w:type="dxa"/>
          </w:tcPr>
          <w:p w:rsidR="001A53A3" w:rsidP="001A53A3" w:rsidRDefault="001A53A3" w14:paraId="18E37900" w14:textId="597352F0">
            <w:r>
              <w:t>Phishing</w:t>
            </w:r>
          </w:p>
          <w:p w:rsidR="00A10CAB" w:rsidP="001A53A3" w:rsidRDefault="001A53A3" w14:paraId="0CA6A530" w14:textId="69A5BB95">
            <w:r>
              <w:t>Phishing is when fake messages are used to trick staff or customers into sharing login details or sensitive information. This can lead to compromised accounts, misuse of customer data, and loss of trust in marketing communications.</w:t>
            </w:r>
          </w:p>
        </w:tc>
      </w:tr>
      <w:tr w:rsidR="001A53A3" w:rsidTr="00EB3868" w14:paraId="2C90BEEE" w14:textId="77777777">
        <w:trPr>
          <w:cantSplit/>
        </w:trPr>
        <w:tc>
          <w:tcPr>
            <w:tcW w:w="4508" w:type="dxa"/>
          </w:tcPr>
          <w:p w:rsidR="001A53A3" w:rsidP="001A53A3" w:rsidRDefault="001A53A3" w14:paraId="1E18FBAA" w14:textId="4A53BEC0">
            <w:r>
              <w:t>Malware and viruses</w:t>
            </w:r>
          </w:p>
          <w:p w:rsidR="001A53A3" w:rsidP="001A53A3" w:rsidRDefault="001A53A3" w14:paraId="35F6F152" w14:textId="4E8692DB">
            <w:r>
              <w:t>Malware and viruses are harmful software that can infect marketing systems or staff devices. They can disrupt campaigns, corrupt data, slow down systems, or be used to steal information, affecting day</w:t>
            </w:r>
            <w:r w:rsidR="000A28EC">
              <w:t>-</w:t>
            </w:r>
            <w:r>
              <w:t>to</w:t>
            </w:r>
            <w:r w:rsidR="000A28EC">
              <w:t>-</w:t>
            </w:r>
            <w:r>
              <w:t>day marketing operations.</w:t>
            </w:r>
          </w:p>
        </w:tc>
        <w:tc>
          <w:tcPr>
            <w:tcW w:w="4508" w:type="dxa"/>
          </w:tcPr>
          <w:p w:rsidR="001A53A3" w:rsidP="001A53A3" w:rsidRDefault="001A53A3" w14:paraId="2D25F71C" w14:textId="080F9A63">
            <w:r>
              <w:t>Insider threats</w:t>
            </w:r>
          </w:p>
          <w:p w:rsidR="001A53A3" w:rsidP="001A53A3" w:rsidRDefault="001A53A3" w14:paraId="5D94B280" w14:textId="2485BFD2">
            <w:r>
              <w:t>An insider threat occurs when someone within the organisation, deliberately or accidentally, causes harm to marketing systems or data. This could include misuse of access, poor handling of information, or failure to follow agreed processes.</w:t>
            </w:r>
          </w:p>
        </w:tc>
      </w:tr>
      <w:tr w:rsidR="001A53A3" w:rsidTr="00EB3868" w14:paraId="5222BE7F" w14:textId="77777777">
        <w:trPr>
          <w:cantSplit/>
        </w:trPr>
        <w:tc>
          <w:tcPr>
            <w:tcW w:w="4508" w:type="dxa"/>
          </w:tcPr>
          <w:p w:rsidR="00640679" w:rsidP="00640679" w:rsidRDefault="00640679" w14:paraId="119DD2FA" w14:textId="2F88C5AD">
            <w:r>
              <w:t>Supply chain attacks</w:t>
            </w:r>
          </w:p>
          <w:p w:rsidR="001A53A3" w:rsidP="00640679" w:rsidRDefault="00640679" w14:paraId="4AE792EB" w14:textId="10500928">
            <w:r>
              <w:t xml:space="preserve">A supply chain attack happens when a </w:t>
            </w:r>
            <w:r w:rsidR="00202D88">
              <w:t>third-party</w:t>
            </w:r>
            <w:r>
              <w:t xml:space="preserve"> supplier or service used by the marketing team is compromised. This can expose customer data or disrupt services even if the organisation’s own systems are secure.</w:t>
            </w:r>
          </w:p>
        </w:tc>
        <w:tc>
          <w:tcPr>
            <w:tcW w:w="4508" w:type="dxa"/>
          </w:tcPr>
          <w:p w:rsidR="00640679" w:rsidP="00640679" w:rsidRDefault="00640679" w14:paraId="3409E95C" w14:textId="7869369E">
            <w:r>
              <w:t>Inadequate security management</w:t>
            </w:r>
          </w:p>
          <w:p w:rsidR="001A53A3" w:rsidP="00640679" w:rsidRDefault="00640679" w14:paraId="30FC179D" w14:textId="7B4A2D35">
            <w:r>
              <w:t>Inadequate security management is a risk when systems are not properly maintained, monitored, or updated. This can leave marketing platforms vulnerable and increase the chance of other cyber risks occurring.</w:t>
            </w:r>
          </w:p>
        </w:tc>
      </w:tr>
      <w:tr w:rsidR="001A53A3" w:rsidTr="00EB3868" w14:paraId="7D8573E1" w14:textId="77777777">
        <w:trPr>
          <w:cantSplit/>
        </w:trPr>
        <w:tc>
          <w:tcPr>
            <w:tcW w:w="4508" w:type="dxa"/>
          </w:tcPr>
          <w:p w:rsidR="00640679" w:rsidP="00640679" w:rsidRDefault="00640679" w14:paraId="7DECF8EC" w14:textId="68AEB53E">
            <w:r>
              <w:t>Denial of Service (DoS)</w:t>
            </w:r>
          </w:p>
          <w:p w:rsidR="001A53A3" w:rsidP="00640679" w:rsidRDefault="00640679" w14:paraId="1DB938C0" w14:textId="533B9F59">
            <w:r>
              <w:t xml:space="preserve">A </w:t>
            </w:r>
            <w:r w:rsidR="00202D88">
              <w:t>Denial-of-Service</w:t>
            </w:r>
            <w:r>
              <w:t xml:space="preserve"> attack is when websites or online services are overwhelmed and become unavailable. This can prevent customers from accessing information, placing orders, or contacting support, damaging customer experience and brand perception.</w:t>
            </w:r>
          </w:p>
        </w:tc>
        <w:tc>
          <w:tcPr>
            <w:tcW w:w="4508" w:type="dxa"/>
          </w:tcPr>
          <w:p w:rsidR="006020A8" w:rsidP="006020A8" w:rsidRDefault="006020A8" w14:paraId="28E3036B" w14:textId="7D951BAB">
            <w:r>
              <w:t>System failure</w:t>
            </w:r>
          </w:p>
          <w:p w:rsidR="001A53A3" w:rsidP="006020A8" w:rsidRDefault="006020A8" w14:paraId="65C2CED3" w14:textId="2806FA9C">
            <w:r>
              <w:t>System failure occurs when hardware or software used for marketing stops working unexpectedly. This can result in loss of customer data, campaign assets, or access to important information needed to support customers.</w:t>
            </w:r>
          </w:p>
        </w:tc>
      </w:tr>
      <w:tr w:rsidR="001A53A3" w:rsidTr="00EB3868" w14:paraId="500CB599" w14:textId="77777777">
        <w:trPr>
          <w:cantSplit/>
        </w:trPr>
        <w:tc>
          <w:tcPr>
            <w:tcW w:w="4508" w:type="dxa"/>
          </w:tcPr>
          <w:p w:rsidR="006020A8" w:rsidP="006020A8" w:rsidRDefault="006020A8" w14:paraId="19E5BED3" w14:textId="3831AFDA">
            <w:r>
              <w:t>Human error</w:t>
            </w:r>
          </w:p>
          <w:p w:rsidR="001A53A3" w:rsidP="006020A8" w:rsidRDefault="006020A8" w14:paraId="42504D1E" w14:textId="1DD67281">
            <w:r>
              <w:t>Human error is when mistakes made by staff lead to loss, deletion, or misuse of marketing data. This could include sending information to the wrong people or incorrectly updating systems.</w:t>
            </w:r>
          </w:p>
        </w:tc>
        <w:tc>
          <w:tcPr>
            <w:tcW w:w="4508" w:type="dxa"/>
          </w:tcPr>
          <w:p w:rsidR="006020A8" w:rsidP="006020A8" w:rsidRDefault="006020A8" w14:paraId="3BB4D39B" w14:textId="67DC1285">
            <w:r>
              <w:t>Natural disasters</w:t>
            </w:r>
          </w:p>
          <w:p w:rsidR="001A53A3" w:rsidP="006020A8" w:rsidRDefault="006020A8" w14:paraId="1DAB4F44" w14:textId="2326AC04">
            <w:r>
              <w:t>Natural disasters such as flooding, fire, or severe weather can disrupt access to marketing systems and data. This can delay campaigns and reduce the organisation’s ability to communicate with customers.</w:t>
            </w:r>
          </w:p>
        </w:tc>
      </w:tr>
      <w:tr w:rsidR="001A53A3" w:rsidTr="00EB3868" w14:paraId="0C850B07" w14:textId="77777777">
        <w:trPr>
          <w:cantSplit/>
        </w:trPr>
        <w:tc>
          <w:tcPr>
            <w:tcW w:w="4508" w:type="dxa"/>
          </w:tcPr>
          <w:p w:rsidR="00634FDC" w:rsidP="00634FDC" w:rsidRDefault="00634FDC" w14:paraId="3597FACD" w14:textId="4ED749DC">
            <w:r>
              <w:t>Environmental factors</w:t>
            </w:r>
          </w:p>
          <w:p w:rsidR="001A53A3" w:rsidP="00634FDC" w:rsidRDefault="00634FDC" w14:paraId="01207052" w14:textId="227D5A46">
            <w:r>
              <w:t>Environmental factors such as power outages or building damage can prevent access to systems used for marketing and customer service, causing delays and disruption.</w:t>
            </w:r>
          </w:p>
        </w:tc>
        <w:tc>
          <w:tcPr>
            <w:tcW w:w="4508" w:type="dxa"/>
          </w:tcPr>
          <w:p w:rsidR="003C40CA" w:rsidP="003C40CA" w:rsidRDefault="003C40CA" w14:paraId="654AEEC2" w14:textId="414FF383">
            <w:r>
              <w:t>Negative return on investment (ROI)</w:t>
            </w:r>
          </w:p>
          <w:p w:rsidR="001A53A3" w:rsidP="003C40CA" w:rsidRDefault="003C40CA" w14:paraId="5481A433" w14:textId="06B66F5B">
            <w:r>
              <w:t>Negative ROI occurs when money spent on new marketing technology does not lead to improved outcomes. This can reduce budgets available for other activities and place pressure on overall business performance.</w:t>
            </w:r>
          </w:p>
        </w:tc>
      </w:tr>
      <w:tr w:rsidR="001A53A3" w:rsidTr="00EB3868" w14:paraId="366CA04E" w14:textId="77777777">
        <w:trPr>
          <w:cantSplit/>
        </w:trPr>
        <w:tc>
          <w:tcPr>
            <w:tcW w:w="4508" w:type="dxa"/>
          </w:tcPr>
          <w:p w:rsidR="003C40CA" w:rsidP="003C40CA" w:rsidRDefault="003C40CA" w14:paraId="67C18E51" w14:textId="3203114A">
            <w:r>
              <w:t>Increased loan finance</w:t>
            </w:r>
          </w:p>
          <w:p w:rsidR="001A53A3" w:rsidP="003C40CA" w:rsidRDefault="003C40CA" w14:paraId="70050FF4" w14:textId="1BBCB9AC">
            <w:r>
              <w:t>Increased loan finance is a risk when borrowing is used to fund new technology. Repayments can reduce short</w:t>
            </w:r>
            <w:r w:rsidR="000A28EC">
              <w:t>-</w:t>
            </w:r>
            <w:r>
              <w:t>term profitability and limit flexibility if the technology does not deliver expected benefits.</w:t>
            </w:r>
          </w:p>
        </w:tc>
        <w:tc>
          <w:tcPr>
            <w:tcW w:w="4508" w:type="dxa"/>
          </w:tcPr>
          <w:p w:rsidR="003C40CA" w:rsidP="003C40CA" w:rsidRDefault="003C40CA" w14:paraId="03C73AA5" w14:textId="2F561ADD">
            <w:r>
              <w:t>Lack of appropriate skills</w:t>
            </w:r>
          </w:p>
          <w:p w:rsidR="001A53A3" w:rsidP="003C40CA" w:rsidRDefault="003C40CA" w14:paraId="0D41F54F" w14:textId="0D218FE8">
            <w:r>
              <w:t>A lack of appropriate skills means staff may not be able to use new marketing technologies effectively. This can lead to poor quality output, mistakes, or reliance on technology without proper judgement.</w:t>
            </w:r>
          </w:p>
        </w:tc>
      </w:tr>
      <w:tr w:rsidR="001A53A3" w:rsidTr="00EB3868" w14:paraId="0F427321" w14:textId="77777777">
        <w:trPr>
          <w:cantSplit/>
        </w:trPr>
        <w:tc>
          <w:tcPr>
            <w:tcW w:w="4508" w:type="dxa"/>
          </w:tcPr>
          <w:p w:rsidR="003C40CA" w:rsidP="003C40CA" w:rsidRDefault="003C40CA" w14:paraId="095082BD" w14:textId="1942BD8A">
            <w:r>
              <w:t>Poor motivation and reduced productivity</w:t>
            </w:r>
          </w:p>
          <w:p w:rsidR="001A53A3" w:rsidP="003C40CA" w:rsidRDefault="003C40CA" w14:paraId="0E973B74" w14:textId="70B43F89">
            <w:r>
              <w:t>Poor motivation can occur if staff feel uncertain or unsupported when new technologies are introduced. This can reduce productivity and negatively affect customer interactions.</w:t>
            </w:r>
          </w:p>
        </w:tc>
        <w:tc>
          <w:tcPr>
            <w:tcW w:w="4508" w:type="dxa"/>
          </w:tcPr>
          <w:p w:rsidR="003C40CA" w:rsidP="003C40CA" w:rsidRDefault="003C40CA" w14:paraId="344DDAF5" w14:textId="322BB45B">
            <w:r>
              <w:t>Shortage of cyber</w:t>
            </w:r>
            <w:r w:rsidR="000A28EC">
              <w:t>-</w:t>
            </w:r>
            <w:r>
              <w:t>capable staff</w:t>
            </w:r>
          </w:p>
          <w:p w:rsidR="001A53A3" w:rsidP="003C40CA" w:rsidRDefault="003C40CA" w14:paraId="5AD0971F" w14:textId="29D5BA74">
            <w:r>
              <w:t>A shortage of staff able to manage or respond to cyber issues can leave marketing systems vulnerable and increase recovery time when problems occur.</w:t>
            </w:r>
          </w:p>
        </w:tc>
      </w:tr>
      <w:tr w:rsidR="001A53A3" w:rsidTr="00EB3868" w14:paraId="176C0439" w14:textId="77777777">
        <w:trPr>
          <w:cantSplit/>
        </w:trPr>
        <w:tc>
          <w:tcPr>
            <w:tcW w:w="4508" w:type="dxa"/>
          </w:tcPr>
          <w:p w:rsidR="00F75315" w:rsidP="00F75315" w:rsidRDefault="00F75315" w14:paraId="4EB821FD" w14:textId="770D294A">
            <w:r>
              <w:t>Resistance to change</w:t>
            </w:r>
          </w:p>
          <w:p w:rsidR="001A53A3" w:rsidP="00F75315" w:rsidRDefault="00F75315" w14:paraId="2D606EAC" w14:textId="08FCD1FD">
            <w:r>
              <w:t>Resistance to change happens when staff are reluctant to adopt new ways of working. This can result in inconsistent use of technology and reduced benefits from investment.</w:t>
            </w:r>
          </w:p>
        </w:tc>
        <w:tc>
          <w:tcPr>
            <w:tcW w:w="4508" w:type="dxa"/>
          </w:tcPr>
          <w:p w:rsidR="001A53A3" w:rsidP="001A53A3" w:rsidRDefault="001A53A3" w14:paraId="678293C6" w14:textId="77777777"/>
        </w:tc>
      </w:tr>
    </w:tbl>
    <w:p w:rsidRPr="008743E1" w:rsidR="00AD7357" w:rsidP="00AD7357" w:rsidRDefault="00AD7357" w14:paraId="4395D17C" w14:textId="77777777"/>
    <w:p w:rsidRPr="008743E1" w:rsidR="00AD7357" w:rsidP="00AD7357" w:rsidRDefault="00AD7357" w14:paraId="65925A16" w14:textId="77777777">
      <w:r w:rsidRPr="008743E1">
        <w:br w:type="page"/>
      </w:r>
    </w:p>
    <w:p w:rsidRPr="008743E1" w:rsidR="00AD7357" w:rsidP="00AD7357" w:rsidRDefault="00543049" w14:paraId="3A96E83E" w14:textId="5FBE03C7">
      <w:pPr>
        <w:pStyle w:val="Heading3"/>
      </w:pPr>
      <w:r>
        <w:t>Mitigation cards</w:t>
      </w:r>
    </w:p>
    <w:tbl>
      <w:tblPr>
        <w:tblStyle w:val="TableGrid"/>
        <w:tblW w:w="0" w:type="auto"/>
        <w:tblLook w:val="04A0" w:firstRow="1" w:lastRow="0" w:firstColumn="1" w:lastColumn="0" w:noHBand="0" w:noVBand="1"/>
      </w:tblPr>
      <w:tblGrid>
        <w:gridCol w:w="4508"/>
        <w:gridCol w:w="4508"/>
      </w:tblGrid>
      <w:tr w:rsidR="00F75315" w:rsidTr="00EB3868" w14:paraId="68E73820" w14:textId="77777777">
        <w:trPr>
          <w:cantSplit/>
        </w:trPr>
        <w:tc>
          <w:tcPr>
            <w:tcW w:w="4508" w:type="dxa"/>
          </w:tcPr>
          <w:p w:rsidR="004D7C56" w:rsidP="004D7C56" w:rsidRDefault="004D7C56" w14:paraId="5B878152" w14:textId="3DE4AD42">
            <w:r>
              <w:t>Clear scope and purpose</w:t>
            </w:r>
          </w:p>
          <w:p w:rsidR="00F75315" w:rsidP="004D7C56" w:rsidRDefault="004D7C56" w14:paraId="70CD3C35" w14:textId="78791155">
            <w:r>
              <w:t>Clear scope and purpose means defining exactly what a technology is allowed to do in marketing and customer service. This reduces the risk of tools being used inappropriately, giving incorrect information, or acting outside brand values.</w:t>
            </w:r>
          </w:p>
        </w:tc>
        <w:tc>
          <w:tcPr>
            <w:tcW w:w="4508" w:type="dxa"/>
          </w:tcPr>
          <w:p w:rsidR="0046265F" w:rsidP="0046265F" w:rsidRDefault="0046265F" w14:paraId="77690610" w14:textId="494E7750">
            <w:r>
              <w:t>Human oversight and approval</w:t>
            </w:r>
          </w:p>
          <w:p w:rsidR="00F75315" w:rsidP="0046265F" w:rsidRDefault="0046265F" w14:paraId="0C8BC3E7" w14:textId="131A9691">
            <w:r>
              <w:t>Human oversight means marketing staff regularly check outputs and decisions made by technology. This helps ensure tone, accuracy, and judgement remain aligned with brand expectations and customer needs.</w:t>
            </w:r>
          </w:p>
        </w:tc>
      </w:tr>
      <w:tr w:rsidR="00F75315" w:rsidTr="00EB3868" w14:paraId="3618B828" w14:textId="77777777">
        <w:trPr>
          <w:cantSplit/>
        </w:trPr>
        <w:tc>
          <w:tcPr>
            <w:tcW w:w="4508" w:type="dxa"/>
          </w:tcPr>
          <w:p w:rsidR="0046265F" w:rsidP="0046265F" w:rsidRDefault="0046265F" w14:paraId="6648A950" w14:textId="7C5FF3F9">
            <w:r>
              <w:t>Strong access controls</w:t>
            </w:r>
          </w:p>
          <w:p w:rsidR="00F75315" w:rsidP="0046265F" w:rsidRDefault="0046265F" w14:paraId="09612135" w14:textId="0C94407A">
            <w:r>
              <w:t>Strong access controls limit who can access marketing systems and customer data. This reduces the chance of misuse, accidental changes, or unauthorised access affecting campaigns or customer interactions.</w:t>
            </w:r>
          </w:p>
        </w:tc>
        <w:tc>
          <w:tcPr>
            <w:tcW w:w="4508" w:type="dxa"/>
          </w:tcPr>
          <w:p w:rsidR="0046265F" w:rsidP="0046265F" w:rsidRDefault="0046265F" w14:paraId="03BD19BF" w14:textId="1BAA77BB">
            <w:r>
              <w:t>Regular data checks and updates</w:t>
            </w:r>
          </w:p>
          <w:p w:rsidR="00F75315" w:rsidP="0046265F" w:rsidRDefault="0046265F" w14:paraId="6E43B236" w14:textId="08917906">
            <w:r>
              <w:t>Regular data checks ensure that customer information, policies, and content used by marketing tools are accurate and up to date. This reduces the risk of customers receiving incorrect or misleading information.</w:t>
            </w:r>
          </w:p>
        </w:tc>
      </w:tr>
      <w:tr w:rsidR="00F75315" w:rsidTr="00EB3868" w14:paraId="07437E7B" w14:textId="77777777">
        <w:trPr>
          <w:cantSplit/>
        </w:trPr>
        <w:tc>
          <w:tcPr>
            <w:tcW w:w="4508" w:type="dxa"/>
          </w:tcPr>
          <w:p w:rsidR="0046265F" w:rsidP="0046265F" w:rsidRDefault="0046265F" w14:paraId="5371B7FF" w14:textId="0EF8B51E">
            <w:r>
              <w:t>Staff training and guidance</w:t>
            </w:r>
          </w:p>
          <w:p w:rsidR="00F75315" w:rsidP="0046265F" w:rsidRDefault="0046265F" w14:paraId="6D5D97CB" w14:textId="0BDC64B3">
            <w:r>
              <w:t xml:space="preserve">Staff training ensures marketing teams understand how to use new technologies correctly and when not to rely on them. Clear guidance reduces mistakes, builds confidence, and supports </w:t>
            </w:r>
            <w:r w:rsidR="000D549E">
              <w:t xml:space="preserve">a </w:t>
            </w:r>
            <w:r>
              <w:t>consistent customer experience.</w:t>
            </w:r>
          </w:p>
        </w:tc>
        <w:tc>
          <w:tcPr>
            <w:tcW w:w="4508" w:type="dxa"/>
          </w:tcPr>
          <w:p w:rsidR="00932AD6" w:rsidP="00932AD6" w:rsidRDefault="00932AD6" w14:paraId="3F9DEAB0" w14:textId="3C488900">
            <w:r>
              <w:t>Gradual introduction and testing</w:t>
            </w:r>
          </w:p>
          <w:p w:rsidR="00F75315" w:rsidP="00932AD6" w:rsidRDefault="00932AD6" w14:paraId="3A95289A" w14:textId="046216E2">
            <w:r>
              <w:t xml:space="preserve">Gradual introduction means testing new technology on a small scale before full rollout. This allows the business to identify issues early and limit </w:t>
            </w:r>
            <w:r w:rsidR="000D549E">
              <w:t xml:space="preserve">the </w:t>
            </w:r>
            <w:r>
              <w:t>impact on customers if problems occur.</w:t>
            </w:r>
          </w:p>
        </w:tc>
      </w:tr>
      <w:tr w:rsidR="00F75315" w:rsidTr="00EB3868" w14:paraId="2DC2E80C" w14:textId="77777777">
        <w:trPr>
          <w:cantSplit/>
        </w:trPr>
        <w:tc>
          <w:tcPr>
            <w:tcW w:w="4508" w:type="dxa"/>
          </w:tcPr>
          <w:p w:rsidR="00932AD6" w:rsidP="00932AD6" w:rsidRDefault="00932AD6" w14:paraId="2A3E97F7" w14:textId="739B2346">
            <w:r>
              <w:t>Supplier due diligence</w:t>
            </w:r>
          </w:p>
          <w:p w:rsidR="00F75315" w:rsidP="00932AD6" w:rsidRDefault="00932AD6" w14:paraId="4357E2B1" w14:textId="51B2DBBA">
            <w:r>
              <w:t>Supplier due diligence involves checking third</w:t>
            </w:r>
            <w:r w:rsidR="000D549E">
              <w:t>-</w:t>
            </w:r>
            <w:r>
              <w:t>party providers before using their technology. This reduces the risk of issues caused by insecure or unreliable suppliers that could affect marketing systems or customer data.</w:t>
            </w:r>
          </w:p>
        </w:tc>
        <w:tc>
          <w:tcPr>
            <w:tcW w:w="4508" w:type="dxa"/>
          </w:tcPr>
          <w:p w:rsidR="00932AD6" w:rsidP="00932AD6" w:rsidRDefault="00932AD6" w14:paraId="1C85FC22" w14:textId="66ACCD73">
            <w:r>
              <w:t>Clear accountability</w:t>
            </w:r>
          </w:p>
          <w:p w:rsidR="00F75315" w:rsidP="00932AD6" w:rsidRDefault="00932AD6" w14:paraId="1DA06802" w14:textId="5B266696">
            <w:r>
              <w:t>Clear accountability means assigning responsibility for how technology is used and monitored. This ensures issues are addressed quickly and reduces confusion when problems arise.</w:t>
            </w:r>
          </w:p>
        </w:tc>
      </w:tr>
      <w:tr w:rsidR="00F75315" w:rsidTr="00EB3868" w14:paraId="53F0EACA" w14:textId="77777777">
        <w:trPr>
          <w:cantSplit/>
        </w:trPr>
        <w:tc>
          <w:tcPr>
            <w:tcW w:w="4508" w:type="dxa"/>
          </w:tcPr>
          <w:p w:rsidR="00932AD6" w:rsidP="00932AD6" w:rsidRDefault="00932AD6" w14:paraId="7A181F34" w14:textId="4AF0E471">
            <w:r>
              <w:t>Backup and recovery planning</w:t>
            </w:r>
          </w:p>
          <w:p w:rsidR="00F75315" w:rsidP="00932AD6" w:rsidRDefault="00932AD6" w14:paraId="294CED9A" w14:textId="0A71FED0">
            <w:r>
              <w:t>Backup and recovery planning ensures marketing data and systems can be restored if something goes wrong. This reduces disruption to campaigns and customer communication.</w:t>
            </w:r>
          </w:p>
        </w:tc>
        <w:tc>
          <w:tcPr>
            <w:tcW w:w="4508" w:type="dxa"/>
          </w:tcPr>
          <w:p w:rsidR="00EB3868" w:rsidP="00EB3868" w:rsidRDefault="00EB3868" w14:paraId="6FDCCEB6" w14:textId="6942EC2E">
            <w:r>
              <w:t>Monitoring and review</w:t>
            </w:r>
          </w:p>
          <w:p w:rsidR="00F75315" w:rsidP="00EB3868" w:rsidRDefault="00EB3868" w14:paraId="0743ED3D" w14:textId="04F31CC6">
            <w:r>
              <w:t>Monitoring and review involves regularly checking whether the technology is delivering value and meeting marketing goals. This helps the business decide whether to continue, change, or stop using the technology.</w:t>
            </w:r>
          </w:p>
        </w:tc>
      </w:tr>
      <w:tr w:rsidR="00932AD6" w:rsidTr="00EB3868" w14:paraId="4B03B840" w14:textId="77777777">
        <w:trPr>
          <w:cantSplit/>
        </w:trPr>
        <w:tc>
          <w:tcPr>
            <w:tcW w:w="4508" w:type="dxa"/>
          </w:tcPr>
          <w:p w:rsidR="00EB3868" w:rsidP="00EB3868" w:rsidRDefault="00EB3868" w14:paraId="2B47DDE9" w14:textId="3462B82B">
            <w:r>
              <w:t>Customer experience testing</w:t>
            </w:r>
          </w:p>
          <w:p w:rsidR="00932AD6" w:rsidP="00EB3868" w:rsidRDefault="00EB3868" w14:paraId="374085A5" w14:textId="7F190217">
            <w:r>
              <w:t>Customer experience testing checks how technology affects customer trust, satisfaction, and perception of the brand. This reduces the risk of damaging relationships through poor implementation.</w:t>
            </w:r>
          </w:p>
        </w:tc>
        <w:tc>
          <w:tcPr>
            <w:tcW w:w="4508" w:type="dxa"/>
          </w:tcPr>
          <w:p w:rsidR="00EB3868" w:rsidP="00EB3868" w:rsidRDefault="00EB3868" w14:paraId="216510B5" w14:textId="2EEC6E43">
            <w:r>
              <w:t>Change management support</w:t>
            </w:r>
          </w:p>
          <w:p w:rsidR="00932AD6" w:rsidP="00EB3868" w:rsidRDefault="00EB3868" w14:paraId="4153E84D" w14:textId="3D3EADDF">
            <w:r>
              <w:t>Change management support helps staff adapt to new ways of working. This reduces resistance, supports motivation, and increases the likelihood that technology is used effectively.</w:t>
            </w:r>
          </w:p>
        </w:tc>
      </w:tr>
    </w:tbl>
    <w:p w:rsidR="00AD7357" w:rsidP="00AD7357" w:rsidRDefault="00AD7357" w14:paraId="4A585BBA" w14:textId="77777777"/>
    <w:p w:rsidR="003F0C5B" w:rsidP="00AD7357" w:rsidRDefault="003F0C5B" w14:paraId="07347822" w14:textId="77777777"/>
    <w:p w:rsidR="003F0C5B" w:rsidRDefault="003F0C5B" w14:paraId="1C951C9C" w14:textId="4A1D2DE9">
      <w:r>
        <w:br w:type="page"/>
      </w:r>
    </w:p>
    <w:p w:rsidRPr="003F0C5B" w:rsidR="003F0C5B" w:rsidP="003F0C5B" w:rsidRDefault="003F0C5B" w14:paraId="2FE07C78" w14:textId="1BF06502">
      <w:pPr>
        <w:pStyle w:val="Heading3"/>
        <w:rPr>
          <w:rStyle w:val="Strong"/>
          <w:b/>
          <w:bCs w:val="0"/>
        </w:rPr>
      </w:pPr>
      <w:r w:rsidRPr="003F0C5B">
        <w:rPr>
          <w:rStyle w:val="Strong"/>
          <w:b/>
          <w:bCs w:val="0"/>
        </w:rPr>
        <w:t xml:space="preserve">Microsoft </w:t>
      </w:r>
      <w:r w:rsidR="000D549E">
        <w:rPr>
          <w:rStyle w:val="Strong"/>
          <w:b/>
          <w:bCs w:val="0"/>
        </w:rPr>
        <w:t>F</w:t>
      </w:r>
      <w:r w:rsidRPr="003F0C5B">
        <w:rPr>
          <w:rStyle w:val="Strong"/>
          <w:b/>
          <w:bCs w:val="0"/>
        </w:rPr>
        <w:t>orms voting set</w:t>
      </w:r>
      <w:r w:rsidR="000D549E">
        <w:rPr>
          <w:rStyle w:val="Strong"/>
          <w:b/>
          <w:bCs w:val="0"/>
        </w:rPr>
        <w:t>-</w:t>
      </w:r>
      <w:r w:rsidRPr="003F0C5B">
        <w:rPr>
          <w:rStyle w:val="Strong"/>
          <w:b/>
          <w:bCs w:val="0"/>
        </w:rPr>
        <w:t>up instructions</w:t>
      </w:r>
    </w:p>
    <w:p w:rsidRPr="00C9134C" w:rsidR="009C788A" w:rsidP="009C788A" w:rsidRDefault="009C788A" w14:paraId="67ADA255"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 xml:space="preserve">Go to Microsoft Forms and select </w:t>
      </w:r>
      <w:r w:rsidRPr="00C9134C">
        <w:rPr>
          <w:rStyle w:val="Strong"/>
          <w:rFonts w:ascii="Arial" w:hAnsi="Arial" w:cs="Arial"/>
        </w:rPr>
        <w:t>New Form</w:t>
      </w:r>
      <w:r w:rsidRPr="00C9134C">
        <w:rPr>
          <w:rFonts w:ascii="Arial" w:hAnsi="Arial" w:cs="Arial"/>
        </w:rPr>
        <w:t>.</w:t>
      </w:r>
    </w:p>
    <w:p w:rsidRPr="00C9134C" w:rsidR="009C788A" w:rsidP="009C788A" w:rsidRDefault="009C788A" w14:paraId="0B398939"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Title the form clearly, for example:</w:t>
      </w:r>
    </w:p>
    <w:p w:rsidRPr="00C9134C" w:rsidR="009C788A" w:rsidP="009C788A" w:rsidRDefault="009C788A" w14:paraId="39520A3A" w14:textId="7C35B518">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Risk rating activity - Lesson 9</w:t>
      </w:r>
      <w:r w:rsidR="000D549E">
        <w:rPr>
          <w:rFonts w:ascii="Arial" w:hAnsi="Arial" w:cs="Arial"/>
        </w:rPr>
        <w:t>.</w:t>
      </w:r>
    </w:p>
    <w:p w:rsidRPr="00C9134C" w:rsidR="009C788A" w:rsidP="009C788A" w:rsidRDefault="009C788A" w14:paraId="1B5F2798"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Add a short description:</w:t>
      </w:r>
    </w:p>
    <w:p w:rsidRPr="00C9134C" w:rsidR="009C788A" w:rsidP="009C788A" w:rsidRDefault="009C788A" w14:paraId="2C7EA180" w14:textId="77777777">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Rate each risk using Red, Amber, or Green based on your judgement and justification.</w:t>
      </w:r>
    </w:p>
    <w:p w:rsidRPr="00C9134C" w:rsidR="009C788A" w:rsidP="009C788A" w:rsidRDefault="009C788A" w14:paraId="11067695"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Turn on the following settings:</w:t>
      </w:r>
    </w:p>
    <w:p w:rsidRPr="00C9134C" w:rsidR="009C788A" w:rsidP="009C788A" w:rsidRDefault="009C788A" w14:paraId="3FFFE5C1" w14:textId="77777777">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Collect responses anonymously (do not record names).</w:t>
      </w:r>
    </w:p>
    <w:p w:rsidRPr="00C9134C" w:rsidR="009C788A" w:rsidP="009C788A" w:rsidRDefault="009C788A" w14:paraId="571DFCB8" w14:textId="77777777">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Allow only one response per learner if they are signed in.</w:t>
      </w:r>
    </w:p>
    <w:p w:rsidRPr="00C9134C" w:rsidR="009C788A" w:rsidP="009C788A" w:rsidRDefault="009C788A" w14:paraId="3475165B" w14:textId="705FB219">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Turn off correct answers. This is judgement</w:t>
      </w:r>
      <w:r w:rsidR="000D549E">
        <w:rPr>
          <w:rFonts w:ascii="Arial" w:hAnsi="Arial" w:cs="Arial"/>
        </w:rPr>
        <w:t>-</w:t>
      </w:r>
      <w:r w:rsidRPr="00C9134C">
        <w:rPr>
          <w:rFonts w:ascii="Arial" w:hAnsi="Arial" w:cs="Arial"/>
        </w:rPr>
        <w:t>based.</w:t>
      </w:r>
    </w:p>
    <w:p w:rsidRPr="00C9134C" w:rsidR="009C788A" w:rsidP="009C788A" w:rsidRDefault="009C788A" w14:paraId="0507DF51" w14:textId="77777777">
      <w:pPr>
        <w:pStyle w:val="NormalWeb"/>
        <w:rPr>
          <w:rFonts w:ascii="Arial" w:hAnsi="Arial" w:cs="Arial"/>
        </w:rPr>
      </w:pPr>
      <w:r w:rsidRPr="00C9134C">
        <w:rPr>
          <w:rFonts w:ascii="Arial" w:hAnsi="Arial" w:cs="Arial"/>
        </w:rPr>
        <w:t xml:space="preserve">You will create </w:t>
      </w:r>
      <w:r w:rsidRPr="00B50841">
        <w:rPr>
          <w:rStyle w:val="Strong"/>
          <w:rFonts w:ascii="Arial" w:hAnsi="Arial" w:cs="Arial"/>
          <w:b w:val="0"/>
          <w:bCs w:val="0"/>
        </w:rPr>
        <w:t>one question per risk</w:t>
      </w:r>
      <w:r w:rsidRPr="00B50841">
        <w:rPr>
          <w:rFonts w:ascii="Arial" w:hAnsi="Arial" w:cs="Arial"/>
          <w:b/>
          <w:bCs/>
        </w:rPr>
        <w:t>.</w:t>
      </w:r>
    </w:p>
    <w:p w:rsidRPr="00C9134C" w:rsidR="009C788A" w:rsidP="009C788A" w:rsidRDefault="009C788A" w14:paraId="1A0EE4B2" w14:textId="77777777">
      <w:pPr>
        <w:pStyle w:val="NormalWeb"/>
        <w:rPr>
          <w:rFonts w:ascii="Arial" w:hAnsi="Arial" w:cs="Arial"/>
        </w:rPr>
      </w:pPr>
      <w:r w:rsidRPr="00C9134C">
        <w:rPr>
          <w:rFonts w:ascii="Arial" w:hAnsi="Arial" w:cs="Arial"/>
        </w:rPr>
        <w:t>For each risk:</w:t>
      </w:r>
    </w:p>
    <w:p w:rsidRPr="00C9134C" w:rsidR="009C788A" w:rsidP="009C788A" w:rsidRDefault="009C788A" w14:paraId="486831F7" w14:textId="4F0512ED">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 xml:space="preserve">Select </w:t>
      </w:r>
      <w:r w:rsidRPr="00C9134C">
        <w:rPr>
          <w:rStyle w:val="Strong"/>
          <w:rFonts w:ascii="Arial" w:hAnsi="Arial" w:cs="Arial"/>
        </w:rPr>
        <w:t>Add new</w:t>
      </w:r>
      <w:r w:rsidR="000D549E">
        <w:rPr>
          <w:rStyle w:val="Strong"/>
          <w:rFonts w:ascii="Arial" w:hAnsi="Arial" w:cs="Arial"/>
        </w:rPr>
        <w:t>,</w:t>
      </w:r>
      <w:r w:rsidRPr="00C9134C">
        <w:rPr>
          <w:rFonts w:ascii="Arial" w:hAnsi="Arial" w:cs="Arial"/>
        </w:rPr>
        <w:t xml:space="preserve"> then </w:t>
      </w:r>
      <w:r w:rsidRPr="00C9134C">
        <w:rPr>
          <w:rStyle w:val="Strong"/>
          <w:rFonts w:ascii="Arial" w:hAnsi="Arial" w:cs="Arial"/>
        </w:rPr>
        <w:t>Choice</w:t>
      </w:r>
      <w:r w:rsidRPr="00C9134C">
        <w:rPr>
          <w:rFonts w:ascii="Arial" w:hAnsi="Arial" w:cs="Arial"/>
        </w:rPr>
        <w:t>.</w:t>
      </w:r>
    </w:p>
    <w:p w:rsidRPr="00C9134C" w:rsidR="009C788A" w:rsidP="009C788A" w:rsidRDefault="009C788A" w14:paraId="6051BE80"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Enter the question text using this format:</w:t>
      </w:r>
    </w:p>
    <w:p w:rsidRPr="00C9134C" w:rsidR="009C788A" w:rsidP="009C788A" w:rsidRDefault="009C788A" w14:paraId="3B061250" w14:textId="77777777">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How would you rate the following risk: [insert risk name]</w:t>
      </w:r>
    </w:p>
    <w:p w:rsidRPr="00C9134C" w:rsidR="009C788A" w:rsidP="009C788A" w:rsidRDefault="009C788A" w14:paraId="72F94A6C"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Add three answer options exactly as follows:</w:t>
      </w:r>
    </w:p>
    <w:p w:rsidRPr="00C9134C" w:rsidR="009C788A" w:rsidP="009C788A" w:rsidRDefault="009C788A" w14:paraId="60A8F663" w14:textId="0D7D0D5A">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Red - high risk</w:t>
      </w:r>
      <w:r w:rsidR="000D549E">
        <w:rPr>
          <w:rFonts w:ascii="Arial" w:hAnsi="Arial" w:cs="Arial"/>
        </w:rPr>
        <w:t>.</w:t>
      </w:r>
    </w:p>
    <w:p w:rsidRPr="00C9134C" w:rsidR="009C788A" w:rsidP="009C788A" w:rsidRDefault="009C788A" w14:paraId="4D011632" w14:textId="2D62B66F">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Amber - medium risk</w:t>
      </w:r>
      <w:r w:rsidR="000D549E">
        <w:rPr>
          <w:rFonts w:ascii="Arial" w:hAnsi="Arial" w:cs="Arial"/>
        </w:rPr>
        <w:t>.</w:t>
      </w:r>
    </w:p>
    <w:p w:rsidRPr="00C9134C" w:rsidR="009C788A" w:rsidP="009C788A" w:rsidRDefault="009C788A" w14:paraId="3DBD5B06" w14:textId="2A74B5E3">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Green - low risk</w:t>
      </w:r>
      <w:r w:rsidR="000D549E">
        <w:rPr>
          <w:rFonts w:ascii="Arial" w:hAnsi="Arial" w:cs="Arial"/>
        </w:rPr>
        <w:t>.</w:t>
      </w:r>
    </w:p>
    <w:p w:rsidR="009C788A" w:rsidP="009C788A" w:rsidRDefault="009C788A" w14:paraId="2459CD5F"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 xml:space="preserve">Set the question to </w:t>
      </w:r>
      <w:r w:rsidRPr="00C9134C">
        <w:rPr>
          <w:rStyle w:val="Strong"/>
          <w:rFonts w:ascii="Arial" w:hAnsi="Arial" w:cs="Arial"/>
        </w:rPr>
        <w:t>Required</w:t>
      </w:r>
      <w:r w:rsidRPr="00C9134C">
        <w:rPr>
          <w:rFonts w:ascii="Arial" w:hAnsi="Arial" w:cs="Arial"/>
        </w:rPr>
        <w:t>.</w:t>
      </w:r>
    </w:p>
    <w:p w:rsidRPr="00C9134C" w:rsidR="00920D80" w:rsidP="009C788A" w:rsidRDefault="00920D80" w14:paraId="096B0198" w14:textId="7007600A">
      <w:pPr>
        <w:pStyle w:val="NormalWeb"/>
        <w:numPr>
          <w:ilvl w:val="0"/>
          <w:numId w:val="88"/>
        </w:numPr>
        <w:spacing w:before="100" w:beforeAutospacing="1" w:after="100" w:afterAutospacing="1" w:line="240" w:lineRule="auto"/>
        <w:rPr>
          <w:rFonts w:ascii="Arial" w:hAnsi="Arial" w:cs="Arial"/>
        </w:rPr>
      </w:pPr>
      <w:r>
        <w:rPr>
          <w:rFonts w:ascii="Arial" w:hAnsi="Arial" w:cs="Arial"/>
        </w:rPr>
        <w:t>Duplicate the question and change the risk name.</w:t>
      </w:r>
    </w:p>
    <w:p w:rsidRPr="00C9134C" w:rsidR="009C788A" w:rsidP="009C788A" w:rsidRDefault="009C788A" w14:paraId="24288756"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Repeat this process for each identified risk in the case study.</w:t>
      </w:r>
    </w:p>
    <w:p w:rsidRPr="005D595F" w:rsidR="005D595F" w:rsidP="005D595F" w:rsidRDefault="005D595F" w14:paraId="657E98D8" w14:textId="49533490">
      <w:pPr>
        <w:pStyle w:val="NormalWeb"/>
        <w:rPr>
          <w:rFonts w:ascii="Arial" w:hAnsi="Arial" w:cs="Arial"/>
        </w:rPr>
      </w:pPr>
      <w:r w:rsidRPr="005D595F">
        <w:rPr>
          <w:rFonts w:ascii="Arial" w:hAnsi="Arial" w:cs="Arial"/>
        </w:rPr>
        <w:t xml:space="preserve">In </w:t>
      </w:r>
      <w:r w:rsidRPr="005D595F">
        <w:rPr>
          <w:rStyle w:val="Strong"/>
          <w:rFonts w:ascii="Arial" w:hAnsi="Arial" w:cs="Arial"/>
          <w:b w:val="0"/>
          <w:bCs w:val="0"/>
        </w:rPr>
        <w:t>Microsoft Forms response summaries</w:t>
      </w:r>
      <w:r w:rsidRPr="005D595F">
        <w:rPr>
          <w:rFonts w:ascii="Arial" w:hAnsi="Arial" w:cs="Arial"/>
        </w:rPr>
        <w:t>, the colours are fixed</w:t>
      </w:r>
      <w:r w:rsidR="000D549E">
        <w:rPr>
          <w:rFonts w:ascii="Arial" w:hAnsi="Arial" w:cs="Arial"/>
        </w:rPr>
        <w:t>,</w:t>
      </w:r>
      <w:r w:rsidRPr="005D595F">
        <w:rPr>
          <w:rFonts w:ascii="Arial" w:hAnsi="Arial" w:cs="Arial"/>
        </w:rPr>
        <w:t xml:space="preserve"> and </w:t>
      </w:r>
      <w:r w:rsidRPr="005D595F">
        <w:rPr>
          <w:rStyle w:val="Strong"/>
          <w:rFonts w:ascii="Arial" w:hAnsi="Arial" w:cs="Arial"/>
          <w:b w:val="0"/>
          <w:bCs w:val="0"/>
        </w:rPr>
        <w:t>you cannot control them</w:t>
      </w:r>
      <w:r w:rsidRPr="005D595F">
        <w:rPr>
          <w:rFonts w:ascii="Arial" w:hAnsi="Arial" w:cs="Arial"/>
        </w:rPr>
        <w:t>.</w:t>
      </w:r>
    </w:p>
    <w:p w:rsidRPr="005D595F" w:rsidR="005D595F" w:rsidP="005D595F" w:rsidRDefault="005D595F" w14:paraId="44BA83F0" w14:textId="77777777">
      <w:pPr>
        <w:pStyle w:val="NormalWeb"/>
        <w:rPr>
          <w:rFonts w:ascii="Arial" w:hAnsi="Arial" w:cs="Arial"/>
        </w:rPr>
      </w:pPr>
      <w:r w:rsidRPr="005D595F">
        <w:rPr>
          <w:rFonts w:ascii="Arial" w:hAnsi="Arial" w:cs="Arial"/>
        </w:rPr>
        <w:t xml:space="preserve">For </w:t>
      </w:r>
      <w:r w:rsidRPr="005D595F">
        <w:rPr>
          <w:rStyle w:val="Strong"/>
          <w:rFonts w:ascii="Arial" w:hAnsi="Arial" w:cs="Arial"/>
          <w:b w:val="0"/>
          <w:bCs w:val="0"/>
        </w:rPr>
        <w:t>choice questions</w:t>
      </w:r>
      <w:r w:rsidRPr="005D595F">
        <w:rPr>
          <w:rFonts w:ascii="Arial" w:hAnsi="Arial" w:cs="Arial"/>
        </w:rPr>
        <w:t>, Forms uses the following standard colours in charts:</w:t>
      </w:r>
    </w:p>
    <w:p w:rsidRPr="005D595F" w:rsidR="005D595F" w:rsidP="005D595F" w:rsidRDefault="000D549E" w14:paraId="4264767D" w14:textId="22406803">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b</w:t>
      </w:r>
      <w:r w:rsidRPr="005D595F" w:rsidR="005D595F">
        <w:rPr>
          <w:rStyle w:val="Strong"/>
          <w:rFonts w:ascii="Arial" w:hAnsi="Arial" w:cs="Arial"/>
          <w:b w:val="0"/>
          <w:bCs w:val="0"/>
        </w:rPr>
        <w:t>lue</w:t>
      </w:r>
    </w:p>
    <w:p w:rsidRPr="005D595F" w:rsidR="005D595F" w:rsidP="005D595F" w:rsidRDefault="000D549E" w14:paraId="23226D42" w14:textId="1BE3098B">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o</w:t>
      </w:r>
      <w:r w:rsidRPr="005D595F" w:rsidR="005D595F">
        <w:rPr>
          <w:rStyle w:val="Strong"/>
          <w:rFonts w:ascii="Arial" w:hAnsi="Arial" w:cs="Arial"/>
          <w:b w:val="0"/>
          <w:bCs w:val="0"/>
        </w:rPr>
        <w:t>range</w:t>
      </w:r>
    </w:p>
    <w:p w:rsidRPr="005D595F" w:rsidR="005D595F" w:rsidP="005D595F" w:rsidRDefault="000D549E" w14:paraId="7AC63A44" w14:textId="6FF1D3CA">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g</w:t>
      </w:r>
      <w:r w:rsidRPr="005D595F" w:rsidR="005D595F">
        <w:rPr>
          <w:rStyle w:val="Strong"/>
          <w:rFonts w:ascii="Arial" w:hAnsi="Arial" w:cs="Arial"/>
          <w:b w:val="0"/>
          <w:bCs w:val="0"/>
        </w:rPr>
        <w:t>reen</w:t>
      </w:r>
    </w:p>
    <w:p w:rsidRPr="005D595F" w:rsidR="005D595F" w:rsidP="005D595F" w:rsidRDefault="000D549E" w14:paraId="21B632DF" w14:textId="2B56D25D">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p</w:t>
      </w:r>
      <w:r w:rsidRPr="005D595F" w:rsidR="005D595F">
        <w:rPr>
          <w:rStyle w:val="Strong"/>
          <w:rFonts w:ascii="Arial" w:hAnsi="Arial" w:cs="Arial"/>
          <w:b w:val="0"/>
          <w:bCs w:val="0"/>
        </w:rPr>
        <w:t>urple</w:t>
      </w:r>
    </w:p>
    <w:p w:rsidRPr="005D595F" w:rsidR="005D595F" w:rsidP="005D595F" w:rsidRDefault="000D549E" w14:paraId="65CA6BB4" w14:textId="3CD0F581">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t</w:t>
      </w:r>
      <w:r w:rsidRPr="005D595F" w:rsidR="005D595F">
        <w:rPr>
          <w:rStyle w:val="Strong"/>
          <w:rFonts w:ascii="Arial" w:hAnsi="Arial" w:cs="Arial"/>
          <w:b w:val="0"/>
          <w:bCs w:val="0"/>
        </w:rPr>
        <w:t>eal</w:t>
      </w:r>
      <w:r>
        <w:rPr>
          <w:rStyle w:val="Strong"/>
          <w:rFonts w:ascii="Arial" w:hAnsi="Arial" w:cs="Arial"/>
          <w:b w:val="0"/>
          <w:bCs w:val="0"/>
        </w:rPr>
        <w:t>.</w:t>
      </w:r>
    </w:p>
    <w:p w:rsidRPr="005D595F" w:rsidR="005D595F" w:rsidP="005D595F" w:rsidRDefault="005D595F" w14:paraId="2192B84D" w14:textId="77777777">
      <w:pPr>
        <w:pStyle w:val="NormalWeb"/>
        <w:rPr>
          <w:rFonts w:ascii="Arial" w:hAnsi="Arial" w:cs="Arial"/>
        </w:rPr>
      </w:pPr>
      <w:r w:rsidRPr="005D595F">
        <w:rPr>
          <w:rFonts w:ascii="Arial" w:hAnsi="Arial" w:cs="Arial"/>
        </w:rPr>
        <w:t xml:space="preserve">The colours are assigned </w:t>
      </w:r>
      <w:r w:rsidRPr="005D595F">
        <w:rPr>
          <w:rStyle w:val="Strong"/>
          <w:rFonts w:ascii="Arial" w:hAnsi="Arial" w:cs="Arial"/>
          <w:b w:val="0"/>
          <w:bCs w:val="0"/>
        </w:rPr>
        <w:t>in the order the options appear in the question</w:t>
      </w:r>
      <w:r w:rsidRPr="005D595F">
        <w:rPr>
          <w:rFonts w:ascii="Arial" w:hAnsi="Arial" w:cs="Arial"/>
        </w:rPr>
        <w:t>, not by meaning.</w:t>
      </w:r>
    </w:p>
    <w:p w:rsidRPr="005D595F" w:rsidR="005D595F" w:rsidP="005D595F" w:rsidRDefault="005D595F" w14:paraId="14B528A2" w14:textId="77777777">
      <w:pPr>
        <w:pStyle w:val="NormalWeb"/>
        <w:rPr>
          <w:rFonts w:ascii="Arial" w:hAnsi="Arial" w:cs="Arial"/>
        </w:rPr>
      </w:pPr>
      <w:r w:rsidRPr="005D595F">
        <w:rPr>
          <w:rFonts w:ascii="Arial" w:hAnsi="Arial" w:cs="Arial"/>
        </w:rPr>
        <w:t>So if your options are listed as:</w:t>
      </w:r>
    </w:p>
    <w:p w:rsidRPr="005D595F" w:rsidR="005D595F" w:rsidP="005D595F" w:rsidRDefault="005D595F" w14:paraId="04E48D58" w14:textId="37464805">
      <w:pPr>
        <w:pStyle w:val="NormalWeb"/>
        <w:numPr>
          <w:ilvl w:val="0"/>
          <w:numId w:val="90"/>
        </w:numPr>
        <w:spacing w:before="100" w:beforeAutospacing="1" w:after="100" w:afterAutospacing="1" w:line="240" w:lineRule="auto"/>
        <w:rPr>
          <w:rFonts w:ascii="Arial" w:hAnsi="Arial" w:cs="Arial"/>
        </w:rPr>
      </w:pPr>
      <w:r w:rsidRPr="005D595F">
        <w:rPr>
          <w:rFonts w:ascii="Arial" w:hAnsi="Arial" w:cs="Arial"/>
        </w:rPr>
        <w:t>Red - high risk</w:t>
      </w:r>
      <w:r w:rsidR="000D549E">
        <w:rPr>
          <w:rFonts w:ascii="Arial" w:hAnsi="Arial" w:cs="Arial"/>
        </w:rPr>
        <w:t>.</w:t>
      </w:r>
    </w:p>
    <w:p w:rsidRPr="005D595F" w:rsidR="005D595F" w:rsidP="005D595F" w:rsidRDefault="005D595F" w14:paraId="4F0F2F2D" w14:textId="5CEBA8E6">
      <w:pPr>
        <w:pStyle w:val="NormalWeb"/>
        <w:numPr>
          <w:ilvl w:val="0"/>
          <w:numId w:val="90"/>
        </w:numPr>
        <w:spacing w:before="100" w:beforeAutospacing="1" w:after="100" w:afterAutospacing="1" w:line="240" w:lineRule="auto"/>
        <w:rPr>
          <w:rFonts w:ascii="Arial" w:hAnsi="Arial" w:cs="Arial"/>
        </w:rPr>
      </w:pPr>
      <w:r w:rsidRPr="005D595F">
        <w:rPr>
          <w:rFonts w:ascii="Arial" w:hAnsi="Arial" w:cs="Arial"/>
        </w:rPr>
        <w:t>Amber - medium risk</w:t>
      </w:r>
      <w:r w:rsidR="000D549E">
        <w:rPr>
          <w:rFonts w:ascii="Arial" w:hAnsi="Arial" w:cs="Arial"/>
        </w:rPr>
        <w:t>.</w:t>
      </w:r>
    </w:p>
    <w:p w:rsidRPr="005D595F" w:rsidR="005D595F" w:rsidP="005D595F" w:rsidRDefault="005D595F" w14:paraId="1491B2C2" w14:textId="5727B024">
      <w:pPr>
        <w:pStyle w:val="NormalWeb"/>
        <w:numPr>
          <w:ilvl w:val="0"/>
          <w:numId w:val="90"/>
        </w:numPr>
        <w:spacing w:before="100" w:beforeAutospacing="1" w:after="100" w:afterAutospacing="1" w:line="240" w:lineRule="auto"/>
        <w:rPr>
          <w:rFonts w:ascii="Arial" w:hAnsi="Arial" w:cs="Arial"/>
        </w:rPr>
      </w:pPr>
      <w:r w:rsidRPr="005D595F">
        <w:rPr>
          <w:rFonts w:ascii="Arial" w:hAnsi="Arial" w:cs="Arial"/>
        </w:rPr>
        <w:t>Green - low risk</w:t>
      </w:r>
      <w:r w:rsidR="000D549E">
        <w:rPr>
          <w:rFonts w:ascii="Arial" w:hAnsi="Arial" w:cs="Arial"/>
        </w:rPr>
        <w:t>.</w:t>
      </w:r>
    </w:p>
    <w:p w:rsidRPr="005D595F" w:rsidR="005D595F" w:rsidP="005D595F" w:rsidRDefault="005D595F" w14:paraId="3483750C" w14:textId="77777777">
      <w:pPr>
        <w:pStyle w:val="NormalWeb"/>
        <w:rPr>
          <w:rFonts w:ascii="Arial" w:hAnsi="Arial" w:cs="Arial"/>
        </w:rPr>
      </w:pPr>
      <w:r w:rsidRPr="005D595F">
        <w:rPr>
          <w:rFonts w:ascii="Arial" w:hAnsi="Arial" w:cs="Arial"/>
        </w:rPr>
        <w:t>You will usually see:</w:t>
      </w:r>
    </w:p>
    <w:p w:rsidRPr="005D595F" w:rsidR="005D595F" w:rsidP="005D595F" w:rsidRDefault="005D595F" w14:paraId="322E2C85" w14:textId="55101E4C">
      <w:pPr>
        <w:pStyle w:val="NormalWeb"/>
        <w:numPr>
          <w:ilvl w:val="0"/>
          <w:numId w:val="91"/>
        </w:numPr>
        <w:spacing w:before="100" w:beforeAutospacing="1" w:after="100" w:afterAutospacing="1" w:line="240" w:lineRule="auto"/>
        <w:rPr>
          <w:rFonts w:ascii="Arial" w:hAnsi="Arial" w:cs="Arial"/>
        </w:rPr>
      </w:pPr>
      <w:r w:rsidRPr="005D595F">
        <w:rPr>
          <w:rFonts w:ascii="Arial" w:hAnsi="Arial" w:cs="Arial"/>
        </w:rPr>
        <w:t xml:space="preserve">Red - high risk shown in </w:t>
      </w:r>
      <w:r w:rsidRPr="005D595F">
        <w:rPr>
          <w:rStyle w:val="Strong"/>
          <w:rFonts w:ascii="Arial" w:hAnsi="Arial" w:cs="Arial"/>
          <w:b w:val="0"/>
          <w:bCs w:val="0"/>
        </w:rPr>
        <w:t>blue</w:t>
      </w:r>
      <w:r w:rsidR="000D549E">
        <w:rPr>
          <w:rStyle w:val="Strong"/>
          <w:rFonts w:ascii="Arial" w:hAnsi="Arial" w:cs="Arial"/>
          <w:b w:val="0"/>
          <w:bCs w:val="0"/>
        </w:rPr>
        <w:t>.</w:t>
      </w:r>
    </w:p>
    <w:p w:rsidRPr="005D595F" w:rsidR="005D595F" w:rsidP="005D595F" w:rsidRDefault="005D595F" w14:paraId="306EB805" w14:textId="328CB037">
      <w:pPr>
        <w:pStyle w:val="NormalWeb"/>
        <w:numPr>
          <w:ilvl w:val="0"/>
          <w:numId w:val="91"/>
        </w:numPr>
        <w:spacing w:before="100" w:beforeAutospacing="1" w:after="100" w:afterAutospacing="1" w:line="240" w:lineRule="auto"/>
        <w:rPr>
          <w:rFonts w:ascii="Arial" w:hAnsi="Arial" w:cs="Arial"/>
        </w:rPr>
      </w:pPr>
      <w:r w:rsidRPr="005D595F">
        <w:rPr>
          <w:rFonts w:ascii="Arial" w:hAnsi="Arial" w:cs="Arial"/>
        </w:rPr>
        <w:t xml:space="preserve">Amber - medium risk shown in </w:t>
      </w:r>
      <w:r w:rsidRPr="005D595F">
        <w:rPr>
          <w:rStyle w:val="Strong"/>
          <w:rFonts w:ascii="Arial" w:hAnsi="Arial" w:cs="Arial"/>
          <w:b w:val="0"/>
          <w:bCs w:val="0"/>
        </w:rPr>
        <w:t>orange</w:t>
      </w:r>
      <w:r w:rsidR="000D549E">
        <w:rPr>
          <w:rStyle w:val="Strong"/>
          <w:rFonts w:ascii="Arial" w:hAnsi="Arial" w:cs="Arial"/>
          <w:b w:val="0"/>
          <w:bCs w:val="0"/>
        </w:rPr>
        <w:t>.</w:t>
      </w:r>
    </w:p>
    <w:p w:rsidRPr="005D595F" w:rsidR="005D595F" w:rsidP="005D595F" w:rsidRDefault="005D595F" w14:paraId="22965928" w14:textId="5EEF81D4">
      <w:pPr>
        <w:pStyle w:val="NormalWeb"/>
        <w:numPr>
          <w:ilvl w:val="0"/>
          <w:numId w:val="91"/>
        </w:numPr>
        <w:spacing w:before="100" w:beforeAutospacing="1" w:after="100" w:afterAutospacing="1" w:line="240" w:lineRule="auto"/>
        <w:rPr>
          <w:rFonts w:ascii="Arial" w:hAnsi="Arial" w:cs="Arial"/>
        </w:rPr>
      </w:pPr>
      <w:r w:rsidRPr="005D595F">
        <w:rPr>
          <w:rFonts w:ascii="Arial" w:hAnsi="Arial" w:cs="Arial"/>
        </w:rPr>
        <w:t xml:space="preserve">Green - low risk shown in </w:t>
      </w:r>
      <w:r w:rsidRPr="005D595F">
        <w:rPr>
          <w:rStyle w:val="Strong"/>
          <w:rFonts w:ascii="Arial" w:hAnsi="Arial" w:cs="Arial"/>
          <w:b w:val="0"/>
          <w:bCs w:val="0"/>
        </w:rPr>
        <w:t>green</w:t>
      </w:r>
      <w:r w:rsidR="000D549E">
        <w:rPr>
          <w:rStyle w:val="Strong"/>
          <w:rFonts w:ascii="Arial" w:hAnsi="Arial" w:cs="Arial"/>
          <w:b w:val="0"/>
          <w:bCs w:val="0"/>
        </w:rPr>
        <w:t>.</w:t>
      </w:r>
    </w:p>
    <w:p w:rsidRPr="005D595F" w:rsidR="005D595F" w:rsidP="005D595F" w:rsidRDefault="005D595F" w14:paraId="367456EF" w14:textId="7E306AE5">
      <w:pPr>
        <w:pStyle w:val="NormalWeb"/>
        <w:rPr>
          <w:rFonts w:ascii="Arial" w:hAnsi="Arial" w:cs="Arial"/>
        </w:rPr>
      </w:pPr>
      <w:r w:rsidRPr="005D595F">
        <w:rPr>
          <w:rFonts w:ascii="Arial" w:hAnsi="Arial" w:cs="Arial"/>
        </w:rPr>
        <w:t xml:space="preserve">This is consistent across bar and pie charts, but the colour mapping is </w:t>
      </w:r>
      <w:r w:rsidRPr="005D595F">
        <w:rPr>
          <w:rStyle w:val="Strong"/>
          <w:rFonts w:ascii="Arial" w:hAnsi="Arial" w:cs="Arial"/>
          <w:b w:val="0"/>
          <w:bCs w:val="0"/>
        </w:rPr>
        <w:t>visual only</w:t>
      </w:r>
      <w:r w:rsidRPr="005D595F">
        <w:rPr>
          <w:rFonts w:ascii="Arial" w:hAnsi="Arial" w:cs="Arial"/>
        </w:rPr>
        <w:t xml:space="preserve"> and carries no semantic meaning.</w:t>
      </w:r>
      <w:r w:rsidR="000B21AB">
        <w:rPr>
          <w:rFonts w:ascii="Arial" w:hAnsi="Arial" w:cs="Arial"/>
        </w:rPr>
        <w:t xml:space="preserve"> </w:t>
      </w:r>
      <w:r w:rsidRPr="005D595F">
        <w:rPr>
          <w:rFonts w:ascii="Arial" w:hAnsi="Arial" w:cs="Arial"/>
        </w:rPr>
        <w:t xml:space="preserve">Learners </w:t>
      </w:r>
      <w:r w:rsidRPr="005D595F">
        <w:rPr>
          <w:rStyle w:val="Strong"/>
          <w:rFonts w:ascii="Arial" w:hAnsi="Arial" w:cs="Arial"/>
          <w:b w:val="0"/>
          <w:bCs w:val="0"/>
        </w:rPr>
        <w:t xml:space="preserve">will not see literal red, amber, </w:t>
      </w:r>
      <w:r w:rsidR="000D549E">
        <w:rPr>
          <w:rStyle w:val="Strong"/>
          <w:rFonts w:ascii="Arial" w:hAnsi="Arial" w:cs="Arial"/>
          <w:b w:val="0"/>
          <w:bCs w:val="0"/>
        </w:rPr>
        <w:t xml:space="preserve">and </w:t>
      </w:r>
      <w:r w:rsidRPr="005D595F">
        <w:rPr>
          <w:rStyle w:val="Strong"/>
          <w:rFonts w:ascii="Arial" w:hAnsi="Arial" w:cs="Arial"/>
          <w:b w:val="0"/>
          <w:bCs w:val="0"/>
        </w:rPr>
        <w:t>green</w:t>
      </w:r>
      <w:r w:rsidRPr="005D595F">
        <w:rPr>
          <w:rFonts w:ascii="Arial" w:hAnsi="Arial" w:cs="Arial"/>
        </w:rPr>
        <w:t xml:space="preserve"> in the chart.</w:t>
      </w:r>
    </w:p>
    <w:p w:rsidRPr="005D595F" w:rsidR="005D595F" w:rsidP="005D595F" w:rsidRDefault="005D595F" w14:paraId="2837EAEA" w14:textId="77777777">
      <w:pPr>
        <w:pStyle w:val="NormalWeb"/>
        <w:rPr>
          <w:rFonts w:ascii="Arial" w:hAnsi="Arial" w:cs="Arial"/>
        </w:rPr>
      </w:pPr>
      <w:r w:rsidRPr="005D595F">
        <w:rPr>
          <w:rFonts w:ascii="Arial" w:hAnsi="Arial" w:cs="Arial"/>
        </w:rPr>
        <w:t>To avoid confusion:</w:t>
      </w:r>
    </w:p>
    <w:p w:rsidRPr="005D595F" w:rsidR="005D595F" w:rsidP="005D595F" w:rsidRDefault="005D595F" w14:paraId="043BCF8E" w14:textId="77777777">
      <w:pPr>
        <w:pStyle w:val="NormalWeb"/>
        <w:numPr>
          <w:ilvl w:val="0"/>
          <w:numId w:val="92"/>
        </w:numPr>
        <w:spacing w:before="100" w:beforeAutospacing="1" w:after="100" w:afterAutospacing="1" w:line="240" w:lineRule="auto"/>
        <w:rPr>
          <w:rFonts w:ascii="Arial" w:hAnsi="Arial" w:cs="Arial"/>
        </w:rPr>
      </w:pPr>
      <w:r w:rsidRPr="005D595F">
        <w:rPr>
          <w:rFonts w:ascii="Arial" w:hAnsi="Arial" w:cs="Arial"/>
        </w:rPr>
        <w:t xml:space="preserve">Always refer to the </w:t>
      </w:r>
      <w:r w:rsidRPr="005D595F">
        <w:rPr>
          <w:rStyle w:val="Strong"/>
          <w:rFonts w:ascii="Arial" w:hAnsi="Arial" w:cs="Arial"/>
          <w:b w:val="0"/>
          <w:bCs w:val="0"/>
        </w:rPr>
        <w:t>label</w:t>
      </w:r>
      <w:r w:rsidRPr="005D595F">
        <w:rPr>
          <w:rFonts w:ascii="Arial" w:hAnsi="Arial" w:cs="Arial"/>
        </w:rPr>
        <w:t>, not the colour.</w:t>
      </w:r>
    </w:p>
    <w:p w:rsidRPr="005D595F" w:rsidR="005D595F" w:rsidP="005D595F" w:rsidRDefault="005D595F" w14:paraId="05962513" w14:textId="77777777">
      <w:pPr>
        <w:pStyle w:val="NormalWeb"/>
        <w:numPr>
          <w:ilvl w:val="0"/>
          <w:numId w:val="92"/>
        </w:numPr>
        <w:spacing w:before="100" w:beforeAutospacing="1" w:after="100" w:afterAutospacing="1" w:line="240" w:lineRule="auto"/>
        <w:rPr>
          <w:rFonts w:ascii="Arial" w:hAnsi="Arial" w:cs="Arial"/>
        </w:rPr>
      </w:pPr>
      <w:r w:rsidRPr="005D595F">
        <w:rPr>
          <w:rFonts w:ascii="Arial" w:hAnsi="Arial" w:cs="Arial"/>
        </w:rPr>
        <w:t>Read the option text aloud when discussing results.</w:t>
      </w:r>
    </w:p>
    <w:p w:rsidRPr="005D595F" w:rsidR="005D595F" w:rsidP="005D595F" w:rsidRDefault="005D595F" w14:paraId="306F66F0" w14:textId="77777777">
      <w:pPr>
        <w:pStyle w:val="NormalWeb"/>
        <w:rPr>
          <w:rFonts w:ascii="Arial" w:hAnsi="Arial" w:cs="Arial"/>
        </w:rPr>
      </w:pPr>
      <w:r w:rsidRPr="005D595F">
        <w:rPr>
          <w:rFonts w:ascii="Arial" w:hAnsi="Arial" w:cs="Arial"/>
        </w:rPr>
        <w:t>This limitation is worth stating explicitly to learners before you show the results.</w:t>
      </w:r>
    </w:p>
    <w:p w:rsidRPr="00C9134C" w:rsidR="005D595F" w:rsidP="009C788A" w:rsidRDefault="005D595F" w14:paraId="0BDB07BF" w14:textId="77777777">
      <w:pPr>
        <w:pStyle w:val="NormalWeb"/>
        <w:rPr>
          <w:rFonts w:ascii="Arial" w:hAnsi="Arial" w:cs="Arial"/>
        </w:rPr>
      </w:pPr>
    </w:p>
    <w:p w:rsidRPr="008743E1" w:rsidR="003F0C5B" w:rsidP="00AD7357" w:rsidRDefault="003F0C5B" w14:paraId="5C7724FA" w14:textId="77777777"/>
    <w:p w:rsidRPr="008743E1" w:rsidR="00AD7357" w:rsidP="00AD7357" w:rsidRDefault="00AD7357" w14:paraId="3AC3DA2B" w14:textId="77777777">
      <w:r w:rsidRPr="008743E1">
        <w:br w:type="page"/>
      </w:r>
    </w:p>
    <w:p w:rsidRPr="008743E1" w:rsidR="00AD7357" w:rsidP="00AD7357" w:rsidRDefault="00AD7357" w14:paraId="1C548DE0" w14:textId="2D6FBAD2">
      <w:pPr>
        <w:pStyle w:val="Heading2"/>
      </w:pPr>
      <w:r w:rsidRPr="008743E1">
        <w:t>The following materials relate to lesson 10:</w:t>
      </w:r>
    </w:p>
    <w:p w:rsidR="001247E5" w:rsidP="001247E5" w:rsidRDefault="00B524CC" w14:paraId="5F15827F" w14:textId="69C93020">
      <w:pPr>
        <w:pStyle w:val="ListParagraph"/>
        <w:numPr>
          <w:ilvl w:val="0"/>
          <w:numId w:val="6"/>
        </w:numPr>
      </w:pPr>
      <w:r>
        <w:t>Metaverse case study</w:t>
      </w:r>
      <w:r w:rsidR="000D549E">
        <w:t>.</w:t>
      </w:r>
    </w:p>
    <w:p w:rsidR="00B524CC" w:rsidP="001247E5" w:rsidRDefault="00B524CC" w14:paraId="487E1E9A" w14:textId="5815E5F2">
      <w:pPr>
        <w:pStyle w:val="ListParagraph"/>
        <w:numPr>
          <w:ilvl w:val="0"/>
          <w:numId w:val="6"/>
        </w:numPr>
      </w:pPr>
      <w:r>
        <w:t>Peer checklist</w:t>
      </w:r>
      <w:r w:rsidR="000D549E">
        <w:t>.</w:t>
      </w:r>
    </w:p>
    <w:p w:rsidRPr="008743E1" w:rsidR="00C6462B" w:rsidP="001247E5" w:rsidRDefault="00A41815" w14:paraId="5A6040E6" w14:textId="0DE8D2FC">
      <w:pPr>
        <w:pStyle w:val="ListParagraph"/>
        <w:numPr>
          <w:ilvl w:val="0"/>
          <w:numId w:val="6"/>
        </w:numPr>
      </w:pPr>
      <w:r>
        <w:t>Self-evaluation</w:t>
      </w:r>
      <w:r w:rsidR="00C6462B">
        <w:t xml:space="preserve"> checklist</w:t>
      </w:r>
      <w:r w:rsidR="000D549E">
        <w:t>.</w:t>
      </w:r>
    </w:p>
    <w:p w:rsidRPr="008743E1" w:rsidR="00AD7357" w:rsidP="00AD7357" w:rsidRDefault="00AD7357" w14:paraId="7A01A865" w14:textId="77777777"/>
    <w:p w:rsidRPr="008743E1" w:rsidR="00AD7357" w:rsidP="00AD7357" w:rsidRDefault="00AD7357" w14:paraId="2CA62FC4" w14:textId="77777777">
      <w:r w:rsidRPr="008743E1">
        <w:br w:type="page"/>
      </w:r>
    </w:p>
    <w:p w:rsidRPr="008743E1" w:rsidR="00AD7357" w:rsidP="00AD7357" w:rsidRDefault="00B524CC" w14:paraId="7E833C74" w14:textId="014F7F6B">
      <w:pPr>
        <w:pStyle w:val="Heading3"/>
      </w:pPr>
      <w:r>
        <w:t>Metaverse case study</w:t>
      </w:r>
    </w:p>
    <w:p w:rsidRPr="00E22558" w:rsidR="00E22558" w:rsidP="00E22558" w:rsidRDefault="00E22558" w14:paraId="7FF08ED2" w14:textId="628155AD">
      <w:r w:rsidRPr="00E22558">
        <w:t>A mid-sized UK retail brand,</w:t>
      </w:r>
      <w:r>
        <w:t xml:space="preserve"> </w:t>
      </w:r>
      <w:r w:rsidRPr="00E22558">
        <w:rPr>
          <w:b/>
          <w:bCs/>
        </w:rPr>
        <w:t>Northbridge Lifestyle</w:t>
      </w:r>
      <w:r w:rsidRPr="00E22558">
        <w:t>, sells home and lifestyle products through both physical stores and an e</w:t>
      </w:r>
      <w:r w:rsidR="000D549E">
        <w:t>-</w:t>
      </w:r>
      <w:r w:rsidRPr="00E22558">
        <w:t>commerce website. The company targets customers aged 25–45 and positions itself as modern, design-focused, and digitally forward-thinking. Most of its marketing activity currently takes place through social media, email campaigns, influencer partnerships, and its website.</w:t>
      </w:r>
    </w:p>
    <w:p w:rsidRPr="00E22558" w:rsidR="00E22558" w:rsidP="00E22558" w:rsidRDefault="00E22558" w14:paraId="4AA40859" w14:textId="030848A2">
      <w:r w:rsidRPr="00E22558">
        <w:t xml:space="preserve">The marketing team has been under pressure to differentiate the brand in an increasingly competitive online retail market. Customer acquisition costs have risen, and engagement on traditional social platforms has started to plateau. </w:t>
      </w:r>
      <w:r w:rsidR="00763DD3">
        <w:t>The s</w:t>
      </w:r>
      <w:r w:rsidRPr="00E22558">
        <w:t>enior leadership has asked the marketing department to explore emerging technologies that could create a more immersive and distinctive customer experience.</w:t>
      </w:r>
    </w:p>
    <w:p w:rsidRPr="00E22558" w:rsidR="00E22558" w:rsidP="00E22558" w:rsidRDefault="00E22558" w14:paraId="11E11421" w14:textId="13592D94">
      <w:r w:rsidRPr="00E22558">
        <w:t>Following several industry events and reports, the Head of Marketing has proposed experimenting with the</w:t>
      </w:r>
      <w:r w:rsidR="00470B64">
        <w:t xml:space="preserve"> </w:t>
      </w:r>
      <w:r w:rsidRPr="00E22558">
        <w:rPr>
          <w:b/>
          <w:bCs/>
        </w:rPr>
        <w:t>metaverse</w:t>
      </w:r>
      <w:r w:rsidR="00470B64">
        <w:rPr>
          <w:b/>
          <w:bCs/>
        </w:rPr>
        <w:t xml:space="preserve"> </w:t>
      </w:r>
      <w:r w:rsidRPr="00E22558">
        <w:t>as</w:t>
      </w:r>
      <w:r w:rsidR="00470B64">
        <w:t xml:space="preserve"> </w:t>
      </w:r>
      <w:r w:rsidRPr="00E22558">
        <w:t>a new marketing</w:t>
      </w:r>
      <w:r w:rsidR="00470B64">
        <w:t xml:space="preserve"> </w:t>
      </w:r>
      <w:r w:rsidRPr="00E22558">
        <w:t>channel. The</w:t>
      </w:r>
      <w:r w:rsidR="00470B64">
        <w:t xml:space="preserve"> </w:t>
      </w:r>
      <w:r w:rsidRPr="00E22558">
        <w:t>initial</w:t>
      </w:r>
      <w:r w:rsidR="00470B64">
        <w:t xml:space="preserve"> </w:t>
      </w:r>
      <w:r w:rsidRPr="00E22558">
        <w:t>idea is to create a virtual showroom where customers can explore products in a 3D environment, interact with branded experiences, and attend live virtual events such as product launches. Customers would access this environment through a web browser or VR headset.</w:t>
      </w:r>
    </w:p>
    <w:p w:rsidRPr="00E22558" w:rsidR="00E22558" w:rsidP="00E22558" w:rsidRDefault="00E22558" w14:paraId="02CDE8A5" w14:textId="77777777">
      <w:r w:rsidRPr="00E22558">
        <w:t>The proposed metaverse experience would allow users to:</w:t>
      </w:r>
    </w:p>
    <w:p w:rsidRPr="00E22558" w:rsidR="00E22558" w:rsidP="00E22558" w:rsidRDefault="00E22558" w14:paraId="3062AD53" w14:textId="0D54D449">
      <w:pPr>
        <w:numPr>
          <w:ilvl w:val="0"/>
          <w:numId w:val="94"/>
        </w:numPr>
      </w:pPr>
      <w:r w:rsidRPr="00E22558">
        <w:t>browse and interact with products in a virtual space</w:t>
      </w:r>
    </w:p>
    <w:p w:rsidRPr="00E22558" w:rsidR="00E22558" w:rsidP="00E22558" w:rsidRDefault="00E22558" w14:paraId="54A02983" w14:textId="77777777">
      <w:pPr>
        <w:numPr>
          <w:ilvl w:val="0"/>
          <w:numId w:val="94"/>
        </w:numPr>
      </w:pPr>
      <w:r w:rsidRPr="00E22558">
        <w:t>customise products and view them in simulated environments </w:t>
      </w:r>
    </w:p>
    <w:p w:rsidRPr="00E22558" w:rsidR="00E22558" w:rsidP="00E22558" w:rsidRDefault="00E22558" w14:paraId="1F6567B3" w14:textId="77777777">
      <w:pPr>
        <w:numPr>
          <w:ilvl w:val="0"/>
          <w:numId w:val="94"/>
        </w:numPr>
      </w:pPr>
      <w:r w:rsidRPr="00E22558">
        <w:t>attend live events hosted by brand representatives or influencers </w:t>
      </w:r>
    </w:p>
    <w:p w:rsidRPr="00E22558" w:rsidR="00E22558" w:rsidP="00E22558" w:rsidRDefault="00E22558" w14:paraId="10480117" w14:textId="77777777">
      <w:pPr>
        <w:numPr>
          <w:ilvl w:val="0"/>
          <w:numId w:val="94"/>
        </w:numPr>
      </w:pPr>
      <w:r w:rsidRPr="00E22558">
        <w:t>interact with other users through avatars</w:t>
      </w:r>
    </w:p>
    <w:p w:rsidRPr="00E22558" w:rsidR="00E22558" w:rsidP="00E22558" w:rsidRDefault="00E22558" w14:paraId="355E98A3" w14:textId="77777777">
      <w:pPr>
        <w:numPr>
          <w:ilvl w:val="0"/>
          <w:numId w:val="94"/>
        </w:numPr>
      </w:pPr>
      <w:r w:rsidRPr="00E22558">
        <w:t>link directly to the e-commerce platform to complete purchases.</w:t>
      </w:r>
    </w:p>
    <w:p w:rsidRPr="00E22558" w:rsidR="00E22558" w:rsidP="00E22558" w:rsidRDefault="00E22558" w14:paraId="0912716C" w14:textId="277E9C84">
      <w:r w:rsidRPr="00E22558">
        <w:t>The marketing team believes this could increase engagement, improve brand</w:t>
      </w:r>
      <w:r w:rsidR="00F64C12">
        <w:t xml:space="preserve"> </w:t>
      </w:r>
      <w:r w:rsidRPr="00E22558">
        <w:t xml:space="preserve">perception, and position </w:t>
      </w:r>
      <w:r w:rsidRPr="00EE720F">
        <w:rPr>
          <w:b/>
          <w:bCs/>
        </w:rPr>
        <w:t>Northbridge Lifestyle</w:t>
      </w:r>
      <w:r w:rsidRPr="00E22558">
        <w:t xml:space="preserve"> as an innovator. Early discussions suggest that competitors have begun experimenting with similar approaches, although there is limited evidence of long-term success.</w:t>
      </w:r>
    </w:p>
    <w:p w:rsidRPr="00E22558" w:rsidR="00E22558" w:rsidP="00E22558" w:rsidRDefault="00E22558" w14:paraId="2395E54C" w14:textId="68A60564">
      <w:r w:rsidRPr="00E22558">
        <w:t>However, there is uncertainty within the organisation. The technology is not well understood by most staff, and there is no</w:t>
      </w:r>
      <w:r w:rsidR="00F64C12">
        <w:t xml:space="preserve"> </w:t>
      </w:r>
      <w:r w:rsidRPr="00E22558">
        <w:t>previous</w:t>
      </w:r>
      <w:r w:rsidR="00F64C12">
        <w:t xml:space="preserve"> </w:t>
      </w:r>
      <w:r w:rsidRPr="00E22558">
        <w:t>experience of delivering or managing virtual environments. The cost of development is expected to be significant, including external developers, platform fees, and ongoing maintenance.</w:t>
      </w:r>
    </w:p>
    <w:p w:rsidRPr="00E22558" w:rsidR="00E22558" w:rsidP="00E22558" w:rsidRDefault="00E22558" w14:paraId="488A5CC4" w14:textId="376726C9">
      <w:r w:rsidRPr="00E22558">
        <w:t xml:space="preserve">There are also questions about customer behaviour. It is unclear whether </w:t>
      </w:r>
      <w:r w:rsidRPr="00EE720F">
        <w:rPr>
          <w:b/>
          <w:bCs/>
        </w:rPr>
        <w:t>Northbridge Lifestyle’s</w:t>
      </w:r>
      <w:r w:rsidRPr="00E22558">
        <w:t xml:space="preserve"> target audience is interested in using metaverse platforms or whether they would prefer more familiar digital channels. Some stakeholders are concerned that investment in the metaverse may not generate a return in the short term.</w:t>
      </w:r>
    </w:p>
    <w:p w:rsidRPr="00E22558" w:rsidR="00E22558" w:rsidP="00E22558" w:rsidRDefault="00E22558" w14:paraId="7F15A1F7" w14:textId="77777777">
      <w:r w:rsidRPr="00E22558">
        <w:t>The IT and compliance teams have raised further concerns. These include:</w:t>
      </w:r>
    </w:p>
    <w:p w:rsidRPr="00E22558" w:rsidR="00E22558" w:rsidP="00E22558" w:rsidRDefault="00E22558" w14:paraId="7BF38DF8" w14:textId="45171B64">
      <w:pPr>
        <w:numPr>
          <w:ilvl w:val="0"/>
          <w:numId w:val="95"/>
        </w:numPr>
      </w:pPr>
      <w:r w:rsidRPr="00E22558">
        <w:t>how customer data would be collected, stored, and protected within a virtual environment</w:t>
      </w:r>
    </w:p>
    <w:p w:rsidRPr="00E22558" w:rsidR="00E22558" w:rsidP="00E22558" w:rsidRDefault="00E22558" w14:paraId="499A4C11" w14:textId="340F2D42">
      <w:pPr>
        <w:numPr>
          <w:ilvl w:val="0"/>
          <w:numId w:val="95"/>
        </w:numPr>
      </w:pPr>
      <w:r w:rsidRPr="00E22558">
        <w:t>the potential for inappropriate user behaviour or brand misuse within shared digital spaces</w:t>
      </w:r>
    </w:p>
    <w:p w:rsidRPr="00E22558" w:rsidR="00E22558" w:rsidP="00E22558" w:rsidRDefault="00E22558" w14:paraId="3F651473" w14:textId="2943E4BF">
      <w:pPr>
        <w:numPr>
          <w:ilvl w:val="0"/>
          <w:numId w:val="95"/>
        </w:numPr>
      </w:pPr>
      <w:r w:rsidRPr="00E22558">
        <w:t>the risk of platform instability or reliance on third-party providers</w:t>
      </w:r>
    </w:p>
    <w:p w:rsidRPr="00E22558" w:rsidR="00E22558" w:rsidP="00E22558" w:rsidRDefault="00E22558" w14:paraId="23CE4550" w14:textId="77777777">
      <w:pPr>
        <w:numPr>
          <w:ilvl w:val="0"/>
          <w:numId w:val="95"/>
        </w:numPr>
      </w:pPr>
      <w:r w:rsidRPr="00E22558">
        <w:t>accessibility issues for users without specialist devices or high-speed internet.</w:t>
      </w:r>
    </w:p>
    <w:p w:rsidRPr="00EE720F" w:rsidR="001064A2" w:rsidP="00E22558" w:rsidRDefault="001064A2" w14:paraId="5E6B8E32" w14:textId="40EF073E">
      <w:pPr>
        <w:rPr>
          <w:b/>
          <w:bCs/>
        </w:rPr>
      </w:pPr>
      <w:r w:rsidRPr="00EE720F">
        <w:rPr>
          <w:b/>
          <w:bCs/>
        </w:rPr>
        <w:t>Task</w:t>
      </w:r>
    </w:p>
    <w:p w:rsidRPr="00E22558" w:rsidR="00E22558" w:rsidP="00E22558" w:rsidRDefault="001064A2" w14:paraId="3B45D71E" w14:textId="0EAC5784">
      <w:r>
        <w:t>E</w:t>
      </w:r>
      <w:r w:rsidRPr="00E22558" w:rsidR="00E22558">
        <w:t>valuate the risks of introducing the metaverse as part of the marketing strategy</w:t>
      </w:r>
      <w:r>
        <w:t>.  C</w:t>
      </w:r>
      <w:r w:rsidRPr="00E22558" w:rsidR="00E22558">
        <w:t>onsider the potential impact on the organisation</w:t>
      </w:r>
      <w:r>
        <w:t>.  M</w:t>
      </w:r>
      <w:r w:rsidRPr="00E22558" w:rsidR="00E22558">
        <w:t>ake a justified recommendation on whether the technology should be adopted.</w:t>
      </w:r>
    </w:p>
    <w:p w:rsidRPr="00E22558" w:rsidR="00E22558" w:rsidP="00E22558" w:rsidRDefault="00E22558" w14:paraId="015A7790" w14:textId="707D104F">
      <w:r w:rsidRPr="00E22558">
        <w:t>Any recommendation must</w:t>
      </w:r>
      <w:r w:rsidR="00185E2B">
        <w:t xml:space="preserve"> </w:t>
      </w:r>
      <w:r w:rsidRPr="00E22558">
        <w:t>take into account</w:t>
      </w:r>
      <w:r w:rsidR="00185E2B">
        <w:t xml:space="preserve"> </w:t>
      </w:r>
      <w:r w:rsidRPr="00E22558">
        <w:t>the organisation’s target audience, brand position, available resources, and tolerance for risk.</w:t>
      </w:r>
    </w:p>
    <w:p w:rsidRPr="008743E1" w:rsidR="00AD7357" w:rsidP="00AD7357" w:rsidRDefault="00AD7357" w14:paraId="740E5766" w14:textId="77777777">
      <w:r w:rsidRPr="008743E1">
        <w:br w:type="page"/>
      </w:r>
    </w:p>
    <w:p w:rsidRPr="008743E1" w:rsidR="00AD7357" w:rsidP="00AD7357" w:rsidRDefault="00B524CC" w14:paraId="653BE561" w14:textId="4B7B1450">
      <w:pPr>
        <w:pStyle w:val="Heading3"/>
      </w:pPr>
      <w:r>
        <w:t>Peer checklist</w:t>
      </w:r>
    </w:p>
    <w:p w:rsidR="008611F8" w:rsidP="008611F8" w:rsidRDefault="008611F8" w14:paraId="382445BF" w14:textId="77777777">
      <w:pPr>
        <w:spacing w:before="100" w:beforeAutospacing="1" w:after="100" w:afterAutospacing="1" w:line="240" w:lineRule="auto"/>
        <w:rPr>
          <w:rFonts w:eastAsia="Times New Roman" w:cs="Arial"/>
          <w:b/>
          <w:bCs/>
          <w:lang w:eastAsia="en-GB"/>
        </w:rPr>
      </w:pPr>
      <w:r w:rsidRPr="008611F8">
        <w:rPr>
          <w:rFonts w:eastAsia="Times New Roman" w:cs="Arial"/>
          <w:b/>
          <w:bCs/>
          <w:lang w:eastAsia="en-GB"/>
        </w:rPr>
        <w:t>Instructions for learners:</w:t>
      </w:r>
    </w:p>
    <w:p w:rsidRPr="008611F8" w:rsidR="008611F8" w:rsidP="008611F8" w:rsidRDefault="008611F8" w14:paraId="5340DBF9" w14:textId="0923A958">
      <w:pPr>
        <w:spacing w:before="100" w:beforeAutospacing="1" w:after="100" w:afterAutospacing="1" w:line="240" w:lineRule="auto"/>
        <w:rPr>
          <w:rFonts w:eastAsia="Times New Roman" w:cs="Arial"/>
          <w:lang w:eastAsia="en-GB"/>
        </w:rPr>
      </w:pPr>
      <w:r w:rsidRPr="008611F8">
        <w:rPr>
          <w:rFonts w:eastAsia="Times New Roman" w:cs="Arial"/>
          <w:lang w:eastAsia="en-GB"/>
        </w:rPr>
        <w:t>Read your peer’s report. Use this checklist to judge how well they have evaluated the technology and justified their recommendation.</w:t>
      </w:r>
    </w:p>
    <w:tbl>
      <w:tblPr>
        <w:tblStyle w:val="TableGridLight"/>
        <w:tblW w:w="0" w:type="auto"/>
        <w:tblLook w:val="04A0" w:firstRow="1" w:lastRow="0" w:firstColumn="1" w:lastColumn="0" w:noHBand="0" w:noVBand="1"/>
      </w:tblPr>
      <w:tblGrid>
        <w:gridCol w:w="2223"/>
        <w:gridCol w:w="1246"/>
        <w:gridCol w:w="5437"/>
      </w:tblGrid>
      <w:tr w:rsidRPr="008611F8" w:rsidR="008611F8" w:rsidTr="008611F8" w14:paraId="613C98A5" w14:textId="77777777">
        <w:tc>
          <w:tcPr>
            <w:tcW w:w="2223" w:type="dxa"/>
            <w:hideMark/>
          </w:tcPr>
          <w:p w:rsidRPr="008611F8" w:rsidR="008611F8" w:rsidP="008F2012" w:rsidRDefault="008611F8" w14:paraId="7A43C4AF" w14:textId="77777777">
            <w:pPr>
              <w:rPr>
                <w:rFonts w:eastAsia="Times New Roman" w:cs="Arial"/>
                <w:b/>
                <w:bCs/>
                <w:lang w:eastAsia="en-GB"/>
              </w:rPr>
            </w:pPr>
            <w:r w:rsidRPr="008611F8">
              <w:rPr>
                <w:rFonts w:eastAsia="Times New Roman" w:cs="Arial"/>
                <w:b/>
                <w:bCs/>
                <w:lang w:eastAsia="en-GB"/>
              </w:rPr>
              <w:t>Check</w:t>
            </w:r>
          </w:p>
        </w:tc>
        <w:tc>
          <w:tcPr>
            <w:tcW w:w="1246" w:type="dxa"/>
            <w:hideMark/>
          </w:tcPr>
          <w:p w:rsidRPr="008611F8" w:rsidR="008611F8" w:rsidP="008F2012" w:rsidRDefault="008611F8" w14:paraId="14DD56A0" w14:textId="372100EB">
            <w:pPr>
              <w:rPr>
                <w:rFonts w:eastAsia="Times New Roman" w:cs="Arial"/>
                <w:b/>
                <w:bCs/>
                <w:lang w:eastAsia="en-GB"/>
              </w:rPr>
            </w:pPr>
            <w:r w:rsidRPr="008611F8">
              <w:rPr>
                <w:rFonts w:eastAsia="Times New Roman" w:cs="Arial"/>
                <w:b/>
                <w:bCs/>
                <w:lang w:eastAsia="en-GB"/>
              </w:rPr>
              <w:t xml:space="preserve">Yes / </w:t>
            </w:r>
            <w:r w:rsidR="00791F1E">
              <w:rPr>
                <w:rFonts w:eastAsia="Times New Roman" w:cs="Arial"/>
                <w:b/>
                <w:bCs/>
                <w:lang w:eastAsia="en-GB"/>
              </w:rPr>
              <w:t>p</w:t>
            </w:r>
            <w:r w:rsidRPr="008611F8">
              <w:rPr>
                <w:rFonts w:eastAsia="Times New Roman" w:cs="Arial"/>
                <w:b/>
                <w:bCs/>
                <w:lang w:eastAsia="en-GB"/>
              </w:rPr>
              <w:t xml:space="preserve">artly / </w:t>
            </w:r>
            <w:r w:rsidR="00791F1E">
              <w:rPr>
                <w:rFonts w:eastAsia="Times New Roman" w:cs="Arial"/>
                <w:b/>
                <w:bCs/>
                <w:lang w:eastAsia="en-GB"/>
              </w:rPr>
              <w:t>n</w:t>
            </w:r>
            <w:r w:rsidRPr="008611F8">
              <w:rPr>
                <w:rFonts w:eastAsia="Times New Roman" w:cs="Arial"/>
                <w:b/>
                <w:bCs/>
                <w:lang w:eastAsia="en-GB"/>
              </w:rPr>
              <w:t>o</w:t>
            </w:r>
          </w:p>
        </w:tc>
        <w:tc>
          <w:tcPr>
            <w:tcW w:w="5437" w:type="dxa"/>
            <w:hideMark/>
          </w:tcPr>
          <w:p w:rsidRPr="008611F8" w:rsidR="008611F8" w:rsidP="008F2012" w:rsidRDefault="008611F8" w14:paraId="0A510514" w14:textId="77777777">
            <w:pPr>
              <w:rPr>
                <w:rFonts w:eastAsia="Times New Roman" w:cs="Arial"/>
                <w:b/>
                <w:bCs/>
                <w:lang w:eastAsia="en-GB"/>
              </w:rPr>
            </w:pPr>
            <w:r w:rsidRPr="008611F8">
              <w:rPr>
                <w:rFonts w:eastAsia="Times New Roman" w:cs="Arial"/>
                <w:b/>
                <w:bCs/>
                <w:lang w:eastAsia="en-GB"/>
              </w:rPr>
              <w:t>Notes</w:t>
            </w:r>
          </w:p>
        </w:tc>
      </w:tr>
      <w:tr w:rsidRPr="008611F8" w:rsidR="008611F8" w:rsidTr="008611F8" w14:paraId="3BC806C4" w14:textId="77777777">
        <w:trPr>
          <w:trHeight w:val="1234"/>
        </w:trPr>
        <w:tc>
          <w:tcPr>
            <w:tcW w:w="2223" w:type="dxa"/>
            <w:hideMark/>
          </w:tcPr>
          <w:p w:rsidRPr="008611F8" w:rsidR="008611F8" w:rsidP="008611F8" w:rsidRDefault="008611F8" w14:paraId="6CB8DD9C" w14:textId="77777777">
            <w:pPr>
              <w:rPr>
                <w:rFonts w:eastAsia="Times New Roman" w:cs="Arial"/>
                <w:lang w:eastAsia="en-GB"/>
              </w:rPr>
            </w:pPr>
            <w:r w:rsidRPr="008611F8">
              <w:rPr>
                <w:rFonts w:eastAsia="Times New Roman" w:cs="Arial"/>
                <w:lang w:eastAsia="en-GB"/>
              </w:rPr>
              <w:t>The business context from the case study is clearly understood</w:t>
            </w:r>
          </w:p>
        </w:tc>
        <w:tc>
          <w:tcPr>
            <w:tcW w:w="1246" w:type="dxa"/>
            <w:hideMark/>
          </w:tcPr>
          <w:p w:rsidRPr="008611F8" w:rsidR="008611F8" w:rsidP="008611F8" w:rsidRDefault="008611F8" w14:paraId="0B1AAA8D" w14:textId="77777777">
            <w:pPr>
              <w:rPr>
                <w:rFonts w:eastAsia="Times New Roman" w:cs="Arial"/>
                <w:lang w:eastAsia="en-GB"/>
              </w:rPr>
            </w:pPr>
          </w:p>
        </w:tc>
        <w:tc>
          <w:tcPr>
            <w:tcW w:w="5437" w:type="dxa"/>
            <w:hideMark/>
          </w:tcPr>
          <w:p w:rsidRPr="008611F8" w:rsidR="008611F8" w:rsidP="008611F8" w:rsidRDefault="008611F8" w14:paraId="190DA6E3" w14:textId="77777777">
            <w:pPr>
              <w:rPr>
                <w:rFonts w:eastAsia="Times New Roman" w:cs="Arial"/>
                <w:sz w:val="20"/>
                <w:szCs w:val="20"/>
                <w:lang w:eastAsia="en-GB"/>
              </w:rPr>
            </w:pPr>
          </w:p>
        </w:tc>
      </w:tr>
      <w:tr w:rsidRPr="008611F8" w:rsidR="008611F8" w:rsidTr="008611F8" w14:paraId="008E6084" w14:textId="77777777">
        <w:trPr>
          <w:trHeight w:val="1234"/>
        </w:trPr>
        <w:tc>
          <w:tcPr>
            <w:tcW w:w="2223" w:type="dxa"/>
            <w:hideMark/>
          </w:tcPr>
          <w:p w:rsidRPr="008611F8" w:rsidR="008611F8" w:rsidP="008611F8" w:rsidRDefault="008611F8" w14:paraId="03B85ECE" w14:textId="77777777">
            <w:pPr>
              <w:rPr>
                <w:rFonts w:eastAsia="Times New Roman" w:cs="Arial"/>
                <w:lang w:eastAsia="en-GB"/>
              </w:rPr>
            </w:pPr>
            <w:r w:rsidRPr="008611F8">
              <w:rPr>
                <w:rFonts w:eastAsia="Times New Roman" w:cs="Arial"/>
                <w:lang w:eastAsia="en-GB"/>
              </w:rPr>
              <w:t>The emerging technology is explained clearly and accurately</w:t>
            </w:r>
          </w:p>
        </w:tc>
        <w:tc>
          <w:tcPr>
            <w:tcW w:w="1246" w:type="dxa"/>
            <w:hideMark/>
          </w:tcPr>
          <w:p w:rsidRPr="008611F8" w:rsidR="008611F8" w:rsidP="008611F8" w:rsidRDefault="008611F8" w14:paraId="5319B0E5" w14:textId="77777777">
            <w:pPr>
              <w:rPr>
                <w:rFonts w:eastAsia="Times New Roman" w:cs="Arial"/>
                <w:lang w:eastAsia="en-GB"/>
              </w:rPr>
            </w:pPr>
          </w:p>
        </w:tc>
        <w:tc>
          <w:tcPr>
            <w:tcW w:w="5437" w:type="dxa"/>
            <w:hideMark/>
          </w:tcPr>
          <w:p w:rsidRPr="008611F8" w:rsidR="008611F8" w:rsidP="008611F8" w:rsidRDefault="008611F8" w14:paraId="1BA4138A" w14:textId="77777777">
            <w:pPr>
              <w:rPr>
                <w:rFonts w:eastAsia="Times New Roman" w:cs="Arial"/>
                <w:sz w:val="20"/>
                <w:szCs w:val="20"/>
                <w:lang w:eastAsia="en-GB"/>
              </w:rPr>
            </w:pPr>
          </w:p>
        </w:tc>
      </w:tr>
      <w:tr w:rsidRPr="008611F8" w:rsidR="008611F8" w:rsidTr="008611F8" w14:paraId="195B64EE" w14:textId="77777777">
        <w:trPr>
          <w:trHeight w:val="1234"/>
        </w:trPr>
        <w:tc>
          <w:tcPr>
            <w:tcW w:w="2223" w:type="dxa"/>
            <w:hideMark/>
          </w:tcPr>
          <w:p w:rsidRPr="008611F8" w:rsidR="008611F8" w:rsidP="008611F8" w:rsidRDefault="008611F8" w14:paraId="71195116" w14:textId="77777777">
            <w:pPr>
              <w:rPr>
                <w:rFonts w:eastAsia="Times New Roman" w:cs="Arial"/>
                <w:lang w:eastAsia="en-GB"/>
              </w:rPr>
            </w:pPr>
            <w:r w:rsidRPr="008611F8">
              <w:rPr>
                <w:rFonts w:eastAsia="Times New Roman" w:cs="Arial"/>
                <w:lang w:eastAsia="en-GB"/>
              </w:rPr>
              <w:t>Risks are identified and linked to the organisation</w:t>
            </w:r>
          </w:p>
        </w:tc>
        <w:tc>
          <w:tcPr>
            <w:tcW w:w="1246" w:type="dxa"/>
            <w:hideMark/>
          </w:tcPr>
          <w:p w:rsidRPr="008611F8" w:rsidR="008611F8" w:rsidP="008611F8" w:rsidRDefault="008611F8" w14:paraId="7348AE7A" w14:textId="77777777">
            <w:pPr>
              <w:rPr>
                <w:rFonts w:eastAsia="Times New Roman" w:cs="Arial"/>
                <w:lang w:eastAsia="en-GB"/>
              </w:rPr>
            </w:pPr>
          </w:p>
        </w:tc>
        <w:tc>
          <w:tcPr>
            <w:tcW w:w="5437" w:type="dxa"/>
            <w:hideMark/>
          </w:tcPr>
          <w:p w:rsidRPr="008611F8" w:rsidR="008611F8" w:rsidP="008611F8" w:rsidRDefault="008611F8" w14:paraId="465A82DE" w14:textId="77777777">
            <w:pPr>
              <w:rPr>
                <w:rFonts w:eastAsia="Times New Roman" w:cs="Arial"/>
                <w:sz w:val="20"/>
                <w:szCs w:val="20"/>
                <w:lang w:eastAsia="en-GB"/>
              </w:rPr>
            </w:pPr>
          </w:p>
        </w:tc>
      </w:tr>
      <w:tr w:rsidRPr="008611F8" w:rsidR="008611F8" w:rsidTr="008611F8" w14:paraId="66ED7F00" w14:textId="77777777">
        <w:trPr>
          <w:trHeight w:val="1234"/>
        </w:trPr>
        <w:tc>
          <w:tcPr>
            <w:tcW w:w="2223" w:type="dxa"/>
            <w:hideMark/>
          </w:tcPr>
          <w:p w:rsidRPr="008611F8" w:rsidR="008611F8" w:rsidP="008611F8" w:rsidRDefault="008611F8" w14:paraId="623BAF9D" w14:textId="77777777">
            <w:pPr>
              <w:rPr>
                <w:rFonts w:eastAsia="Times New Roman" w:cs="Arial"/>
                <w:lang w:eastAsia="en-GB"/>
              </w:rPr>
            </w:pPr>
            <w:r w:rsidRPr="008611F8">
              <w:rPr>
                <w:rFonts w:eastAsia="Times New Roman" w:cs="Arial"/>
                <w:lang w:eastAsia="en-GB"/>
              </w:rPr>
              <w:t>The evaluation considers more than one type of risk</w:t>
            </w:r>
          </w:p>
        </w:tc>
        <w:tc>
          <w:tcPr>
            <w:tcW w:w="1246" w:type="dxa"/>
            <w:hideMark/>
          </w:tcPr>
          <w:p w:rsidRPr="008611F8" w:rsidR="008611F8" w:rsidP="008611F8" w:rsidRDefault="008611F8" w14:paraId="26CCF9DF" w14:textId="77777777">
            <w:pPr>
              <w:rPr>
                <w:rFonts w:eastAsia="Times New Roman" w:cs="Arial"/>
                <w:lang w:eastAsia="en-GB"/>
              </w:rPr>
            </w:pPr>
          </w:p>
        </w:tc>
        <w:tc>
          <w:tcPr>
            <w:tcW w:w="5437" w:type="dxa"/>
            <w:hideMark/>
          </w:tcPr>
          <w:p w:rsidRPr="008611F8" w:rsidR="008611F8" w:rsidP="008611F8" w:rsidRDefault="008611F8" w14:paraId="209A9FB4" w14:textId="77777777">
            <w:pPr>
              <w:rPr>
                <w:rFonts w:eastAsia="Times New Roman" w:cs="Arial"/>
                <w:sz w:val="20"/>
                <w:szCs w:val="20"/>
                <w:lang w:eastAsia="en-GB"/>
              </w:rPr>
            </w:pPr>
          </w:p>
        </w:tc>
      </w:tr>
      <w:tr w:rsidRPr="008611F8" w:rsidR="008611F8" w:rsidTr="008611F8" w14:paraId="25D8E57B" w14:textId="77777777">
        <w:trPr>
          <w:trHeight w:val="1234"/>
        </w:trPr>
        <w:tc>
          <w:tcPr>
            <w:tcW w:w="2223" w:type="dxa"/>
            <w:hideMark/>
          </w:tcPr>
          <w:p w:rsidRPr="008611F8" w:rsidR="008611F8" w:rsidP="008611F8" w:rsidRDefault="008611F8" w14:paraId="402E0F32" w14:textId="77777777">
            <w:pPr>
              <w:rPr>
                <w:rFonts w:eastAsia="Times New Roman" w:cs="Arial"/>
                <w:lang w:eastAsia="en-GB"/>
              </w:rPr>
            </w:pPr>
            <w:r w:rsidRPr="008611F8">
              <w:rPr>
                <w:rFonts w:eastAsia="Times New Roman" w:cs="Arial"/>
                <w:lang w:eastAsia="en-GB"/>
              </w:rPr>
              <w:t>The recommendation is clearly stated</w:t>
            </w:r>
          </w:p>
        </w:tc>
        <w:tc>
          <w:tcPr>
            <w:tcW w:w="1246" w:type="dxa"/>
            <w:hideMark/>
          </w:tcPr>
          <w:p w:rsidRPr="008611F8" w:rsidR="008611F8" w:rsidP="008611F8" w:rsidRDefault="008611F8" w14:paraId="4209D618" w14:textId="77777777">
            <w:pPr>
              <w:rPr>
                <w:rFonts w:eastAsia="Times New Roman" w:cs="Arial"/>
                <w:lang w:eastAsia="en-GB"/>
              </w:rPr>
            </w:pPr>
          </w:p>
        </w:tc>
        <w:tc>
          <w:tcPr>
            <w:tcW w:w="5437" w:type="dxa"/>
            <w:hideMark/>
          </w:tcPr>
          <w:p w:rsidRPr="008611F8" w:rsidR="008611F8" w:rsidP="008611F8" w:rsidRDefault="008611F8" w14:paraId="0E6723E6" w14:textId="77777777">
            <w:pPr>
              <w:rPr>
                <w:rFonts w:eastAsia="Times New Roman" w:cs="Arial"/>
                <w:sz w:val="20"/>
                <w:szCs w:val="20"/>
                <w:lang w:eastAsia="en-GB"/>
              </w:rPr>
            </w:pPr>
          </w:p>
        </w:tc>
      </w:tr>
      <w:tr w:rsidRPr="008611F8" w:rsidR="008611F8" w:rsidTr="008611F8" w14:paraId="7F3CC233" w14:textId="77777777">
        <w:trPr>
          <w:trHeight w:val="1234"/>
        </w:trPr>
        <w:tc>
          <w:tcPr>
            <w:tcW w:w="2223" w:type="dxa"/>
            <w:hideMark/>
          </w:tcPr>
          <w:p w:rsidRPr="008611F8" w:rsidR="008611F8" w:rsidP="008611F8" w:rsidRDefault="008611F8" w14:paraId="0CE858A2" w14:textId="77777777">
            <w:pPr>
              <w:rPr>
                <w:rFonts w:eastAsia="Times New Roman" w:cs="Arial"/>
                <w:lang w:eastAsia="en-GB"/>
              </w:rPr>
            </w:pPr>
            <w:r w:rsidRPr="008611F8">
              <w:rPr>
                <w:rFonts w:eastAsia="Times New Roman" w:cs="Arial"/>
                <w:lang w:eastAsia="en-GB"/>
              </w:rPr>
              <w:t>Reasons are given to justify the recommendation</w:t>
            </w:r>
          </w:p>
        </w:tc>
        <w:tc>
          <w:tcPr>
            <w:tcW w:w="1246" w:type="dxa"/>
            <w:hideMark/>
          </w:tcPr>
          <w:p w:rsidRPr="008611F8" w:rsidR="008611F8" w:rsidP="008611F8" w:rsidRDefault="008611F8" w14:paraId="489CF420" w14:textId="77777777">
            <w:pPr>
              <w:rPr>
                <w:rFonts w:eastAsia="Times New Roman" w:cs="Arial"/>
                <w:lang w:eastAsia="en-GB"/>
              </w:rPr>
            </w:pPr>
          </w:p>
        </w:tc>
        <w:tc>
          <w:tcPr>
            <w:tcW w:w="5437" w:type="dxa"/>
            <w:hideMark/>
          </w:tcPr>
          <w:p w:rsidRPr="008611F8" w:rsidR="008611F8" w:rsidP="008611F8" w:rsidRDefault="008611F8" w14:paraId="484E4F15" w14:textId="77777777">
            <w:pPr>
              <w:rPr>
                <w:rFonts w:eastAsia="Times New Roman" w:cs="Arial"/>
                <w:sz w:val="20"/>
                <w:szCs w:val="20"/>
                <w:lang w:eastAsia="en-GB"/>
              </w:rPr>
            </w:pPr>
          </w:p>
        </w:tc>
      </w:tr>
      <w:tr w:rsidRPr="008611F8" w:rsidR="008611F8" w:rsidTr="008611F8" w14:paraId="27A0F629" w14:textId="77777777">
        <w:trPr>
          <w:trHeight w:val="1234"/>
        </w:trPr>
        <w:tc>
          <w:tcPr>
            <w:tcW w:w="2223" w:type="dxa"/>
            <w:hideMark/>
          </w:tcPr>
          <w:p w:rsidRPr="008611F8" w:rsidR="008611F8" w:rsidP="008611F8" w:rsidRDefault="008611F8" w14:paraId="58F31C1B" w14:textId="77777777">
            <w:pPr>
              <w:rPr>
                <w:rFonts w:eastAsia="Times New Roman" w:cs="Arial"/>
                <w:lang w:eastAsia="en-GB"/>
              </w:rPr>
            </w:pPr>
            <w:r w:rsidRPr="008611F8">
              <w:rPr>
                <w:rFonts w:eastAsia="Times New Roman" w:cs="Arial"/>
                <w:lang w:eastAsia="en-GB"/>
              </w:rPr>
              <w:t>The justification is linked to evidence or reasoning, not opinion</w:t>
            </w:r>
          </w:p>
        </w:tc>
        <w:tc>
          <w:tcPr>
            <w:tcW w:w="1246" w:type="dxa"/>
            <w:hideMark/>
          </w:tcPr>
          <w:p w:rsidRPr="008611F8" w:rsidR="008611F8" w:rsidP="008611F8" w:rsidRDefault="008611F8" w14:paraId="018A2223" w14:textId="77777777">
            <w:pPr>
              <w:rPr>
                <w:rFonts w:eastAsia="Times New Roman" w:cs="Arial"/>
                <w:lang w:eastAsia="en-GB"/>
              </w:rPr>
            </w:pPr>
          </w:p>
        </w:tc>
        <w:tc>
          <w:tcPr>
            <w:tcW w:w="5437" w:type="dxa"/>
            <w:hideMark/>
          </w:tcPr>
          <w:p w:rsidRPr="008611F8" w:rsidR="008611F8" w:rsidP="008611F8" w:rsidRDefault="008611F8" w14:paraId="2B4C4287" w14:textId="77777777">
            <w:pPr>
              <w:rPr>
                <w:rFonts w:eastAsia="Times New Roman" w:cs="Arial"/>
                <w:sz w:val="20"/>
                <w:szCs w:val="20"/>
                <w:lang w:eastAsia="en-GB"/>
              </w:rPr>
            </w:pPr>
          </w:p>
        </w:tc>
      </w:tr>
      <w:tr w:rsidRPr="008611F8" w:rsidR="008611F8" w:rsidTr="008611F8" w14:paraId="73FC4A7F" w14:textId="77777777">
        <w:trPr>
          <w:trHeight w:val="1234"/>
        </w:trPr>
        <w:tc>
          <w:tcPr>
            <w:tcW w:w="2223" w:type="dxa"/>
            <w:hideMark/>
          </w:tcPr>
          <w:p w:rsidRPr="008611F8" w:rsidR="008611F8" w:rsidP="008611F8" w:rsidRDefault="008611F8" w14:paraId="65103BF3" w14:textId="77777777">
            <w:pPr>
              <w:rPr>
                <w:rFonts w:eastAsia="Times New Roman" w:cs="Arial"/>
                <w:lang w:eastAsia="en-GB"/>
              </w:rPr>
            </w:pPr>
            <w:r w:rsidRPr="008611F8">
              <w:rPr>
                <w:rFonts w:eastAsia="Times New Roman" w:cs="Arial"/>
                <w:lang w:eastAsia="en-GB"/>
              </w:rPr>
              <w:t>The report is structured and easy to follow</w:t>
            </w:r>
          </w:p>
        </w:tc>
        <w:tc>
          <w:tcPr>
            <w:tcW w:w="1246" w:type="dxa"/>
            <w:hideMark/>
          </w:tcPr>
          <w:p w:rsidRPr="008611F8" w:rsidR="008611F8" w:rsidP="008611F8" w:rsidRDefault="008611F8" w14:paraId="3AD8D28D" w14:textId="77777777">
            <w:pPr>
              <w:rPr>
                <w:rFonts w:eastAsia="Times New Roman" w:cs="Arial"/>
                <w:sz w:val="20"/>
                <w:szCs w:val="20"/>
                <w:lang w:eastAsia="en-GB"/>
              </w:rPr>
            </w:pPr>
          </w:p>
        </w:tc>
        <w:tc>
          <w:tcPr>
            <w:tcW w:w="5437" w:type="dxa"/>
            <w:hideMark/>
          </w:tcPr>
          <w:p w:rsidRPr="008611F8" w:rsidR="008611F8" w:rsidP="008611F8" w:rsidRDefault="008611F8" w14:paraId="2B12315B" w14:textId="77777777">
            <w:pPr>
              <w:rPr>
                <w:rFonts w:eastAsia="Times New Roman" w:cs="Arial"/>
                <w:sz w:val="20"/>
                <w:szCs w:val="20"/>
                <w:lang w:eastAsia="en-GB"/>
              </w:rPr>
            </w:pPr>
          </w:p>
        </w:tc>
      </w:tr>
    </w:tbl>
    <w:p w:rsidRPr="008611F8" w:rsidR="00AD7357" w:rsidP="00AD7357" w:rsidRDefault="00AD7357" w14:paraId="45DBA7DC" w14:textId="77777777">
      <w:pPr>
        <w:rPr>
          <w:rFonts w:cs="Arial"/>
        </w:rPr>
      </w:pPr>
    </w:p>
    <w:p w:rsidRPr="008743E1" w:rsidR="00AD7357" w:rsidP="00AD7357" w:rsidRDefault="00AD7357" w14:paraId="16C372CC" w14:textId="77777777">
      <w:r w:rsidRPr="008743E1">
        <w:br w:type="page"/>
      </w:r>
    </w:p>
    <w:p w:rsidRPr="008743E1" w:rsidR="00AD7357" w:rsidP="00AD7357" w:rsidRDefault="003F4D82" w14:paraId="6317C7B6" w14:textId="626E3AC9">
      <w:pPr>
        <w:pStyle w:val="Heading3"/>
      </w:pPr>
      <w:r>
        <w:t>Self-evaluation</w:t>
      </w:r>
      <w:r w:rsidR="00C6462B">
        <w:t xml:space="preserve"> checklist</w:t>
      </w:r>
    </w:p>
    <w:p w:rsidRPr="00D10642" w:rsidR="00D10642" w:rsidP="00D10642" w:rsidRDefault="00D10642" w14:paraId="18E0AEB8" w14:textId="77777777">
      <w:pPr>
        <w:spacing w:before="100" w:beforeAutospacing="1" w:after="100" w:afterAutospacing="1" w:line="240" w:lineRule="auto"/>
        <w:rPr>
          <w:rFonts w:eastAsia="Times New Roman" w:cs="Arial"/>
          <w:b/>
          <w:bCs/>
          <w:lang w:eastAsia="en-GB"/>
        </w:rPr>
      </w:pPr>
      <w:r w:rsidRPr="00D10642">
        <w:rPr>
          <w:rFonts w:eastAsia="Times New Roman" w:cs="Arial"/>
          <w:b/>
          <w:bCs/>
          <w:lang w:eastAsia="en-GB"/>
        </w:rPr>
        <w:t>Instructions for learners:</w:t>
      </w:r>
    </w:p>
    <w:p w:rsidRPr="00D10642" w:rsidR="00D10642" w:rsidP="00D10642" w:rsidRDefault="00D10642" w14:paraId="40416297" w14:textId="314AAD22">
      <w:pPr>
        <w:spacing w:before="100" w:beforeAutospacing="1" w:after="100" w:afterAutospacing="1" w:line="240" w:lineRule="auto"/>
        <w:rPr>
          <w:rFonts w:eastAsia="Times New Roman" w:cs="Arial"/>
          <w:lang w:eastAsia="en-GB"/>
        </w:rPr>
      </w:pPr>
      <w:r w:rsidRPr="00D10642">
        <w:rPr>
          <w:rFonts w:eastAsia="Times New Roman" w:cs="Arial"/>
          <w:lang w:eastAsia="en-GB"/>
        </w:rPr>
        <w:t>Use this checklist after receiving peer feedback. Make changes to your report where needed.</w:t>
      </w:r>
    </w:p>
    <w:tbl>
      <w:tblPr>
        <w:tblStyle w:val="TableGridLight"/>
        <w:tblW w:w="0" w:type="auto"/>
        <w:tblLook w:val="04A0" w:firstRow="1" w:lastRow="0" w:firstColumn="1" w:lastColumn="0" w:noHBand="0" w:noVBand="1"/>
      </w:tblPr>
      <w:tblGrid>
        <w:gridCol w:w="2223"/>
        <w:gridCol w:w="1104"/>
        <w:gridCol w:w="5579"/>
      </w:tblGrid>
      <w:tr w:rsidRPr="00D10642" w:rsidR="00D10642" w:rsidTr="00D10642" w14:paraId="62066FD9" w14:textId="77777777">
        <w:tc>
          <w:tcPr>
            <w:tcW w:w="2223" w:type="dxa"/>
            <w:hideMark/>
          </w:tcPr>
          <w:p w:rsidRPr="00D10642" w:rsidR="00D10642" w:rsidP="00D10642" w:rsidRDefault="00D10642" w14:paraId="2770196B" w14:textId="77777777">
            <w:pPr>
              <w:jc w:val="center"/>
              <w:rPr>
                <w:rFonts w:eastAsia="Times New Roman" w:cs="Arial"/>
                <w:b/>
                <w:bCs/>
                <w:lang w:eastAsia="en-GB"/>
              </w:rPr>
            </w:pPr>
            <w:r w:rsidRPr="00D10642">
              <w:rPr>
                <w:rFonts w:eastAsia="Times New Roman" w:cs="Arial"/>
                <w:b/>
                <w:bCs/>
                <w:lang w:eastAsia="en-GB"/>
              </w:rPr>
              <w:t>Check</w:t>
            </w:r>
          </w:p>
        </w:tc>
        <w:tc>
          <w:tcPr>
            <w:tcW w:w="1104" w:type="dxa"/>
            <w:hideMark/>
          </w:tcPr>
          <w:p w:rsidRPr="00D10642" w:rsidR="00D10642" w:rsidP="00D10642" w:rsidRDefault="00D10642" w14:paraId="128BDA31" w14:textId="77777777">
            <w:pPr>
              <w:jc w:val="center"/>
              <w:rPr>
                <w:rFonts w:eastAsia="Times New Roman" w:cs="Arial"/>
                <w:b/>
                <w:bCs/>
                <w:lang w:eastAsia="en-GB"/>
              </w:rPr>
            </w:pPr>
            <w:r w:rsidRPr="00D10642">
              <w:rPr>
                <w:rFonts w:eastAsia="Times New Roman" w:cs="Arial"/>
                <w:b/>
                <w:bCs/>
                <w:lang w:eastAsia="en-GB"/>
              </w:rPr>
              <w:t>Yes / Needs work</w:t>
            </w:r>
          </w:p>
        </w:tc>
        <w:tc>
          <w:tcPr>
            <w:tcW w:w="5579" w:type="dxa"/>
            <w:hideMark/>
          </w:tcPr>
          <w:p w:rsidRPr="00D10642" w:rsidR="00D10642" w:rsidP="00D10642" w:rsidRDefault="00D10642" w14:paraId="1A3E45BF" w14:textId="77777777">
            <w:pPr>
              <w:jc w:val="center"/>
              <w:rPr>
                <w:rFonts w:eastAsia="Times New Roman" w:cs="Arial"/>
                <w:b/>
                <w:bCs/>
                <w:lang w:eastAsia="en-GB"/>
              </w:rPr>
            </w:pPr>
            <w:r w:rsidRPr="00D10642">
              <w:rPr>
                <w:rFonts w:eastAsia="Times New Roman" w:cs="Arial"/>
                <w:b/>
                <w:bCs/>
                <w:lang w:eastAsia="en-GB"/>
              </w:rPr>
              <w:t>Action I will take</w:t>
            </w:r>
          </w:p>
        </w:tc>
      </w:tr>
      <w:tr w:rsidRPr="00D10642" w:rsidR="00D10642" w:rsidTr="00037AD6" w14:paraId="00605C2B" w14:textId="77777777">
        <w:trPr>
          <w:trHeight w:val="1380"/>
        </w:trPr>
        <w:tc>
          <w:tcPr>
            <w:tcW w:w="2223" w:type="dxa"/>
            <w:hideMark/>
          </w:tcPr>
          <w:p w:rsidRPr="00D10642" w:rsidR="00D10642" w:rsidP="00D10642" w:rsidRDefault="00D10642" w14:paraId="2BFDD244" w14:textId="77777777">
            <w:pPr>
              <w:rPr>
                <w:rFonts w:eastAsia="Times New Roman" w:cs="Arial"/>
                <w:lang w:eastAsia="en-GB"/>
              </w:rPr>
            </w:pPr>
            <w:r w:rsidRPr="00D10642">
              <w:rPr>
                <w:rFonts w:eastAsia="Times New Roman" w:cs="Arial"/>
                <w:lang w:eastAsia="en-GB"/>
              </w:rPr>
              <w:t>I have clearly described the organisation and its needs</w:t>
            </w:r>
          </w:p>
        </w:tc>
        <w:tc>
          <w:tcPr>
            <w:tcW w:w="1104" w:type="dxa"/>
            <w:hideMark/>
          </w:tcPr>
          <w:p w:rsidRPr="00D10642" w:rsidR="00D10642" w:rsidP="00D10642" w:rsidRDefault="00D10642" w14:paraId="43784CE6" w14:textId="77777777">
            <w:pPr>
              <w:rPr>
                <w:rFonts w:eastAsia="Times New Roman" w:cs="Arial"/>
                <w:lang w:eastAsia="en-GB"/>
              </w:rPr>
            </w:pPr>
          </w:p>
        </w:tc>
        <w:tc>
          <w:tcPr>
            <w:tcW w:w="5579" w:type="dxa"/>
            <w:hideMark/>
          </w:tcPr>
          <w:p w:rsidRPr="00D10642" w:rsidR="00D10642" w:rsidP="00D10642" w:rsidRDefault="00D10642" w14:paraId="792AF75B" w14:textId="77777777">
            <w:pPr>
              <w:rPr>
                <w:rFonts w:eastAsia="Times New Roman" w:cs="Arial"/>
                <w:sz w:val="20"/>
                <w:szCs w:val="20"/>
                <w:lang w:eastAsia="en-GB"/>
              </w:rPr>
            </w:pPr>
          </w:p>
        </w:tc>
      </w:tr>
      <w:tr w:rsidRPr="00D10642" w:rsidR="00D10642" w:rsidTr="00037AD6" w14:paraId="32AA856D" w14:textId="77777777">
        <w:trPr>
          <w:trHeight w:val="1380"/>
        </w:trPr>
        <w:tc>
          <w:tcPr>
            <w:tcW w:w="2223" w:type="dxa"/>
            <w:hideMark/>
          </w:tcPr>
          <w:p w:rsidRPr="00D10642" w:rsidR="00D10642" w:rsidP="00D10642" w:rsidRDefault="00D10642" w14:paraId="0BBC85B6" w14:textId="77777777">
            <w:pPr>
              <w:rPr>
                <w:rFonts w:eastAsia="Times New Roman" w:cs="Arial"/>
                <w:lang w:eastAsia="en-GB"/>
              </w:rPr>
            </w:pPr>
            <w:r w:rsidRPr="00D10642">
              <w:rPr>
                <w:rFonts w:eastAsia="Times New Roman" w:cs="Arial"/>
                <w:lang w:eastAsia="en-GB"/>
              </w:rPr>
              <w:t>I have explained the emerging technology in context</w:t>
            </w:r>
          </w:p>
        </w:tc>
        <w:tc>
          <w:tcPr>
            <w:tcW w:w="1104" w:type="dxa"/>
            <w:hideMark/>
          </w:tcPr>
          <w:p w:rsidRPr="00D10642" w:rsidR="00D10642" w:rsidP="00D10642" w:rsidRDefault="00D10642" w14:paraId="5A625169" w14:textId="77777777">
            <w:pPr>
              <w:rPr>
                <w:rFonts w:eastAsia="Times New Roman" w:cs="Arial"/>
                <w:lang w:eastAsia="en-GB"/>
              </w:rPr>
            </w:pPr>
          </w:p>
        </w:tc>
        <w:tc>
          <w:tcPr>
            <w:tcW w:w="5579" w:type="dxa"/>
            <w:hideMark/>
          </w:tcPr>
          <w:p w:rsidRPr="00D10642" w:rsidR="00D10642" w:rsidP="00D10642" w:rsidRDefault="00D10642" w14:paraId="08DA1D81" w14:textId="77777777">
            <w:pPr>
              <w:rPr>
                <w:rFonts w:eastAsia="Times New Roman" w:cs="Arial"/>
                <w:sz w:val="20"/>
                <w:szCs w:val="20"/>
                <w:lang w:eastAsia="en-GB"/>
              </w:rPr>
            </w:pPr>
          </w:p>
        </w:tc>
      </w:tr>
      <w:tr w:rsidRPr="00D10642" w:rsidR="00D10642" w:rsidTr="00037AD6" w14:paraId="7E89340D" w14:textId="77777777">
        <w:trPr>
          <w:trHeight w:val="1380"/>
        </w:trPr>
        <w:tc>
          <w:tcPr>
            <w:tcW w:w="2223" w:type="dxa"/>
            <w:hideMark/>
          </w:tcPr>
          <w:p w:rsidRPr="00D10642" w:rsidR="00D10642" w:rsidP="00D10642" w:rsidRDefault="00D10642" w14:paraId="52CD7CD7" w14:textId="77777777">
            <w:pPr>
              <w:rPr>
                <w:rFonts w:eastAsia="Times New Roman" w:cs="Arial"/>
                <w:lang w:eastAsia="en-GB"/>
              </w:rPr>
            </w:pPr>
            <w:r w:rsidRPr="00D10642">
              <w:rPr>
                <w:rFonts w:eastAsia="Times New Roman" w:cs="Arial"/>
                <w:lang w:eastAsia="en-GB"/>
              </w:rPr>
              <w:t>I have identified the main risks relevant to this organisation</w:t>
            </w:r>
          </w:p>
        </w:tc>
        <w:tc>
          <w:tcPr>
            <w:tcW w:w="1104" w:type="dxa"/>
            <w:hideMark/>
          </w:tcPr>
          <w:p w:rsidRPr="00D10642" w:rsidR="00D10642" w:rsidP="00D10642" w:rsidRDefault="00D10642" w14:paraId="303B2091" w14:textId="77777777">
            <w:pPr>
              <w:rPr>
                <w:rFonts w:eastAsia="Times New Roman" w:cs="Arial"/>
                <w:lang w:eastAsia="en-GB"/>
              </w:rPr>
            </w:pPr>
          </w:p>
        </w:tc>
        <w:tc>
          <w:tcPr>
            <w:tcW w:w="5579" w:type="dxa"/>
            <w:hideMark/>
          </w:tcPr>
          <w:p w:rsidRPr="00D10642" w:rsidR="00D10642" w:rsidP="00D10642" w:rsidRDefault="00D10642" w14:paraId="675D3A0F" w14:textId="77777777">
            <w:pPr>
              <w:rPr>
                <w:rFonts w:eastAsia="Times New Roman" w:cs="Arial"/>
                <w:sz w:val="20"/>
                <w:szCs w:val="20"/>
                <w:lang w:eastAsia="en-GB"/>
              </w:rPr>
            </w:pPr>
          </w:p>
        </w:tc>
      </w:tr>
      <w:tr w:rsidRPr="00D10642" w:rsidR="00D10642" w:rsidTr="00037AD6" w14:paraId="12C7240C" w14:textId="77777777">
        <w:trPr>
          <w:trHeight w:val="1380"/>
        </w:trPr>
        <w:tc>
          <w:tcPr>
            <w:tcW w:w="2223" w:type="dxa"/>
            <w:hideMark/>
          </w:tcPr>
          <w:p w:rsidRPr="00D10642" w:rsidR="00D10642" w:rsidP="00D10642" w:rsidRDefault="00D10642" w14:paraId="709ED86C" w14:textId="77777777">
            <w:pPr>
              <w:rPr>
                <w:rFonts w:eastAsia="Times New Roman" w:cs="Arial"/>
                <w:lang w:eastAsia="en-GB"/>
              </w:rPr>
            </w:pPr>
            <w:r w:rsidRPr="00D10642">
              <w:rPr>
                <w:rFonts w:eastAsia="Times New Roman" w:cs="Arial"/>
                <w:lang w:eastAsia="en-GB"/>
              </w:rPr>
              <w:t>I have considered how the risks could affect customers or the brand</w:t>
            </w:r>
          </w:p>
        </w:tc>
        <w:tc>
          <w:tcPr>
            <w:tcW w:w="1104" w:type="dxa"/>
            <w:hideMark/>
          </w:tcPr>
          <w:p w:rsidRPr="00D10642" w:rsidR="00D10642" w:rsidP="00D10642" w:rsidRDefault="00D10642" w14:paraId="18E19143" w14:textId="77777777">
            <w:pPr>
              <w:rPr>
                <w:rFonts w:eastAsia="Times New Roman" w:cs="Arial"/>
                <w:lang w:eastAsia="en-GB"/>
              </w:rPr>
            </w:pPr>
          </w:p>
        </w:tc>
        <w:tc>
          <w:tcPr>
            <w:tcW w:w="5579" w:type="dxa"/>
            <w:hideMark/>
          </w:tcPr>
          <w:p w:rsidRPr="00D10642" w:rsidR="00D10642" w:rsidP="00D10642" w:rsidRDefault="00D10642" w14:paraId="208E6BB8" w14:textId="77777777">
            <w:pPr>
              <w:rPr>
                <w:rFonts w:eastAsia="Times New Roman" w:cs="Arial"/>
                <w:sz w:val="20"/>
                <w:szCs w:val="20"/>
                <w:lang w:eastAsia="en-GB"/>
              </w:rPr>
            </w:pPr>
          </w:p>
        </w:tc>
      </w:tr>
      <w:tr w:rsidRPr="00D10642" w:rsidR="00D10642" w:rsidTr="00037AD6" w14:paraId="277F775F" w14:textId="77777777">
        <w:trPr>
          <w:trHeight w:val="1380"/>
        </w:trPr>
        <w:tc>
          <w:tcPr>
            <w:tcW w:w="2223" w:type="dxa"/>
            <w:hideMark/>
          </w:tcPr>
          <w:p w:rsidRPr="00D10642" w:rsidR="00D10642" w:rsidP="00D10642" w:rsidRDefault="00D10642" w14:paraId="7CBEAEA8" w14:textId="77777777">
            <w:pPr>
              <w:rPr>
                <w:rFonts w:eastAsia="Times New Roman" w:cs="Arial"/>
                <w:lang w:eastAsia="en-GB"/>
              </w:rPr>
            </w:pPr>
            <w:r w:rsidRPr="00D10642">
              <w:rPr>
                <w:rFonts w:eastAsia="Times New Roman" w:cs="Arial"/>
                <w:lang w:eastAsia="en-GB"/>
              </w:rPr>
              <w:t>I have made a clear recommendation</w:t>
            </w:r>
          </w:p>
        </w:tc>
        <w:tc>
          <w:tcPr>
            <w:tcW w:w="1104" w:type="dxa"/>
            <w:hideMark/>
          </w:tcPr>
          <w:p w:rsidRPr="00D10642" w:rsidR="00D10642" w:rsidP="00D10642" w:rsidRDefault="00D10642" w14:paraId="3A3F5C1E" w14:textId="77777777">
            <w:pPr>
              <w:rPr>
                <w:rFonts w:eastAsia="Times New Roman" w:cs="Arial"/>
                <w:lang w:eastAsia="en-GB"/>
              </w:rPr>
            </w:pPr>
          </w:p>
        </w:tc>
        <w:tc>
          <w:tcPr>
            <w:tcW w:w="5579" w:type="dxa"/>
            <w:hideMark/>
          </w:tcPr>
          <w:p w:rsidRPr="00D10642" w:rsidR="00D10642" w:rsidP="00D10642" w:rsidRDefault="00D10642" w14:paraId="2BBDB2C2" w14:textId="77777777">
            <w:pPr>
              <w:rPr>
                <w:rFonts w:eastAsia="Times New Roman" w:cs="Arial"/>
                <w:sz w:val="20"/>
                <w:szCs w:val="20"/>
                <w:lang w:eastAsia="en-GB"/>
              </w:rPr>
            </w:pPr>
          </w:p>
        </w:tc>
      </w:tr>
      <w:tr w:rsidRPr="00D10642" w:rsidR="00D10642" w:rsidTr="00037AD6" w14:paraId="0E1D2A6F" w14:textId="77777777">
        <w:trPr>
          <w:trHeight w:val="1380"/>
        </w:trPr>
        <w:tc>
          <w:tcPr>
            <w:tcW w:w="2223" w:type="dxa"/>
            <w:hideMark/>
          </w:tcPr>
          <w:p w:rsidRPr="00D10642" w:rsidR="00D10642" w:rsidP="00D10642" w:rsidRDefault="00D10642" w14:paraId="60134882" w14:textId="77777777">
            <w:pPr>
              <w:rPr>
                <w:rFonts w:eastAsia="Times New Roman" w:cs="Arial"/>
                <w:lang w:eastAsia="en-GB"/>
              </w:rPr>
            </w:pPr>
            <w:r w:rsidRPr="00D10642">
              <w:rPr>
                <w:rFonts w:eastAsia="Times New Roman" w:cs="Arial"/>
                <w:lang w:eastAsia="en-GB"/>
              </w:rPr>
              <w:t>I have justified my recommendation using reasons</w:t>
            </w:r>
          </w:p>
        </w:tc>
        <w:tc>
          <w:tcPr>
            <w:tcW w:w="1104" w:type="dxa"/>
            <w:hideMark/>
          </w:tcPr>
          <w:p w:rsidRPr="00D10642" w:rsidR="00D10642" w:rsidP="00D10642" w:rsidRDefault="00D10642" w14:paraId="5ED18AA0" w14:textId="77777777">
            <w:pPr>
              <w:rPr>
                <w:rFonts w:eastAsia="Times New Roman" w:cs="Arial"/>
                <w:lang w:eastAsia="en-GB"/>
              </w:rPr>
            </w:pPr>
          </w:p>
        </w:tc>
        <w:tc>
          <w:tcPr>
            <w:tcW w:w="5579" w:type="dxa"/>
            <w:hideMark/>
          </w:tcPr>
          <w:p w:rsidRPr="00D10642" w:rsidR="00D10642" w:rsidP="00D10642" w:rsidRDefault="00D10642" w14:paraId="27C00F71" w14:textId="77777777">
            <w:pPr>
              <w:rPr>
                <w:rFonts w:eastAsia="Times New Roman" w:cs="Arial"/>
                <w:sz w:val="20"/>
                <w:szCs w:val="20"/>
                <w:lang w:eastAsia="en-GB"/>
              </w:rPr>
            </w:pPr>
          </w:p>
        </w:tc>
      </w:tr>
      <w:tr w:rsidRPr="00D10642" w:rsidR="00D10642" w:rsidTr="00037AD6" w14:paraId="2F66EADD" w14:textId="77777777">
        <w:trPr>
          <w:trHeight w:val="1380"/>
        </w:trPr>
        <w:tc>
          <w:tcPr>
            <w:tcW w:w="2223" w:type="dxa"/>
            <w:hideMark/>
          </w:tcPr>
          <w:p w:rsidRPr="00D10642" w:rsidR="00D10642" w:rsidP="00D10642" w:rsidRDefault="00D10642" w14:paraId="0FF1A9A3" w14:textId="77777777">
            <w:pPr>
              <w:rPr>
                <w:rFonts w:eastAsia="Times New Roman" w:cs="Arial"/>
                <w:lang w:eastAsia="en-GB"/>
              </w:rPr>
            </w:pPr>
            <w:r w:rsidRPr="00D10642">
              <w:rPr>
                <w:rFonts w:eastAsia="Times New Roman" w:cs="Arial"/>
                <w:lang w:eastAsia="en-GB"/>
              </w:rPr>
              <w:t>I have responded to peer feedback</w:t>
            </w:r>
          </w:p>
        </w:tc>
        <w:tc>
          <w:tcPr>
            <w:tcW w:w="1104" w:type="dxa"/>
            <w:hideMark/>
          </w:tcPr>
          <w:p w:rsidRPr="00D10642" w:rsidR="00D10642" w:rsidP="00D10642" w:rsidRDefault="00D10642" w14:paraId="4505865D" w14:textId="77777777">
            <w:pPr>
              <w:rPr>
                <w:rFonts w:eastAsia="Times New Roman" w:cs="Arial"/>
                <w:lang w:eastAsia="en-GB"/>
              </w:rPr>
            </w:pPr>
          </w:p>
        </w:tc>
        <w:tc>
          <w:tcPr>
            <w:tcW w:w="5579" w:type="dxa"/>
            <w:hideMark/>
          </w:tcPr>
          <w:p w:rsidRPr="00D10642" w:rsidR="00D10642" w:rsidP="00D10642" w:rsidRDefault="00D10642" w14:paraId="000087D0" w14:textId="77777777">
            <w:pPr>
              <w:rPr>
                <w:rFonts w:eastAsia="Times New Roman" w:cs="Arial"/>
                <w:sz w:val="20"/>
                <w:szCs w:val="20"/>
                <w:lang w:eastAsia="en-GB"/>
              </w:rPr>
            </w:pPr>
          </w:p>
        </w:tc>
      </w:tr>
      <w:tr w:rsidRPr="00D10642" w:rsidR="00D10642" w:rsidTr="00037AD6" w14:paraId="7D48C3CD" w14:textId="77777777">
        <w:trPr>
          <w:trHeight w:val="1380"/>
        </w:trPr>
        <w:tc>
          <w:tcPr>
            <w:tcW w:w="2223" w:type="dxa"/>
            <w:hideMark/>
          </w:tcPr>
          <w:p w:rsidRPr="00D10642" w:rsidR="00D10642" w:rsidP="00D10642" w:rsidRDefault="00D10642" w14:paraId="1A4CF1E3" w14:textId="0B47CD75">
            <w:pPr>
              <w:rPr>
                <w:rFonts w:eastAsia="Times New Roman" w:cs="Arial"/>
                <w:lang w:eastAsia="en-GB"/>
              </w:rPr>
            </w:pPr>
            <w:r w:rsidRPr="00D10642">
              <w:rPr>
                <w:rFonts w:eastAsia="Times New Roman" w:cs="Arial"/>
                <w:lang w:eastAsia="en-GB"/>
              </w:rPr>
              <w:t>My final report is clear and well</w:t>
            </w:r>
            <w:r w:rsidR="000D549E">
              <w:rPr>
                <w:rFonts w:eastAsia="Times New Roman" w:cs="Arial"/>
                <w:lang w:eastAsia="en-GB"/>
              </w:rPr>
              <w:t>-</w:t>
            </w:r>
            <w:r w:rsidRPr="00D10642">
              <w:rPr>
                <w:rFonts w:eastAsia="Times New Roman" w:cs="Arial"/>
                <w:lang w:eastAsia="en-GB"/>
              </w:rPr>
              <w:t>structured</w:t>
            </w:r>
          </w:p>
        </w:tc>
        <w:tc>
          <w:tcPr>
            <w:tcW w:w="1104" w:type="dxa"/>
            <w:hideMark/>
          </w:tcPr>
          <w:p w:rsidRPr="00D10642" w:rsidR="00D10642" w:rsidP="00D10642" w:rsidRDefault="00D10642" w14:paraId="14E84B50" w14:textId="77777777">
            <w:pPr>
              <w:rPr>
                <w:rFonts w:eastAsia="Times New Roman" w:cs="Arial"/>
                <w:sz w:val="20"/>
                <w:szCs w:val="20"/>
                <w:lang w:eastAsia="en-GB"/>
              </w:rPr>
            </w:pPr>
          </w:p>
        </w:tc>
        <w:tc>
          <w:tcPr>
            <w:tcW w:w="5579" w:type="dxa"/>
            <w:hideMark/>
          </w:tcPr>
          <w:p w:rsidRPr="00D10642" w:rsidR="00D10642" w:rsidP="00D10642" w:rsidRDefault="00D10642" w14:paraId="2E9DF83B" w14:textId="77777777">
            <w:pPr>
              <w:rPr>
                <w:rFonts w:eastAsia="Times New Roman" w:cs="Arial"/>
                <w:sz w:val="20"/>
                <w:szCs w:val="20"/>
                <w:lang w:eastAsia="en-GB"/>
              </w:rPr>
            </w:pPr>
          </w:p>
        </w:tc>
      </w:tr>
    </w:tbl>
    <w:p w:rsidRPr="008743E1" w:rsidR="0008048A" w:rsidP="002D10A6" w:rsidRDefault="00887363" w14:paraId="43B8E1B8" w14:textId="4FD4D000">
      <w:pPr>
        <w:pStyle w:val="Heading1"/>
        <w:rPr>
          <w:lang w:eastAsia="en-GB"/>
        </w:rPr>
      </w:pPr>
      <w:r w:rsidRPr="008743E1">
        <w:rPr>
          <w:lang w:eastAsia="en-GB"/>
        </w:rPr>
        <w:t>Acknowledgements</w:t>
      </w:r>
    </w:p>
    <w:p w:rsidRPr="008743E1" w:rsidR="0008048A" w:rsidP="0008048A" w:rsidRDefault="0008048A" w14:paraId="096D03B0" w14:textId="7BE7A848">
      <w:pPr>
        <w:rPr>
          <w:lang w:eastAsia="en-GB"/>
        </w:rPr>
      </w:pPr>
    </w:p>
    <w:p w:rsidRPr="008743E1" w:rsidR="0008048A" w:rsidP="0008048A" w:rsidRDefault="0008048A" w14:paraId="63391055" w14:textId="77777777">
      <w:pPr>
        <w:rPr>
          <w:lang w:eastAsia="en-GB"/>
        </w:rPr>
      </w:pPr>
    </w:p>
    <w:p w:rsidRPr="008743E1" w:rsidR="0008048A" w:rsidP="0008048A" w:rsidRDefault="00185E2B" w14:paraId="1F347DCC" w14:textId="4215826A">
      <w:pPr>
        <w:rPr>
          <w:lang w:eastAsia="en-GB"/>
        </w:rPr>
      </w:pPr>
      <w:r w:rsidRPr="008743E1">
        <w:rPr>
          <w:noProof/>
          <w:lang w:eastAsia="en-GB"/>
        </w:rPr>
        <mc:AlternateContent>
          <mc:Choice Requires="wps">
            <w:drawing>
              <wp:anchor distT="0" distB="0" distL="114300" distR="114300" simplePos="0" relativeHeight="251658241" behindDoc="0" locked="0" layoutInCell="1" allowOverlap="1" wp14:anchorId="3FE34B91" wp14:editId="03351AFB">
                <wp:simplePos x="0" y="0"/>
                <wp:positionH relativeFrom="column">
                  <wp:posOffset>3286125</wp:posOffset>
                </wp:positionH>
                <wp:positionV relativeFrom="paragraph">
                  <wp:posOffset>88900</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rsidRPr="0072637F" w:rsidR="0008048A" w:rsidP="0008048A" w:rsidRDefault="0008048A" w14:paraId="06C86053" w14:textId="77777777">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w14:anchorId="3FE34B91">
                <v:stroke joinstyle="miter"/>
                <v:path gradientshapeok="t" o:connecttype="rect"/>
              </v:shapetype>
              <v:shape id="Text Box 14" style="position:absolute;margin-left:258.75pt;margin-top:7pt;width:69pt;height:4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">
                <v:textbox>
                  <w:txbxContent>
                    <w:p w:rsidRPr="0072637F" w:rsidR="0008048A" w:rsidP="0008048A" w:rsidRDefault="0008048A" w14:paraId="06C86053" w14:textId="77777777">
                      <w:r w:rsidRPr="0072637F">
                        <w:t>FUNDED BY</w:t>
                      </w:r>
                    </w:p>
                  </w:txbxContent>
                </v:textbox>
              </v:shape>
            </w:pict>
          </mc:Fallback>
        </mc:AlternateContent>
      </w:r>
      <w:r w:rsidRPr="008743E1">
        <w:rPr>
          <w:noProof/>
          <w:lang w:eastAsia="en-GB"/>
        </w:rPr>
        <mc:AlternateContent>
          <mc:Choice Requires="wps">
            <w:drawing>
              <wp:anchor distT="0" distB="0" distL="114300" distR="114300" simplePos="0" relativeHeight="251658243" behindDoc="0" locked="0" layoutInCell="1" allowOverlap="1" wp14:anchorId="0557E24F" wp14:editId="1E4E407D">
                <wp:simplePos x="0" y="0"/>
                <wp:positionH relativeFrom="column">
                  <wp:posOffset>15875</wp:posOffset>
                </wp:positionH>
                <wp:positionV relativeFrom="paragraph">
                  <wp:posOffset>34290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rsidRPr="0072637F" w:rsidR="0008048A" w:rsidP="0008048A" w:rsidRDefault="0008048A" w14:paraId="0E67634A" w14:textId="77777777">
                            <w:r w:rsidRPr="0072637F">
                              <w:t>PRODUCED BY</w:t>
                            </w:r>
                          </w:p>
                        </w:txbxContent>
                      </wps:txbx>
                      <wps:bodyPr rot="0" vert="horz" wrap="square" lIns="91440" tIns="45720" rIns="91440" bIns="45720" anchor="t" anchorCtr="0">
                        <a:noAutofit/>
                      </wps:bodyPr>
                    </wps:wsp>
                  </a:graphicData>
                </a:graphic>
              </wp:anchor>
            </w:drawing>
          </mc:Choice>
          <mc:Fallback>
            <w:pict>
              <v:shape id="Text Box 17" style="position:absolute;margin-left:1.25pt;margin-top:2.7pt;width:87pt;height:40.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" w14:anchorId="0557E24F">
                <v:textbox>
                  <w:txbxContent>
                    <w:p w:rsidRPr="0072637F" w:rsidR="0008048A" w:rsidP="0008048A" w:rsidRDefault="0008048A" w14:paraId="0E67634A" w14:textId="77777777">
                      <w:r w:rsidRPr="0072637F">
                        <w:t>PRODUCED BY</w:t>
                      </w:r>
                    </w:p>
                  </w:txbxContent>
                </v:textbox>
              </v:shape>
            </w:pict>
          </mc:Fallback>
        </mc:AlternateContent>
      </w:r>
    </w:p>
    <w:p w:rsidRPr="008743E1" w:rsidR="0008048A" w:rsidP="0008048A" w:rsidRDefault="00185E2B" w14:paraId="3BCACAAF" w14:textId="562D17AD">
      <w:pPr>
        <w:rPr>
          <w:lang w:eastAsia="en-GB"/>
        </w:rPr>
      </w:pPr>
      <w:r w:rsidRPr="008743E1">
        <w:rPr>
          <w:noProof/>
          <w:lang w:eastAsia="en-GB"/>
        </w:rPr>
        <w:drawing>
          <wp:anchor distT="0" distB="0" distL="114300" distR="114300" simplePos="0" relativeHeight="251658242" behindDoc="0" locked="0" layoutInCell="1" allowOverlap="1" wp14:anchorId="6EA1E360" wp14:editId="4BE944B1">
            <wp:simplePos x="0" y="0"/>
            <wp:positionH relativeFrom="margin">
              <wp:posOffset>4331335</wp:posOffset>
            </wp:positionH>
            <wp:positionV relativeFrom="paragraph">
              <wp:posOffset>283210</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p>
    <w:p w:rsidR="0008048A" w:rsidP="0008048A" w:rsidRDefault="00185E2B" w14:paraId="6DCE71AA" w14:textId="2B2217D5">
      <w:pPr>
        <w:rPr>
          <w:lang w:eastAsia="en-GB"/>
        </w:rPr>
      </w:pPr>
      <w:r w:rsidRPr="008743E1">
        <w:rPr>
          <w:rFonts w:ascii="Times New Roman" w:hAnsi="Times New Roman" w:eastAsia="Times New Roman" w:cs="Times New Roman"/>
          <w:noProof/>
          <w:lang w:eastAsia="en-GB"/>
        </w:rPr>
        <w:drawing>
          <wp:inline distT="0" distB="0" distL="0" distR="0" wp14:anchorId="169DBD07" wp14:editId="3C696BA4">
            <wp:extent cx="2051801" cy="543208"/>
            <wp:effectExtent l="0" t="0" r="5715" b="9525"/>
            <wp:docPr id="29221673" name="Picture 5" descr="Shrewsbur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44027" name="Picture 5" descr="Shrewsbury College logo"/>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12132" cy="559180"/>
                    </a:xfrm>
                    <a:prstGeom prst="rect">
                      <a:avLst/>
                    </a:prstGeom>
                    <a:noFill/>
                    <a:ln>
                      <a:noFill/>
                    </a:ln>
                  </pic:spPr>
                </pic:pic>
              </a:graphicData>
            </a:graphic>
          </wp:inline>
        </w:drawing>
      </w:r>
    </w:p>
    <w:p w:rsidRPr="008743E1" w:rsidR="00185E2B" w:rsidP="0008048A" w:rsidRDefault="00185E2B" w14:paraId="66B3D735" w14:textId="3AA9DB0A">
      <w:pPr>
        <w:rPr>
          <w:lang w:eastAsia="en-GB"/>
        </w:rPr>
      </w:pPr>
      <w:r w:rsidRPr="008743E1">
        <w:rPr>
          <w:noProof/>
          <w:lang w:eastAsia="en-GB"/>
        </w:rPr>
        <mc:AlternateContent>
          <mc:Choice Requires="wps">
            <w:drawing>
              <wp:anchor distT="0" distB="0" distL="114300" distR="114300" simplePos="0" relativeHeight="251658240" behindDoc="0" locked="0" layoutInCell="1" allowOverlap="1" wp14:anchorId="0B19506D" wp14:editId="09276972">
                <wp:simplePos x="0" y="0"/>
                <wp:positionH relativeFrom="column">
                  <wp:posOffset>17780</wp:posOffset>
                </wp:positionH>
                <wp:positionV relativeFrom="paragraph">
                  <wp:posOffset>186055</wp:posOffset>
                </wp:positionV>
                <wp:extent cx="2292350" cy="1095469"/>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95469"/>
                        </a:xfrm>
                        <a:prstGeom prst="rect">
                          <a:avLst/>
                        </a:prstGeom>
                        <a:solidFill>
                          <a:srgbClr val="FFFFFF"/>
                        </a:solidFill>
                        <a:ln w="9525">
                          <a:noFill/>
                          <a:miter lim="800000"/>
                          <a:headEnd/>
                          <a:tailEnd/>
                        </a:ln>
                      </wps:spPr>
                      <wps:txbx>
                        <w:txbxContent>
                          <w:p w:rsidRPr="0072637F" w:rsidR="0008048A" w:rsidP="0008048A" w:rsidRDefault="00C77D06" w14:paraId="529273A3" w14:textId="0B8E5526">
                            <w:r>
                              <w:t>Shrewsbury College</w:t>
                            </w:r>
                            <w:r w:rsidRPr="00EE1198" w:rsidR="0008048A">
                              <w:t xml:space="preserve"> </w:t>
                            </w:r>
                            <w:r w:rsidRPr="0072637F" w:rsidR="0008048A">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Text Box 2" style="position:absolute;margin-left:1.4pt;margin-top:14.65pt;width:180.5pt;height:8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" w14:anchorId="0B19506D">
                <v:textbox>
                  <w:txbxContent>
                    <w:p w:rsidRPr="0072637F" w:rsidR="0008048A" w:rsidP="0008048A" w:rsidRDefault="00C77D06" w14:paraId="529273A3" w14:textId="0B8E5526">
                      <w:r>
                        <w:t>Shrewsbury College</w:t>
                      </w:r>
                      <w:r w:rsidRPr="00EE1198" w:rsidR="0008048A">
                        <w:t xml:space="preserve"> </w:t>
                      </w:r>
                      <w:r w:rsidRPr="0072637F" w:rsidR="0008048A">
                        <w:t xml:space="preserve">has produced this resource on behalf of the Education and Training Foundation </w:t>
                      </w:r>
                    </w:p>
                  </w:txbxContent>
                </v:textbox>
              </v:shape>
            </w:pict>
          </mc:Fallback>
        </mc:AlternateContent>
      </w:r>
    </w:p>
    <w:tbl>
      <w:tblPr>
        <w:tblStyle w:val="TableGrid"/>
        <w:tblpPr w:leftFromText="180" w:rightFromText="180" w:vertAnchor="text" w:horzAnchor="page" w:tblpX="3271" w:tblpY="26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56"/>
      </w:tblGrid>
      <w:tr w:rsidRPr="008743E1" w:rsidR="0008048A" w:rsidTr="004C6D40" w14:paraId="1BF35092" w14:textId="77777777">
        <w:trPr>
          <w:trHeight w:val="1304"/>
        </w:trPr>
        <w:tc>
          <w:tcPr>
            <w:tcW w:w="3456" w:type="dxa"/>
          </w:tcPr>
          <w:p w:rsidRPr="008743E1" w:rsidR="004C6D40" w:rsidP="004C6D40" w:rsidRDefault="004C6D40" w14:paraId="425EDAF0" w14:textId="755D4C59">
            <w:pPr>
              <w:spacing w:before="100" w:beforeAutospacing="1" w:after="100" w:afterAutospacing="1" w:line="240" w:lineRule="auto"/>
              <w:rPr>
                <w:rFonts w:ascii="Times New Roman" w:hAnsi="Times New Roman" w:eastAsia="Times New Roman" w:cs="Times New Roman"/>
                <w:lang w:eastAsia="en-GB"/>
              </w:rPr>
            </w:pPr>
          </w:p>
          <w:p w:rsidRPr="008743E1" w:rsidR="0008048A" w:rsidP="004C6D40" w:rsidRDefault="0008048A" w14:paraId="23EB7BA6" w14:textId="08EF80C3">
            <w:pPr>
              <w:spacing w:before="100" w:beforeAutospacing="1" w:after="100" w:afterAutospacing="1" w:line="240" w:lineRule="auto"/>
              <w:rPr>
                <w:rFonts w:ascii="Times New Roman" w:hAnsi="Times New Roman" w:eastAsia="Times New Roman" w:cs="Times New Roman"/>
                <w:lang w:eastAsia="en-GB"/>
              </w:rPr>
            </w:pPr>
          </w:p>
        </w:tc>
      </w:tr>
    </w:tbl>
    <w:p w:rsidRPr="008743E1" w:rsidR="0008048A" w:rsidP="0008048A" w:rsidRDefault="00185E2B" w14:paraId="6066AC88" w14:textId="1824803A">
      <w:pPr>
        <w:rPr>
          <w:lang w:eastAsia="en-GB"/>
        </w:rPr>
      </w:pPr>
      <w:r w:rsidRPr="008743E1">
        <w:rPr>
          <w:noProof/>
          <w:lang w:eastAsia="en-GB"/>
        </w:rPr>
        <mc:AlternateContent>
          <mc:Choice Requires="wps">
            <w:drawing>
              <wp:anchor distT="0" distB="0" distL="114300" distR="114300" simplePos="0" relativeHeight="251658244" behindDoc="0" locked="0" layoutInCell="1" allowOverlap="1" wp14:anchorId="4B8A6A8B" wp14:editId="25726C1E">
                <wp:simplePos x="0" y="0"/>
                <wp:positionH relativeFrom="margin">
                  <wp:posOffset>3420110</wp:posOffset>
                </wp:positionH>
                <wp:positionV relativeFrom="paragraph">
                  <wp:posOffset>73660</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rsidRPr="0072637F" w:rsidR="0008048A" w:rsidP="0008048A" w:rsidRDefault="0008048A" w14:paraId="2CE71B9B" w14:textId="1472A86D">
                            <w:r w:rsidRPr="0072637F">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69.3pt;margin-top:5.8pt;width:191.35pt;height:45.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" w14:anchorId="4B8A6A8B">
                <v:textbox>
                  <w:txbxContent>
                    <w:p w:rsidRPr="0072637F" w:rsidR="0008048A" w:rsidP="0008048A" w:rsidRDefault="0008048A" w14:paraId="2CE71B9B" w14:textId="1472A86D">
                      <w:r w:rsidRPr="0072637F">
                        <w:t xml:space="preserve">This programme is funded by the Department for Education </w:t>
                      </w:r>
                    </w:p>
                  </w:txbxContent>
                </v:textbox>
                <w10:wrap anchorx="margin"/>
              </v:shape>
            </w:pict>
          </mc:Fallback>
        </mc:AlternateContent>
      </w:r>
    </w:p>
    <w:p w:rsidRPr="008743E1" w:rsidR="0008048A" w:rsidP="0008048A" w:rsidRDefault="0008048A" w14:paraId="5DF5BFC9" w14:textId="1983FC54">
      <w:pPr>
        <w:rPr>
          <w:lang w:eastAsia="en-GB"/>
        </w:rPr>
      </w:pPr>
    </w:p>
    <w:p w:rsidRPr="008743E1" w:rsidR="0008048A" w:rsidP="0008048A" w:rsidRDefault="0008048A" w14:paraId="37CB6ED1" w14:textId="50A0F29E">
      <w:pPr>
        <w:rPr>
          <w:lang w:eastAsia="en-GB"/>
        </w:rPr>
      </w:pPr>
    </w:p>
    <w:p w:rsidRPr="008743E1" w:rsidR="00440F70" w:rsidP="0008048A" w:rsidRDefault="00440F70" w14:paraId="2B9FFEF5" w14:textId="14D51117">
      <w:pPr>
        <w:rPr>
          <w:lang w:eastAsia="en-GB"/>
        </w:rPr>
      </w:pPr>
    </w:p>
    <w:p w:rsidR="0008048A" w:rsidP="0008048A" w:rsidRDefault="00185E2B" w14:paraId="061FA7D0" w14:textId="07B25C2E">
      <w:pPr>
        <w:rPr>
          <w:lang w:eastAsia="en-GB"/>
        </w:rPr>
      </w:pPr>
      <w:r>
        <w:rPr>
          <w:lang w:eastAsia="en-GB"/>
        </w:rPr>
        <w:t>With thanks to</w:t>
      </w:r>
      <w:r w:rsidR="00D06060">
        <w:rPr>
          <w:lang w:eastAsia="en-GB"/>
        </w:rPr>
        <w:t>:</w:t>
      </w:r>
      <w:r>
        <w:rPr>
          <w:lang w:eastAsia="en-GB"/>
        </w:rPr>
        <w:t xml:space="preserve"> </w:t>
      </w:r>
    </w:p>
    <w:p w:rsidRPr="008743E1" w:rsidR="005F6E61" w:rsidP="0008048A" w:rsidRDefault="005F6E61" w14:paraId="001FCA26" w14:textId="452DD1E3">
      <w:pPr>
        <w:rPr>
          <w:lang w:eastAsia="en-GB"/>
        </w:rPr>
      </w:pPr>
      <w:r>
        <w:rPr>
          <w:lang w:eastAsia="en-GB"/>
        </w:rPr>
        <w:t>Stockton Riverside College for their review of materials.</w:t>
      </w:r>
    </w:p>
    <w:sectPr w:rsidRPr="008743E1" w:rsidR="005F6E6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2637F" w:rsidR="009E0FEC" w:rsidP="00BB5C22" w:rsidRDefault="009E0FEC" w14:paraId="00725D04" w14:textId="77777777">
      <w:pPr>
        <w:spacing w:after="0" w:line="240" w:lineRule="auto"/>
      </w:pPr>
      <w:r w:rsidRPr="0072637F">
        <w:separator/>
      </w:r>
    </w:p>
  </w:endnote>
  <w:endnote w:type="continuationSeparator" w:id="0">
    <w:p w:rsidRPr="0072637F" w:rsidR="009E0FEC" w:rsidP="00BB5C22" w:rsidRDefault="009E0FEC" w14:paraId="1567AA20" w14:textId="77777777">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637F" w:rsidR="00BB5C22" w:rsidRDefault="00BB5C22" w14:paraId="0DD82B37" w14:textId="39151AEC">
    <w:pPr>
      <w:pStyle w:val="Footer"/>
      <w:rPr>
        <w:sz w:val="22"/>
        <w:szCs w:val="22"/>
      </w:rPr>
    </w:pPr>
    <w:r w:rsidRPr="0072637F">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2637F" w:rsidR="009E0FEC" w:rsidP="00BB5C22" w:rsidRDefault="009E0FEC" w14:paraId="76B64306" w14:textId="77777777">
      <w:pPr>
        <w:spacing w:after="0" w:line="240" w:lineRule="auto"/>
      </w:pPr>
      <w:r w:rsidRPr="0072637F">
        <w:separator/>
      </w:r>
    </w:p>
  </w:footnote>
  <w:footnote w:type="continuationSeparator" w:id="0">
    <w:p w:rsidRPr="0072637F" w:rsidR="009E0FEC" w:rsidP="00BB5C22" w:rsidRDefault="009E0FEC" w14:paraId="3E768606" w14:textId="77777777">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72637F" w:rsidR="00D26980" w:rsidRDefault="00D26980" w14:paraId="5B5E418A" w14:textId="366EAFE8">
    <w:pPr>
      <w:pStyle w:val="Header"/>
    </w:pPr>
    <w:r w:rsidRPr="0072637F">
      <w:rPr>
        <w:rFonts w:cs="Arial"/>
        <w:noProof/>
      </w:rPr>
      <w:drawing>
        <wp:anchor distT="0" distB="0" distL="114300" distR="114300" simplePos="0" relativeHeight="251658240"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2047901933" name="Picture 204790193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UkLgzoJQCclvh" int2:id="GrpYt8Md">
      <int2:state int2:value="Rejected" int2:type="spell"/>
    </int2:textHash>
    <int2:textHash int2:hashCode="Zz+a7j5ZxvpcOg" int2:id="e8ZDBsi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2E8"/>
    <w:multiLevelType w:val="multilevel"/>
    <w:tmpl w:val="57667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25EDB"/>
    <w:multiLevelType w:val="multilevel"/>
    <w:tmpl w:val="A4140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0B9AD5"/>
    <w:multiLevelType w:val="hybridMultilevel"/>
    <w:tmpl w:val="68A631AC"/>
    <w:lvl w:ilvl="0" w:tplc="10D2996A">
      <w:start w:val="1"/>
      <w:numFmt w:val="bullet"/>
      <w:lvlText w:val=""/>
      <w:lvlJc w:val="left"/>
      <w:pPr>
        <w:ind w:left="720" w:hanging="360"/>
      </w:pPr>
      <w:rPr>
        <w:rFonts w:hint="default" w:ascii="Symbol" w:hAnsi="Symbol"/>
      </w:rPr>
    </w:lvl>
    <w:lvl w:ilvl="1" w:tplc="FAAC3ADE">
      <w:start w:val="1"/>
      <w:numFmt w:val="bullet"/>
      <w:lvlText w:val="o"/>
      <w:lvlJc w:val="left"/>
      <w:pPr>
        <w:ind w:left="1440" w:hanging="360"/>
      </w:pPr>
      <w:rPr>
        <w:rFonts w:hint="default" w:ascii="Courier New" w:hAnsi="Courier New"/>
      </w:rPr>
    </w:lvl>
    <w:lvl w:ilvl="2" w:tplc="A66292EE">
      <w:start w:val="1"/>
      <w:numFmt w:val="bullet"/>
      <w:lvlText w:val=""/>
      <w:lvlJc w:val="left"/>
      <w:pPr>
        <w:ind w:left="2160" w:hanging="360"/>
      </w:pPr>
      <w:rPr>
        <w:rFonts w:hint="default" w:ascii="Wingdings" w:hAnsi="Wingdings"/>
      </w:rPr>
    </w:lvl>
    <w:lvl w:ilvl="3" w:tplc="5C1AAFF4">
      <w:start w:val="1"/>
      <w:numFmt w:val="bullet"/>
      <w:lvlText w:val=""/>
      <w:lvlJc w:val="left"/>
      <w:pPr>
        <w:ind w:left="2880" w:hanging="360"/>
      </w:pPr>
      <w:rPr>
        <w:rFonts w:hint="default" w:ascii="Symbol" w:hAnsi="Symbol"/>
      </w:rPr>
    </w:lvl>
    <w:lvl w:ilvl="4" w:tplc="D1B6D7C8">
      <w:start w:val="1"/>
      <w:numFmt w:val="bullet"/>
      <w:lvlText w:val="o"/>
      <w:lvlJc w:val="left"/>
      <w:pPr>
        <w:ind w:left="3600" w:hanging="360"/>
      </w:pPr>
      <w:rPr>
        <w:rFonts w:hint="default" w:ascii="Courier New" w:hAnsi="Courier New"/>
      </w:rPr>
    </w:lvl>
    <w:lvl w:ilvl="5" w:tplc="A900FF8E">
      <w:start w:val="1"/>
      <w:numFmt w:val="bullet"/>
      <w:lvlText w:val=""/>
      <w:lvlJc w:val="left"/>
      <w:pPr>
        <w:ind w:left="4320" w:hanging="360"/>
      </w:pPr>
      <w:rPr>
        <w:rFonts w:hint="default" w:ascii="Wingdings" w:hAnsi="Wingdings"/>
      </w:rPr>
    </w:lvl>
    <w:lvl w:ilvl="6" w:tplc="B9B01D60">
      <w:start w:val="1"/>
      <w:numFmt w:val="bullet"/>
      <w:lvlText w:val=""/>
      <w:lvlJc w:val="left"/>
      <w:pPr>
        <w:ind w:left="5040" w:hanging="360"/>
      </w:pPr>
      <w:rPr>
        <w:rFonts w:hint="default" w:ascii="Symbol" w:hAnsi="Symbol"/>
      </w:rPr>
    </w:lvl>
    <w:lvl w:ilvl="7" w:tplc="34A61B40">
      <w:start w:val="1"/>
      <w:numFmt w:val="bullet"/>
      <w:lvlText w:val="o"/>
      <w:lvlJc w:val="left"/>
      <w:pPr>
        <w:ind w:left="5760" w:hanging="360"/>
      </w:pPr>
      <w:rPr>
        <w:rFonts w:hint="default" w:ascii="Courier New" w:hAnsi="Courier New"/>
      </w:rPr>
    </w:lvl>
    <w:lvl w:ilvl="8" w:tplc="DF1A8080">
      <w:start w:val="1"/>
      <w:numFmt w:val="bullet"/>
      <w:lvlText w:val=""/>
      <w:lvlJc w:val="left"/>
      <w:pPr>
        <w:ind w:left="6480" w:hanging="360"/>
      </w:pPr>
      <w:rPr>
        <w:rFonts w:hint="default" w:ascii="Wingdings" w:hAnsi="Wingdings"/>
      </w:rPr>
    </w:lvl>
  </w:abstractNum>
  <w:abstractNum w:abstractNumId="3" w15:restartNumberingAfterBreak="0">
    <w:nsid w:val="07C954A1"/>
    <w:multiLevelType w:val="hybridMultilevel"/>
    <w:tmpl w:val="EE3E4AD6"/>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E15C1E"/>
    <w:multiLevelType w:val="hybridMultilevel"/>
    <w:tmpl w:val="44EC8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DF282C"/>
    <w:multiLevelType w:val="hybridMultilevel"/>
    <w:tmpl w:val="AE4ACDF2"/>
    <w:lvl w:ilvl="0" w:tplc="72AE21DA">
      <w:start w:val="1"/>
      <w:numFmt w:val="bullet"/>
      <w:lvlText w:val="•"/>
      <w:lvlJc w:val="left"/>
      <w:pPr>
        <w:tabs>
          <w:tab w:val="num" w:pos="720"/>
        </w:tabs>
        <w:ind w:left="720" w:hanging="360"/>
      </w:pPr>
      <w:rPr>
        <w:rFonts w:hint="default" w:ascii="Arial" w:hAnsi="Arial"/>
      </w:rPr>
    </w:lvl>
    <w:lvl w:ilvl="1" w:tplc="FBF69F80" w:tentative="1">
      <w:start w:val="1"/>
      <w:numFmt w:val="bullet"/>
      <w:lvlText w:val="•"/>
      <w:lvlJc w:val="left"/>
      <w:pPr>
        <w:tabs>
          <w:tab w:val="num" w:pos="1440"/>
        </w:tabs>
        <w:ind w:left="1440" w:hanging="360"/>
      </w:pPr>
      <w:rPr>
        <w:rFonts w:hint="default" w:ascii="Arial" w:hAnsi="Arial"/>
      </w:rPr>
    </w:lvl>
    <w:lvl w:ilvl="2" w:tplc="94366966" w:tentative="1">
      <w:start w:val="1"/>
      <w:numFmt w:val="bullet"/>
      <w:lvlText w:val="•"/>
      <w:lvlJc w:val="left"/>
      <w:pPr>
        <w:tabs>
          <w:tab w:val="num" w:pos="2160"/>
        </w:tabs>
        <w:ind w:left="2160" w:hanging="360"/>
      </w:pPr>
      <w:rPr>
        <w:rFonts w:hint="default" w:ascii="Arial" w:hAnsi="Arial"/>
      </w:rPr>
    </w:lvl>
    <w:lvl w:ilvl="3" w:tplc="E5A2F47C" w:tentative="1">
      <w:start w:val="1"/>
      <w:numFmt w:val="bullet"/>
      <w:lvlText w:val="•"/>
      <w:lvlJc w:val="left"/>
      <w:pPr>
        <w:tabs>
          <w:tab w:val="num" w:pos="2880"/>
        </w:tabs>
        <w:ind w:left="2880" w:hanging="360"/>
      </w:pPr>
      <w:rPr>
        <w:rFonts w:hint="default" w:ascii="Arial" w:hAnsi="Arial"/>
      </w:rPr>
    </w:lvl>
    <w:lvl w:ilvl="4" w:tplc="CBECCEBC" w:tentative="1">
      <w:start w:val="1"/>
      <w:numFmt w:val="bullet"/>
      <w:lvlText w:val="•"/>
      <w:lvlJc w:val="left"/>
      <w:pPr>
        <w:tabs>
          <w:tab w:val="num" w:pos="3600"/>
        </w:tabs>
        <w:ind w:left="3600" w:hanging="360"/>
      </w:pPr>
      <w:rPr>
        <w:rFonts w:hint="default" w:ascii="Arial" w:hAnsi="Arial"/>
      </w:rPr>
    </w:lvl>
    <w:lvl w:ilvl="5" w:tplc="8F344868" w:tentative="1">
      <w:start w:val="1"/>
      <w:numFmt w:val="bullet"/>
      <w:lvlText w:val="•"/>
      <w:lvlJc w:val="left"/>
      <w:pPr>
        <w:tabs>
          <w:tab w:val="num" w:pos="4320"/>
        </w:tabs>
        <w:ind w:left="4320" w:hanging="360"/>
      </w:pPr>
      <w:rPr>
        <w:rFonts w:hint="default" w:ascii="Arial" w:hAnsi="Arial"/>
      </w:rPr>
    </w:lvl>
    <w:lvl w:ilvl="6" w:tplc="31A2778C" w:tentative="1">
      <w:start w:val="1"/>
      <w:numFmt w:val="bullet"/>
      <w:lvlText w:val="•"/>
      <w:lvlJc w:val="left"/>
      <w:pPr>
        <w:tabs>
          <w:tab w:val="num" w:pos="5040"/>
        </w:tabs>
        <w:ind w:left="5040" w:hanging="360"/>
      </w:pPr>
      <w:rPr>
        <w:rFonts w:hint="default" w:ascii="Arial" w:hAnsi="Arial"/>
      </w:rPr>
    </w:lvl>
    <w:lvl w:ilvl="7" w:tplc="A14A170C" w:tentative="1">
      <w:start w:val="1"/>
      <w:numFmt w:val="bullet"/>
      <w:lvlText w:val="•"/>
      <w:lvlJc w:val="left"/>
      <w:pPr>
        <w:tabs>
          <w:tab w:val="num" w:pos="5760"/>
        </w:tabs>
        <w:ind w:left="5760" w:hanging="360"/>
      </w:pPr>
      <w:rPr>
        <w:rFonts w:hint="default" w:ascii="Arial" w:hAnsi="Arial"/>
      </w:rPr>
    </w:lvl>
    <w:lvl w:ilvl="8" w:tplc="7918125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932C98"/>
    <w:multiLevelType w:val="hybridMultilevel"/>
    <w:tmpl w:val="D956775E"/>
    <w:lvl w:ilvl="0" w:tplc="CBFC0364">
      <w:start w:val="1"/>
      <w:numFmt w:val="bullet"/>
      <w:lvlText w:val=""/>
      <w:lvlJc w:val="left"/>
      <w:pPr>
        <w:ind w:left="720" w:hanging="360"/>
      </w:pPr>
      <w:rPr>
        <w:rFonts w:hint="default" w:ascii="Symbol" w:hAnsi="Symbol"/>
      </w:rPr>
    </w:lvl>
    <w:lvl w:ilvl="1" w:tplc="5FC68C62" w:tentative="1">
      <w:start w:val="1"/>
      <w:numFmt w:val="bullet"/>
      <w:lvlText w:val="o"/>
      <w:lvlJc w:val="left"/>
      <w:pPr>
        <w:ind w:left="1440" w:hanging="360"/>
      </w:pPr>
      <w:rPr>
        <w:rFonts w:hint="default" w:ascii="Courier New" w:hAnsi="Courier New"/>
      </w:rPr>
    </w:lvl>
    <w:lvl w:ilvl="2" w:tplc="0EE020DA" w:tentative="1">
      <w:start w:val="1"/>
      <w:numFmt w:val="bullet"/>
      <w:lvlText w:val=""/>
      <w:lvlJc w:val="left"/>
      <w:pPr>
        <w:ind w:left="2160" w:hanging="360"/>
      </w:pPr>
      <w:rPr>
        <w:rFonts w:hint="default" w:ascii="Wingdings" w:hAnsi="Wingdings"/>
      </w:rPr>
    </w:lvl>
    <w:lvl w:ilvl="3" w:tplc="B82E4108" w:tentative="1">
      <w:start w:val="1"/>
      <w:numFmt w:val="bullet"/>
      <w:lvlText w:val=""/>
      <w:lvlJc w:val="left"/>
      <w:pPr>
        <w:ind w:left="2880" w:hanging="360"/>
      </w:pPr>
      <w:rPr>
        <w:rFonts w:hint="default" w:ascii="Symbol" w:hAnsi="Symbol"/>
      </w:rPr>
    </w:lvl>
    <w:lvl w:ilvl="4" w:tplc="2B4EAA8A" w:tentative="1">
      <w:start w:val="1"/>
      <w:numFmt w:val="bullet"/>
      <w:lvlText w:val="o"/>
      <w:lvlJc w:val="left"/>
      <w:pPr>
        <w:ind w:left="3600" w:hanging="360"/>
      </w:pPr>
      <w:rPr>
        <w:rFonts w:hint="default" w:ascii="Courier New" w:hAnsi="Courier New"/>
      </w:rPr>
    </w:lvl>
    <w:lvl w:ilvl="5" w:tplc="0FD6E9AC" w:tentative="1">
      <w:start w:val="1"/>
      <w:numFmt w:val="bullet"/>
      <w:lvlText w:val=""/>
      <w:lvlJc w:val="left"/>
      <w:pPr>
        <w:ind w:left="4320" w:hanging="360"/>
      </w:pPr>
      <w:rPr>
        <w:rFonts w:hint="default" w:ascii="Wingdings" w:hAnsi="Wingdings"/>
      </w:rPr>
    </w:lvl>
    <w:lvl w:ilvl="6" w:tplc="17043C38" w:tentative="1">
      <w:start w:val="1"/>
      <w:numFmt w:val="bullet"/>
      <w:lvlText w:val=""/>
      <w:lvlJc w:val="left"/>
      <w:pPr>
        <w:ind w:left="5040" w:hanging="360"/>
      </w:pPr>
      <w:rPr>
        <w:rFonts w:hint="default" w:ascii="Symbol" w:hAnsi="Symbol"/>
      </w:rPr>
    </w:lvl>
    <w:lvl w:ilvl="7" w:tplc="A24A8A08" w:tentative="1">
      <w:start w:val="1"/>
      <w:numFmt w:val="bullet"/>
      <w:lvlText w:val="o"/>
      <w:lvlJc w:val="left"/>
      <w:pPr>
        <w:ind w:left="5760" w:hanging="360"/>
      </w:pPr>
      <w:rPr>
        <w:rFonts w:hint="default" w:ascii="Courier New" w:hAnsi="Courier New"/>
      </w:rPr>
    </w:lvl>
    <w:lvl w:ilvl="8" w:tplc="F54CFEAE" w:tentative="1">
      <w:start w:val="1"/>
      <w:numFmt w:val="bullet"/>
      <w:lvlText w:val=""/>
      <w:lvlJc w:val="left"/>
      <w:pPr>
        <w:ind w:left="6480" w:hanging="360"/>
      </w:pPr>
      <w:rPr>
        <w:rFonts w:hint="default" w:ascii="Wingdings" w:hAnsi="Wingdings"/>
      </w:rPr>
    </w:lvl>
  </w:abstractNum>
  <w:abstractNum w:abstractNumId="7" w15:restartNumberingAfterBreak="0">
    <w:nsid w:val="14E49D84"/>
    <w:multiLevelType w:val="hybridMultilevel"/>
    <w:tmpl w:val="FFFFFFFF"/>
    <w:lvl w:ilvl="0" w:tplc="F5AC481E">
      <w:start w:val="1"/>
      <w:numFmt w:val="decimal"/>
      <w:lvlText w:val="%1."/>
      <w:lvlJc w:val="left"/>
      <w:pPr>
        <w:ind w:left="720" w:hanging="360"/>
      </w:pPr>
    </w:lvl>
    <w:lvl w:ilvl="1" w:tplc="1018C2C0">
      <w:start w:val="1"/>
      <w:numFmt w:val="lowerLetter"/>
      <w:lvlText w:val="%2."/>
      <w:lvlJc w:val="left"/>
      <w:pPr>
        <w:ind w:left="1440" w:hanging="360"/>
      </w:pPr>
    </w:lvl>
    <w:lvl w:ilvl="2" w:tplc="D934549A">
      <w:start w:val="1"/>
      <w:numFmt w:val="lowerRoman"/>
      <w:lvlText w:val="%3."/>
      <w:lvlJc w:val="right"/>
      <w:pPr>
        <w:ind w:left="2160" w:hanging="180"/>
      </w:pPr>
    </w:lvl>
    <w:lvl w:ilvl="3" w:tplc="F6E0790A">
      <w:start w:val="1"/>
      <w:numFmt w:val="decimal"/>
      <w:lvlText w:val="%4."/>
      <w:lvlJc w:val="left"/>
      <w:pPr>
        <w:ind w:left="2880" w:hanging="360"/>
      </w:pPr>
    </w:lvl>
    <w:lvl w:ilvl="4" w:tplc="DF021130">
      <w:start w:val="1"/>
      <w:numFmt w:val="lowerLetter"/>
      <w:lvlText w:val="%5."/>
      <w:lvlJc w:val="left"/>
      <w:pPr>
        <w:ind w:left="3600" w:hanging="360"/>
      </w:pPr>
    </w:lvl>
    <w:lvl w:ilvl="5" w:tplc="AEDEF150">
      <w:start w:val="1"/>
      <w:numFmt w:val="lowerRoman"/>
      <w:lvlText w:val="%6."/>
      <w:lvlJc w:val="right"/>
      <w:pPr>
        <w:ind w:left="4320" w:hanging="180"/>
      </w:pPr>
    </w:lvl>
    <w:lvl w:ilvl="6" w:tplc="378C7312">
      <w:start w:val="1"/>
      <w:numFmt w:val="decimal"/>
      <w:lvlText w:val="%7."/>
      <w:lvlJc w:val="left"/>
      <w:pPr>
        <w:ind w:left="5040" w:hanging="360"/>
      </w:pPr>
    </w:lvl>
    <w:lvl w:ilvl="7" w:tplc="EF3C740C">
      <w:start w:val="1"/>
      <w:numFmt w:val="lowerLetter"/>
      <w:lvlText w:val="%8."/>
      <w:lvlJc w:val="left"/>
      <w:pPr>
        <w:ind w:left="5760" w:hanging="360"/>
      </w:pPr>
    </w:lvl>
    <w:lvl w:ilvl="8" w:tplc="943425F2">
      <w:start w:val="1"/>
      <w:numFmt w:val="lowerRoman"/>
      <w:lvlText w:val="%9."/>
      <w:lvlJc w:val="right"/>
      <w:pPr>
        <w:ind w:left="6480" w:hanging="180"/>
      </w:pPr>
    </w:lvl>
  </w:abstractNum>
  <w:abstractNum w:abstractNumId="8" w15:restartNumberingAfterBreak="0">
    <w:nsid w:val="16143CD0"/>
    <w:multiLevelType w:val="multilevel"/>
    <w:tmpl w:val="7EA29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336258"/>
    <w:multiLevelType w:val="hybridMultilevel"/>
    <w:tmpl w:val="38CC4AAA"/>
    <w:lvl w:ilvl="0" w:tplc="B9E62154">
      <w:start w:val="1"/>
      <w:numFmt w:val="bullet"/>
      <w:lvlText w:val=""/>
      <w:lvlJc w:val="left"/>
      <w:pPr>
        <w:ind w:left="720" w:hanging="360"/>
      </w:pPr>
      <w:rPr>
        <w:rFonts w:hint="default" w:ascii="Symbol" w:hAnsi="Symbol"/>
      </w:rPr>
    </w:lvl>
    <w:lvl w:ilvl="1" w:tplc="FD624C6E" w:tentative="1">
      <w:start w:val="1"/>
      <w:numFmt w:val="bullet"/>
      <w:lvlText w:val="o"/>
      <w:lvlJc w:val="left"/>
      <w:pPr>
        <w:ind w:left="1440" w:hanging="360"/>
      </w:pPr>
      <w:rPr>
        <w:rFonts w:hint="default" w:ascii="Courier New" w:hAnsi="Courier New"/>
      </w:rPr>
    </w:lvl>
    <w:lvl w:ilvl="2" w:tplc="7B4A4AD4" w:tentative="1">
      <w:start w:val="1"/>
      <w:numFmt w:val="bullet"/>
      <w:lvlText w:val=""/>
      <w:lvlJc w:val="left"/>
      <w:pPr>
        <w:ind w:left="2160" w:hanging="360"/>
      </w:pPr>
      <w:rPr>
        <w:rFonts w:hint="default" w:ascii="Wingdings" w:hAnsi="Wingdings"/>
      </w:rPr>
    </w:lvl>
    <w:lvl w:ilvl="3" w:tplc="2DD82184" w:tentative="1">
      <w:start w:val="1"/>
      <w:numFmt w:val="bullet"/>
      <w:lvlText w:val=""/>
      <w:lvlJc w:val="left"/>
      <w:pPr>
        <w:ind w:left="2880" w:hanging="360"/>
      </w:pPr>
      <w:rPr>
        <w:rFonts w:hint="default" w:ascii="Symbol" w:hAnsi="Symbol"/>
      </w:rPr>
    </w:lvl>
    <w:lvl w:ilvl="4" w:tplc="203C2146" w:tentative="1">
      <w:start w:val="1"/>
      <w:numFmt w:val="bullet"/>
      <w:lvlText w:val="o"/>
      <w:lvlJc w:val="left"/>
      <w:pPr>
        <w:ind w:left="3600" w:hanging="360"/>
      </w:pPr>
      <w:rPr>
        <w:rFonts w:hint="default" w:ascii="Courier New" w:hAnsi="Courier New"/>
      </w:rPr>
    </w:lvl>
    <w:lvl w:ilvl="5" w:tplc="CC30C55C" w:tentative="1">
      <w:start w:val="1"/>
      <w:numFmt w:val="bullet"/>
      <w:lvlText w:val=""/>
      <w:lvlJc w:val="left"/>
      <w:pPr>
        <w:ind w:left="4320" w:hanging="360"/>
      </w:pPr>
      <w:rPr>
        <w:rFonts w:hint="default" w:ascii="Wingdings" w:hAnsi="Wingdings"/>
      </w:rPr>
    </w:lvl>
    <w:lvl w:ilvl="6" w:tplc="F8C09118" w:tentative="1">
      <w:start w:val="1"/>
      <w:numFmt w:val="bullet"/>
      <w:lvlText w:val=""/>
      <w:lvlJc w:val="left"/>
      <w:pPr>
        <w:ind w:left="5040" w:hanging="360"/>
      </w:pPr>
      <w:rPr>
        <w:rFonts w:hint="default" w:ascii="Symbol" w:hAnsi="Symbol"/>
      </w:rPr>
    </w:lvl>
    <w:lvl w:ilvl="7" w:tplc="DEECB2E6" w:tentative="1">
      <w:start w:val="1"/>
      <w:numFmt w:val="bullet"/>
      <w:lvlText w:val="o"/>
      <w:lvlJc w:val="left"/>
      <w:pPr>
        <w:ind w:left="5760" w:hanging="360"/>
      </w:pPr>
      <w:rPr>
        <w:rFonts w:hint="default" w:ascii="Courier New" w:hAnsi="Courier New"/>
      </w:rPr>
    </w:lvl>
    <w:lvl w:ilvl="8" w:tplc="AF06E8C8" w:tentative="1">
      <w:start w:val="1"/>
      <w:numFmt w:val="bullet"/>
      <w:lvlText w:val=""/>
      <w:lvlJc w:val="left"/>
      <w:pPr>
        <w:ind w:left="6480" w:hanging="360"/>
      </w:pPr>
      <w:rPr>
        <w:rFonts w:hint="default" w:ascii="Wingdings" w:hAnsi="Wingdings"/>
      </w:rPr>
    </w:lvl>
  </w:abstractNum>
  <w:abstractNum w:abstractNumId="10" w15:restartNumberingAfterBreak="0">
    <w:nsid w:val="19C25856"/>
    <w:multiLevelType w:val="multilevel"/>
    <w:tmpl w:val="272C1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AB36F6A"/>
    <w:multiLevelType w:val="hybridMultilevel"/>
    <w:tmpl w:val="FADC7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E6BBE0"/>
    <w:multiLevelType w:val="hybridMultilevel"/>
    <w:tmpl w:val="FFFFFFFF"/>
    <w:lvl w:ilvl="0" w:tplc="07580D5C">
      <w:start w:val="1"/>
      <w:numFmt w:val="bullet"/>
      <w:lvlText w:val=""/>
      <w:lvlJc w:val="left"/>
      <w:pPr>
        <w:ind w:left="720" w:hanging="360"/>
      </w:pPr>
      <w:rPr>
        <w:rFonts w:hint="default" w:ascii="Symbol" w:hAnsi="Symbol"/>
      </w:rPr>
    </w:lvl>
    <w:lvl w:ilvl="1" w:tplc="F81CCB54">
      <w:start w:val="1"/>
      <w:numFmt w:val="bullet"/>
      <w:lvlText w:val="o"/>
      <w:lvlJc w:val="left"/>
      <w:pPr>
        <w:ind w:left="1440" w:hanging="360"/>
      </w:pPr>
      <w:rPr>
        <w:rFonts w:hint="default" w:ascii="Courier New" w:hAnsi="Courier New"/>
      </w:rPr>
    </w:lvl>
    <w:lvl w:ilvl="2" w:tplc="C8E0BA1A">
      <w:start w:val="1"/>
      <w:numFmt w:val="bullet"/>
      <w:lvlText w:val=""/>
      <w:lvlJc w:val="left"/>
      <w:pPr>
        <w:ind w:left="2160" w:hanging="360"/>
      </w:pPr>
      <w:rPr>
        <w:rFonts w:hint="default" w:ascii="Wingdings" w:hAnsi="Wingdings"/>
      </w:rPr>
    </w:lvl>
    <w:lvl w:ilvl="3" w:tplc="F2F42174">
      <w:start w:val="1"/>
      <w:numFmt w:val="bullet"/>
      <w:lvlText w:val=""/>
      <w:lvlJc w:val="left"/>
      <w:pPr>
        <w:ind w:left="2880" w:hanging="360"/>
      </w:pPr>
      <w:rPr>
        <w:rFonts w:hint="default" w:ascii="Symbol" w:hAnsi="Symbol"/>
      </w:rPr>
    </w:lvl>
    <w:lvl w:ilvl="4" w:tplc="C21C58BA">
      <w:start w:val="1"/>
      <w:numFmt w:val="bullet"/>
      <w:lvlText w:val="o"/>
      <w:lvlJc w:val="left"/>
      <w:pPr>
        <w:ind w:left="3600" w:hanging="360"/>
      </w:pPr>
      <w:rPr>
        <w:rFonts w:hint="default" w:ascii="Courier New" w:hAnsi="Courier New"/>
      </w:rPr>
    </w:lvl>
    <w:lvl w:ilvl="5" w:tplc="38685C4E">
      <w:start w:val="1"/>
      <w:numFmt w:val="bullet"/>
      <w:lvlText w:val=""/>
      <w:lvlJc w:val="left"/>
      <w:pPr>
        <w:ind w:left="4320" w:hanging="360"/>
      </w:pPr>
      <w:rPr>
        <w:rFonts w:hint="default" w:ascii="Wingdings" w:hAnsi="Wingdings"/>
      </w:rPr>
    </w:lvl>
    <w:lvl w:ilvl="6" w:tplc="976A572E">
      <w:start w:val="1"/>
      <w:numFmt w:val="bullet"/>
      <w:lvlText w:val=""/>
      <w:lvlJc w:val="left"/>
      <w:pPr>
        <w:ind w:left="5040" w:hanging="360"/>
      </w:pPr>
      <w:rPr>
        <w:rFonts w:hint="default" w:ascii="Symbol" w:hAnsi="Symbol"/>
      </w:rPr>
    </w:lvl>
    <w:lvl w:ilvl="7" w:tplc="0728C71E">
      <w:start w:val="1"/>
      <w:numFmt w:val="bullet"/>
      <w:lvlText w:val="o"/>
      <w:lvlJc w:val="left"/>
      <w:pPr>
        <w:ind w:left="5760" w:hanging="360"/>
      </w:pPr>
      <w:rPr>
        <w:rFonts w:hint="default" w:ascii="Courier New" w:hAnsi="Courier New"/>
      </w:rPr>
    </w:lvl>
    <w:lvl w:ilvl="8" w:tplc="7D22112A">
      <w:start w:val="1"/>
      <w:numFmt w:val="bullet"/>
      <w:lvlText w:val=""/>
      <w:lvlJc w:val="left"/>
      <w:pPr>
        <w:ind w:left="6480" w:hanging="360"/>
      </w:pPr>
      <w:rPr>
        <w:rFonts w:hint="default" w:ascii="Wingdings" w:hAnsi="Wingdings"/>
      </w:rPr>
    </w:lvl>
  </w:abstractNum>
  <w:abstractNum w:abstractNumId="13" w15:restartNumberingAfterBreak="0">
    <w:nsid w:val="1B1641CF"/>
    <w:multiLevelType w:val="hybridMultilevel"/>
    <w:tmpl w:val="FFFFFFFF"/>
    <w:lvl w:ilvl="0" w:tplc="1B48DCC0">
      <w:start w:val="1"/>
      <w:numFmt w:val="bullet"/>
      <w:lvlText w:val=""/>
      <w:lvlJc w:val="left"/>
      <w:pPr>
        <w:ind w:left="720" w:hanging="360"/>
      </w:pPr>
      <w:rPr>
        <w:rFonts w:hint="default" w:ascii="Symbol" w:hAnsi="Symbol"/>
      </w:rPr>
    </w:lvl>
    <w:lvl w:ilvl="1" w:tplc="5A6A29DE">
      <w:start w:val="1"/>
      <w:numFmt w:val="bullet"/>
      <w:lvlText w:val="o"/>
      <w:lvlJc w:val="left"/>
      <w:pPr>
        <w:ind w:left="1440" w:hanging="360"/>
      </w:pPr>
      <w:rPr>
        <w:rFonts w:hint="default" w:ascii="Courier New" w:hAnsi="Courier New"/>
      </w:rPr>
    </w:lvl>
    <w:lvl w:ilvl="2" w:tplc="B426A462">
      <w:start w:val="1"/>
      <w:numFmt w:val="bullet"/>
      <w:lvlText w:val=""/>
      <w:lvlJc w:val="left"/>
      <w:pPr>
        <w:ind w:left="2160" w:hanging="360"/>
      </w:pPr>
      <w:rPr>
        <w:rFonts w:hint="default" w:ascii="Wingdings" w:hAnsi="Wingdings"/>
      </w:rPr>
    </w:lvl>
    <w:lvl w:ilvl="3" w:tplc="B89CE5BC">
      <w:start w:val="1"/>
      <w:numFmt w:val="bullet"/>
      <w:lvlText w:val=""/>
      <w:lvlJc w:val="left"/>
      <w:pPr>
        <w:ind w:left="2880" w:hanging="360"/>
      </w:pPr>
      <w:rPr>
        <w:rFonts w:hint="default" w:ascii="Symbol" w:hAnsi="Symbol"/>
      </w:rPr>
    </w:lvl>
    <w:lvl w:ilvl="4" w:tplc="E796E768">
      <w:start w:val="1"/>
      <w:numFmt w:val="bullet"/>
      <w:lvlText w:val="o"/>
      <w:lvlJc w:val="left"/>
      <w:pPr>
        <w:ind w:left="3600" w:hanging="360"/>
      </w:pPr>
      <w:rPr>
        <w:rFonts w:hint="default" w:ascii="Courier New" w:hAnsi="Courier New"/>
      </w:rPr>
    </w:lvl>
    <w:lvl w:ilvl="5" w:tplc="1382E2CE">
      <w:start w:val="1"/>
      <w:numFmt w:val="bullet"/>
      <w:lvlText w:val=""/>
      <w:lvlJc w:val="left"/>
      <w:pPr>
        <w:ind w:left="4320" w:hanging="360"/>
      </w:pPr>
      <w:rPr>
        <w:rFonts w:hint="default" w:ascii="Wingdings" w:hAnsi="Wingdings"/>
      </w:rPr>
    </w:lvl>
    <w:lvl w:ilvl="6" w:tplc="A4DC38AE">
      <w:start w:val="1"/>
      <w:numFmt w:val="bullet"/>
      <w:lvlText w:val=""/>
      <w:lvlJc w:val="left"/>
      <w:pPr>
        <w:ind w:left="5040" w:hanging="360"/>
      </w:pPr>
      <w:rPr>
        <w:rFonts w:hint="default" w:ascii="Symbol" w:hAnsi="Symbol"/>
      </w:rPr>
    </w:lvl>
    <w:lvl w:ilvl="7" w:tplc="E6087598">
      <w:start w:val="1"/>
      <w:numFmt w:val="bullet"/>
      <w:lvlText w:val="o"/>
      <w:lvlJc w:val="left"/>
      <w:pPr>
        <w:ind w:left="5760" w:hanging="360"/>
      </w:pPr>
      <w:rPr>
        <w:rFonts w:hint="default" w:ascii="Courier New" w:hAnsi="Courier New"/>
      </w:rPr>
    </w:lvl>
    <w:lvl w:ilvl="8" w:tplc="A76434AA">
      <w:start w:val="1"/>
      <w:numFmt w:val="bullet"/>
      <w:lvlText w:val=""/>
      <w:lvlJc w:val="left"/>
      <w:pPr>
        <w:ind w:left="6480" w:hanging="360"/>
      </w:pPr>
      <w:rPr>
        <w:rFonts w:hint="default" w:ascii="Wingdings" w:hAnsi="Wingdings"/>
      </w:rPr>
    </w:lvl>
  </w:abstractNum>
  <w:abstractNum w:abstractNumId="14" w15:restartNumberingAfterBreak="0">
    <w:nsid w:val="1BEB1AFA"/>
    <w:multiLevelType w:val="hybridMultilevel"/>
    <w:tmpl w:val="F148FFAE"/>
    <w:lvl w:ilvl="0" w:tplc="83B64F0C">
      <w:start w:val="1"/>
      <w:numFmt w:val="bullet"/>
      <w:lvlText w:val=""/>
      <w:lvlJc w:val="left"/>
      <w:pPr>
        <w:ind w:left="720" w:hanging="360"/>
      </w:pPr>
      <w:rPr>
        <w:rFonts w:hint="default" w:ascii="Symbol" w:hAnsi="Symbol"/>
      </w:rPr>
    </w:lvl>
    <w:lvl w:ilvl="1" w:tplc="11D443F4">
      <w:start w:val="1"/>
      <w:numFmt w:val="bullet"/>
      <w:lvlText w:val="o"/>
      <w:lvlJc w:val="left"/>
      <w:pPr>
        <w:ind w:left="1440" w:hanging="360"/>
      </w:pPr>
      <w:rPr>
        <w:rFonts w:hint="default" w:ascii="Courier New" w:hAnsi="Courier New"/>
      </w:rPr>
    </w:lvl>
    <w:lvl w:ilvl="2" w:tplc="511054A2">
      <w:start w:val="1"/>
      <w:numFmt w:val="bullet"/>
      <w:lvlText w:val=""/>
      <w:lvlJc w:val="left"/>
      <w:pPr>
        <w:ind w:left="2160" w:hanging="360"/>
      </w:pPr>
      <w:rPr>
        <w:rFonts w:hint="default" w:ascii="Wingdings" w:hAnsi="Wingdings"/>
      </w:rPr>
    </w:lvl>
    <w:lvl w:ilvl="3" w:tplc="3848A6A0">
      <w:start w:val="1"/>
      <w:numFmt w:val="bullet"/>
      <w:lvlText w:val=""/>
      <w:lvlJc w:val="left"/>
      <w:pPr>
        <w:ind w:left="2880" w:hanging="360"/>
      </w:pPr>
      <w:rPr>
        <w:rFonts w:hint="default" w:ascii="Symbol" w:hAnsi="Symbol"/>
      </w:rPr>
    </w:lvl>
    <w:lvl w:ilvl="4" w:tplc="C91A7E18">
      <w:start w:val="1"/>
      <w:numFmt w:val="bullet"/>
      <w:lvlText w:val="o"/>
      <w:lvlJc w:val="left"/>
      <w:pPr>
        <w:ind w:left="3600" w:hanging="360"/>
      </w:pPr>
      <w:rPr>
        <w:rFonts w:hint="default" w:ascii="Courier New" w:hAnsi="Courier New"/>
      </w:rPr>
    </w:lvl>
    <w:lvl w:ilvl="5" w:tplc="DD42CFA8">
      <w:start w:val="1"/>
      <w:numFmt w:val="bullet"/>
      <w:lvlText w:val=""/>
      <w:lvlJc w:val="left"/>
      <w:pPr>
        <w:ind w:left="4320" w:hanging="360"/>
      </w:pPr>
      <w:rPr>
        <w:rFonts w:hint="default" w:ascii="Wingdings" w:hAnsi="Wingdings"/>
      </w:rPr>
    </w:lvl>
    <w:lvl w:ilvl="6" w:tplc="D89ECD62">
      <w:start w:val="1"/>
      <w:numFmt w:val="bullet"/>
      <w:lvlText w:val=""/>
      <w:lvlJc w:val="left"/>
      <w:pPr>
        <w:ind w:left="5040" w:hanging="360"/>
      </w:pPr>
      <w:rPr>
        <w:rFonts w:hint="default" w:ascii="Symbol" w:hAnsi="Symbol"/>
      </w:rPr>
    </w:lvl>
    <w:lvl w:ilvl="7" w:tplc="D7F8E898">
      <w:start w:val="1"/>
      <w:numFmt w:val="bullet"/>
      <w:lvlText w:val="o"/>
      <w:lvlJc w:val="left"/>
      <w:pPr>
        <w:ind w:left="5760" w:hanging="360"/>
      </w:pPr>
      <w:rPr>
        <w:rFonts w:hint="default" w:ascii="Courier New" w:hAnsi="Courier New"/>
      </w:rPr>
    </w:lvl>
    <w:lvl w:ilvl="8" w:tplc="CBC28274">
      <w:start w:val="1"/>
      <w:numFmt w:val="bullet"/>
      <w:lvlText w:val=""/>
      <w:lvlJc w:val="left"/>
      <w:pPr>
        <w:ind w:left="6480" w:hanging="360"/>
      </w:pPr>
      <w:rPr>
        <w:rFonts w:hint="default" w:ascii="Wingdings" w:hAnsi="Wingdings"/>
      </w:rPr>
    </w:lvl>
  </w:abstractNum>
  <w:abstractNum w:abstractNumId="15" w15:restartNumberingAfterBreak="0">
    <w:nsid w:val="1C60AD38"/>
    <w:multiLevelType w:val="hybridMultilevel"/>
    <w:tmpl w:val="FFFFFFFF"/>
    <w:lvl w:ilvl="0" w:tplc="A2B0C5D6">
      <w:start w:val="1"/>
      <w:numFmt w:val="decimal"/>
      <w:lvlText w:val="%1."/>
      <w:lvlJc w:val="left"/>
      <w:pPr>
        <w:ind w:left="720" w:hanging="360"/>
      </w:pPr>
    </w:lvl>
    <w:lvl w:ilvl="1" w:tplc="242C281A">
      <w:start w:val="1"/>
      <w:numFmt w:val="lowerLetter"/>
      <w:lvlText w:val="%2."/>
      <w:lvlJc w:val="left"/>
      <w:pPr>
        <w:ind w:left="1440" w:hanging="360"/>
      </w:pPr>
    </w:lvl>
    <w:lvl w:ilvl="2" w:tplc="EF90F63A">
      <w:start w:val="1"/>
      <w:numFmt w:val="lowerRoman"/>
      <w:lvlText w:val="%3."/>
      <w:lvlJc w:val="right"/>
      <w:pPr>
        <w:ind w:left="2160" w:hanging="180"/>
      </w:pPr>
    </w:lvl>
    <w:lvl w:ilvl="3" w:tplc="B2E81022">
      <w:start w:val="1"/>
      <w:numFmt w:val="decimal"/>
      <w:lvlText w:val="%4."/>
      <w:lvlJc w:val="left"/>
      <w:pPr>
        <w:ind w:left="2880" w:hanging="360"/>
      </w:pPr>
    </w:lvl>
    <w:lvl w:ilvl="4" w:tplc="39FE4D24">
      <w:start w:val="1"/>
      <w:numFmt w:val="lowerLetter"/>
      <w:lvlText w:val="%5."/>
      <w:lvlJc w:val="left"/>
      <w:pPr>
        <w:ind w:left="3600" w:hanging="360"/>
      </w:pPr>
    </w:lvl>
    <w:lvl w:ilvl="5" w:tplc="F536E178">
      <w:start w:val="1"/>
      <w:numFmt w:val="lowerRoman"/>
      <w:lvlText w:val="%6."/>
      <w:lvlJc w:val="right"/>
      <w:pPr>
        <w:ind w:left="4320" w:hanging="180"/>
      </w:pPr>
    </w:lvl>
    <w:lvl w:ilvl="6" w:tplc="7AAEDDE6">
      <w:start w:val="1"/>
      <w:numFmt w:val="decimal"/>
      <w:lvlText w:val="%7."/>
      <w:lvlJc w:val="left"/>
      <w:pPr>
        <w:ind w:left="5040" w:hanging="360"/>
      </w:pPr>
    </w:lvl>
    <w:lvl w:ilvl="7" w:tplc="7B74B7D0">
      <w:start w:val="1"/>
      <w:numFmt w:val="lowerLetter"/>
      <w:lvlText w:val="%8."/>
      <w:lvlJc w:val="left"/>
      <w:pPr>
        <w:ind w:left="5760" w:hanging="360"/>
      </w:pPr>
    </w:lvl>
    <w:lvl w:ilvl="8" w:tplc="1542DF60">
      <w:start w:val="1"/>
      <w:numFmt w:val="lowerRoman"/>
      <w:lvlText w:val="%9."/>
      <w:lvlJc w:val="right"/>
      <w:pPr>
        <w:ind w:left="6480" w:hanging="180"/>
      </w:pPr>
    </w:lvl>
  </w:abstractNum>
  <w:abstractNum w:abstractNumId="16" w15:restartNumberingAfterBreak="0">
    <w:nsid w:val="1CD25F5D"/>
    <w:multiLevelType w:val="hybridMultilevel"/>
    <w:tmpl w:val="6838BD10"/>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0064013"/>
    <w:multiLevelType w:val="multilevel"/>
    <w:tmpl w:val="A80A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5C67B9"/>
    <w:multiLevelType w:val="hybridMultilevel"/>
    <w:tmpl w:val="FFFFFFFF"/>
    <w:lvl w:ilvl="0" w:tplc="105E5674">
      <w:start w:val="2"/>
      <w:numFmt w:val="decimal"/>
      <w:lvlText w:val="%1."/>
      <w:lvlJc w:val="left"/>
      <w:pPr>
        <w:ind w:left="720" w:hanging="360"/>
      </w:pPr>
    </w:lvl>
    <w:lvl w:ilvl="1" w:tplc="026E9144">
      <w:start w:val="1"/>
      <w:numFmt w:val="lowerLetter"/>
      <w:lvlText w:val="%2."/>
      <w:lvlJc w:val="left"/>
      <w:pPr>
        <w:ind w:left="1440" w:hanging="360"/>
      </w:pPr>
    </w:lvl>
    <w:lvl w:ilvl="2" w:tplc="40207598">
      <w:start w:val="1"/>
      <w:numFmt w:val="lowerRoman"/>
      <w:lvlText w:val="%3."/>
      <w:lvlJc w:val="right"/>
      <w:pPr>
        <w:ind w:left="2160" w:hanging="180"/>
      </w:pPr>
    </w:lvl>
    <w:lvl w:ilvl="3" w:tplc="BB4267C0">
      <w:start w:val="1"/>
      <w:numFmt w:val="decimal"/>
      <w:lvlText w:val="%4."/>
      <w:lvlJc w:val="left"/>
      <w:pPr>
        <w:ind w:left="2880" w:hanging="360"/>
      </w:pPr>
    </w:lvl>
    <w:lvl w:ilvl="4" w:tplc="9E0E1F6A">
      <w:start w:val="1"/>
      <w:numFmt w:val="lowerLetter"/>
      <w:lvlText w:val="%5."/>
      <w:lvlJc w:val="left"/>
      <w:pPr>
        <w:ind w:left="3600" w:hanging="360"/>
      </w:pPr>
    </w:lvl>
    <w:lvl w:ilvl="5" w:tplc="AF4099BA">
      <w:start w:val="1"/>
      <w:numFmt w:val="lowerRoman"/>
      <w:lvlText w:val="%6."/>
      <w:lvlJc w:val="right"/>
      <w:pPr>
        <w:ind w:left="4320" w:hanging="180"/>
      </w:pPr>
    </w:lvl>
    <w:lvl w:ilvl="6" w:tplc="0FA6C374">
      <w:start w:val="1"/>
      <w:numFmt w:val="decimal"/>
      <w:lvlText w:val="%7."/>
      <w:lvlJc w:val="left"/>
      <w:pPr>
        <w:ind w:left="5040" w:hanging="360"/>
      </w:pPr>
    </w:lvl>
    <w:lvl w:ilvl="7" w:tplc="C122DE8E">
      <w:start w:val="1"/>
      <w:numFmt w:val="lowerLetter"/>
      <w:lvlText w:val="%8."/>
      <w:lvlJc w:val="left"/>
      <w:pPr>
        <w:ind w:left="5760" w:hanging="360"/>
      </w:pPr>
    </w:lvl>
    <w:lvl w:ilvl="8" w:tplc="7B307118">
      <w:start w:val="1"/>
      <w:numFmt w:val="lowerRoman"/>
      <w:lvlText w:val="%9."/>
      <w:lvlJc w:val="right"/>
      <w:pPr>
        <w:ind w:left="6480" w:hanging="180"/>
      </w:pPr>
    </w:lvl>
  </w:abstractNum>
  <w:abstractNum w:abstractNumId="19" w15:restartNumberingAfterBreak="0">
    <w:nsid w:val="20A63C34"/>
    <w:multiLevelType w:val="multilevel"/>
    <w:tmpl w:val="BF2C6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10C1A60"/>
    <w:multiLevelType w:val="hybridMultilevel"/>
    <w:tmpl w:val="FFFFFFFF"/>
    <w:lvl w:ilvl="0" w:tplc="06C65C9A">
      <w:start w:val="1"/>
      <w:numFmt w:val="decimal"/>
      <w:lvlText w:val="%1."/>
      <w:lvlJc w:val="left"/>
      <w:pPr>
        <w:ind w:left="720" w:hanging="360"/>
      </w:pPr>
    </w:lvl>
    <w:lvl w:ilvl="1" w:tplc="1810618E">
      <w:start w:val="1"/>
      <w:numFmt w:val="lowerLetter"/>
      <w:lvlText w:val="%2."/>
      <w:lvlJc w:val="left"/>
      <w:pPr>
        <w:ind w:left="1440" w:hanging="360"/>
      </w:pPr>
    </w:lvl>
    <w:lvl w:ilvl="2" w:tplc="FB687340">
      <w:start w:val="1"/>
      <w:numFmt w:val="lowerRoman"/>
      <w:lvlText w:val="%3."/>
      <w:lvlJc w:val="right"/>
      <w:pPr>
        <w:ind w:left="2160" w:hanging="180"/>
      </w:pPr>
    </w:lvl>
    <w:lvl w:ilvl="3" w:tplc="FE966E88">
      <w:start w:val="1"/>
      <w:numFmt w:val="decimal"/>
      <w:lvlText w:val="%4."/>
      <w:lvlJc w:val="left"/>
      <w:pPr>
        <w:ind w:left="2880" w:hanging="360"/>
      </w:pPr>
    </w:lvl>
    <w:lvl w:ilvl="4" w:tplc="E064EA20">
      <w:start w:val="1"/>
      <w:numFmt w:val="lowerLetter"/>
      <w:lvlText w:val="%5."/>
      <w:lvlJc w:val="left"/>
      <w:pPr>
        <w:ind w:left="3600" w:hanging="360"/>
      </w:pPr>
    </w:lvl>
    <w:lvl w:ilvl="5" w:tplc="7B12F802">
      <w:start w:val="1"/>
      <w:numFmt w:val="lowerRoman"/>
      <w:lvlText w:val="%6."/>
      <w:lvlJc w:val="right"/>
      <w:pPr>
        <w:ind w:left="4320" w:hanging="180"/>
      </w:pPr>
    </w:lvl>
    <w:lvl w:ilvl="6" w:tplc="18B417BE">
      <w:start w:val="1"/>
      <w:numFmt w:val="decimal"/>
      <w:lvlText w:val="%7."/>
      <w:lvlJc w:val="left"/>
      <w:pPr>
        <w:ind w:left="5040" w:hanging="360"/>
      </w:pPr>
    </w:lvl>
    <w:lvl w:ilvl="7" w:tplc="506EFE38">
      <w:start w:val="1"/>
      <w:numFmt w:val="lowerLetter"/>
      <w:lvlText w:val="%8."/>
      <w:lvlJc w:val="left"/>
      <w:pPr>
        <w:ind w:left="5760" w:hanging="360"/>
      </w:pPr>
    </w:lvl>
    <w:lvl w:ilvl="8" w:tplc="38E055EA">
      <w:start w:val="1"/>
      <w:numFmt w:val="lowerRoman"/>
      <w:lvlText w:val="%9."/>
      <w:lvlJc w:val="right"/>
      <w:pPr>
        <w:ind w:left="6480" w:hanging="180"/>
      </w:pPr>
    </w:lvl>
  </w:abstractNum>
  <w:abstractNum w:abstractNumId="21" w15:restartNumberingAfterBreak="0">
    <w:nsid w:val="255DFD4B"/>
    <w:multiLevelType w:val="hybridMultilevel"/>
    <w:tmpl w:val="FFFFFFFF"/>
    <w:lvl w:ilvl="0" w:tplc="488ECE14">
      <w:start w:val="1"/>
      <w:numFmt w:val="bullet"/>
      <w:lvlText w:val=""/>
      <w:lvlJc w:val="left"/>
      <w:pPr>
        <w:ind w:left="720" w:hanging="360"/>
      </w:pPr>
      <w:rPr>
        <w:rFonts w:hint="default" w:ascii="Symbol" w:hAnsi="Symbol"/>
      </w:rPr>
    </w:lvl>
    <w:lvl w:ilvl="1" w:tplc="572CAD1C">
      <w:start w:val="1"/>
      <w:numFmt w:val="bullet"/>
      <w:lvlText w:val="o"/>
      <w:lvlJc w:val="left"/>
      <w:pPr>
        <w:ind w:left="1440" w:hanging="360"/>
      </w:pPr>
      <w:rPr>
        <w:rFonts w:hint="default" w:ascii="Courier New" w:hAnsi="Courier New"/>
      </w:rPr>
    </w:lvl>
    <w:lvl w:ilvl="2" w:tplc="A12A651E">
      <w:start w:val="1"/>
      <w:numFmt w:val="bullet"/>
      <w:lvlText w:val=""/>
      <w:lvlJc w:val="left"/>
      <w:pPr>
        <w:ind w:left="2160" w:hanging="360"/>
      </w:pPr>
      <w:rPr>
        <w:rFonts w:hint="default" w:ascii="Wingdings" w:hAnsi="Wingdings"/>
      </w:rPr>
    </w:lvl>
    <w:lvl w:ilvl="3" w:tplc="9A869FBA">
      <w:start w:val="1"/>
      <w:numFmt w:val="bullet"/>
      <w:lvlText w:val=""/>
      <w:lvlJc w:val="left"/>
      <w:pPr>
        <w:ind w:left="2880" w:hanging="360"/>
      </w:pPr>
      <w:rPr>
        <w:rFonts w:hint="default" w:ascii="Symbol" w:hAnsi="Symbol"/>
      </w:rPr>
    </w:lvl>
    <w:lvl w:ilvl="4" w:tplc="4D506FEC">
      <w:start w:val="1"/>
      <w:numFmt w:val="bullet"/>
      <w:lvlText w:val="o"/>
      <w:lvlJc w:val="left"/>
      <w:pPr>
        <w:ind w:left="3600" w:hanging="360"/>
      </w:pPr>
      <w:rPr>
        <w:rFonts w:hint="default" w:ascii="Courier New" w:hAnsi="Courier New"/>
      </w:rPr>
    </w:lvl>
    <w:lvl w:ilvl="5" w:tplc="1EBA08F6">
      <w:start w:val="1"/>
      <w:numFmt w:val="bullet"/>
      <w:lvlText w:val=""/>
      <w:lvlJc w:val="left"/>
      <w:pPr>
        <w:ind w:left="4320" w:hanging="360"/>
      </w:pPr>
      <w:rPr>
        <w:rFonts w:hint="default" w:ascii="Wingdings" w:hAnsi="Wingdings"/>
      </w:rPr>
    </w:lvl>
    <w:lvl w:ilvl="6" w:tplc="FECA475C">
      <w:start w:val="1"/>
      <w:numFmt w:val="bullet"/>
      <w:lvlText w:val=""/>
      <w:lvlJc w:val="left"/>
      <w:pPr>
        <w:ind w:left="5040" w:hanging="360"/>
      </w:pPr>
      <w:rPr>
        <w:rFonts w:hint="default" w:ascii="Symbol" w:hAnsi="Symbol"/>
      </w:rPr>
    </w:lvl>
    <w:lvl w:ilvl="7" w:tplc="E1C8502A">
      <w:start w:val="1"/>
      <w:numFmt w:val="bullet"/>
      <w:lvlText w:val="o"/>
      <w:lvlJc w:val="left"/>
      <w:pPr>
        <w:ind w:left="5760" w:hanging="360"/>
      </w:pPr>
      <w:rPr>
        <w:rFonts w:hint="default" w:ascii="Courier New" w:hAnsi="Courier New"/>
      </w:rPr>
    </w:lvl>
    <w:lvl w:ilvl="8" w:tplc="E32457C0">
      <w:start w:val="1"/>
      <w:numFmt w:val="bullet"/>
      <w:lvlText w:val=""/>
      <w:lvlJc w:val="left"/>
      <w:pPr>
        <w:ind w:left="6480" w:hanging="360"/>
      </w:pPr>
      <w:rPr>
        <w:rFonts w:hint="default" w:ascii="Wingdings" w:hAnsi="Wingdings"/>
      </w:rPr>
    </w:lvl>
  </w:abstractNum>
  <w:abstractNum w:abstractNumId="22" w15:restartNumberingAfterBreak="0">
    <w:nsid w:val="260C503F"/>
    <w:multiLevelType w:val="hybridMultilevel"/>
    <w:tmpl w:val="8F36754A"/>
    <w:lvl w:ilvl="0" w:tplc="2562A028">
      <w:start w:val="1"/>
      <w:numFmt w:val="bullet"/>
      <w:lvlText w:val=""/>
      <w:lvlJc w:val="left"/>
      <w:pPr>
        <w:ind w:left="720" w:hanging="360"/>
      </w:pPr>
      <w:rPr>
        <w:rFonts w:hint="default" w:ascii="Symbol" w:hAnsi="Symbol"/>
      </w:rPr>
    </w:lvl>
    <w:lvl w:ilvl="1" w:tplc="ACBAED94">
      <w:start w:val="1"/>
      <w:numFmt w:val="bullet"/>
      <w:lvlText w:val="o"/>
      <w:lvlJc w:val="left"/>
      <w:pPr>
        <w:ind w:left="1440" w:hanging="360"/>
      </w:pPr>
      <w:rPr>
        <w:rFonts w:hint="default" w:ascii="Courier New" w:hAnsi="Courier New"/>
      </w:rPr>
    </w:lvl>
    <w:lvl w:ilvl="2" w:tplc="00FC05B0" w:tentative="1">
      <w:start w:val="1"/>
      <w:numFmt w:val="bullet"/>
      <w:lvlText w:val=""/>
      <w:lvlJc w:val="left"/>
      <w:pPr>
        <w:ind w:left="2160" w:hanging="360"/>
      </w:pPr>
      <w:rPr>
        <w:rFonts w:hint="default" w:ascii="Wingdings" w:hAnsi="Wingdings"/>
      </w:rPr>
    </w:lvl>
    <w:lvl w:ilvl="3" w:tplc="7CF08E8C" w:tentative="1">
      <w:start w:val="1"/>
      <w:numFmt w:val="bullet"/>
      <w:lvlText w:val=""/>
      <w:lvlJc w:val="left"/>
      <w:pPr>
        <w:ind w:left="2880" w:hanging="360"/>
      </w:pPr>
      <w:rPr>
        <w:rFonts w:hint="default" w:ascii="Symbol" w:hAnsi="Symbol"/>
      </w:rPr>
    </w:lvl>
    <w:lvl w:ilvl="4" w:tplc="1F2E8918" w:tentative="1">
      <w:start w:val="1"/>
      <w:numFmt w:val="bullet"/>
      <w:lvlText w:val="o"/>
      <w:lvlJc w:val="left"/>
      <w:pPr>
        <w:ind w:left="3600" w:hanging="360"/>
      </w:pPr>
      <w:rPr>
        <w:rFonts w:hint="default" w:ascii="Courier New" w:hAnsi="Courier New"/>
      </w:rPr>
    </w:lvl>
    <w:lvl w:ilvl="5" w:tplc="C9869DB2" w:tentative="1">
      <w:start w:val="1"/>
      <w:numFmt w:val="bullet"/>
      <w:lvlText w:val=""/>
      <w:lvlJc w:val="left"/>
      <w:pPr>
        <w:ind w:left="4320" w:hanging="360"/>
      </w:pPr>
      <w:rPr>
        <w:rFonts w:hint="default" w:ascii="Wingdings" w:hAnsi="Wingdings"/>
      </w:rPr>
    </w:lvl>
    <w:lvl w:ilvl="6" w:tplc="418E50E6" w:tentative="1">
      <w:start w:val="1"/>
      <w:numFmt w:val="bullet"/>
      <w:lvlText w:val=""/>
      <w:lvlJc w:val="left"/>
      <w:pPr>
        <w:ind w:left="5040" w:hanging="360"/>
      </w:pPr>
      <w:rPr>
        <w:rFonts w:hint="default" w:ascii="Symbol" w:hAnsi="Symbol"/>
      </w:rPr>
    </w:lvl>
    <w:lvl w:ilvl="7" w:tplc="F6526690" w:tentative="1">
      <w:start w:val="1"/>
      <w:numFmt w:val="bullet"/>
      <w:lvlText w:val="o"/>
      <w:lvlJc w:val="left"/>
      <w:pPr>
        <w:ind w:left="5760" w:hanging="360"/>
      </w:pPr>
      <w:rPr>
        <w:rFonts w:hint="default" w:ascii="Courier New" w:hAnsi="Courier New"/>
      </w:rPr>
    </w:lvl>
    <w:lvl w:ilvl="8" w:tplc="30326D3A" w:tentative="1">
      <w:start w:val="1"/>
      <w:numFmt w:val="bullet"/>
      <w:lvlText w:val=""/>
      <w:lvlJc w:val="left"/>
      <w:pPr>
        <w:ind w:left="6480" w:hanging="360"/>
      </w:pPr>
      <w:rPr>
        <w:rFonts w:hint="default" w:ascii="Wingdings" w:hAnsi="Wingdings"/>
      </w:rPr>
    </w:lvl>
  </w:abstractNum>
  <w:abstractNum w:abstractNumId="23" w15:restartNumberingAfterBreak="0">
    <w:nsid w:val="265126DE"/>
    <w:multiLevelType w:val="hybridMultilevel"/>
    <w:tmpl w:val="9698ADF6"/>
    <w:lvl w:ilvl="0" w:tplc="D00CF1E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803BE9"/>
    <w:multiLevelType w:val="multilevel"/>
    <w:tmpl w:val="1F3A7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68F905F"/>
    <w:multiLevelType w:val="hybridMultilevel"/>
    <w:tmpl w:val="FFFFFFFF"/>
    <w:lvl w:ilvl="0" w:tplc="EF16B858">
      <w:start w:val="1"/>
      <w:numFmt w:val="bullet"/>
      <w:lvlText w:val=""/>
      <w:lvlJc w:val="left"/>
      <w:pPr>
        <w:ind w:left="720" w:hanging="360"/>
      </w:pPr>
      <w:rPr>
        <w:rFonts w:hint="default" w:ascii="Symbol" w:hAnsi="Symbol"/>
      </w:rPr>
    </w:lvl>
    <w:lvl w:ilvl="1" w:tplc="77580CE4">
      <w:start w:val="1"/>
      <w:numFmt w:val="bullet"/>
      <w:lvlText w:val="o"/>
      <w:lvlJc w:val="left"/>
      <w:pPr>
        <w:ind w:left="1440" w:hanging="360"/>
      </w:pPr>
      <w:rPr>
        <w:rFonts w:hint="default" w:ascii="Courier New" w:hAnsi="Courier New"/>
      </w:rPr>
    </w:lvl>
    <w:lvl w:ilvl="2" w:tplc="032E40DC">
      <w:start w:val="1"/>
      <w:numFmt w:val="bullet"/>
      <w:lvlText w:val=""/>
      <w:lvlJc w:val="left"/>
      <w:pPr>
        <w:ind w:left="2160" w:hanging="360"/>
      </w:pPr>
      <w:rPr>
        <w:rFonts w:hint="default" w:ascii="Wingdings" w:hAnsi="Wingdings"/>
      </w:rPr>
    </w:lvl>
    <w:lvl w:ilvl="3" w:tplc="B11AC582">
      <w:start w:val="1"/>
      <w:numFmt w:val="bullet"/>
      <w:lvlText w:val=""/>
      <w:lvlJc w:val="left"/>
      <w:pPr>
        <w:ind w:left="2880" w:hanging="360"/>
      </w:pPr>
      <w:rPr>
        <w:rFonts w:hint="default" w:ascii="Symbol" w:hAnsi="Symbol"/>
      </w:rPr>
    </w:lvl>
    <w:lvl w:ilvl="4" w:tplc="C27E08B0">
      <w:start w:val="1"/>
      <w:numFmt w:val="bullet"/>
      <w:lvlText w:val="o"/>
      <w:lvlJc w:val="left"/>
      <w:pPr>
        <w:ind w:left="3600" w:hanging="360"/>
      </w:pPr>
      <w:rPr>
        <w:rFonts w:hint="default" w:ascii="Courier New" w:hAnsi="Courier New"/>
      </w:rPr>
    </w:lvl>
    <w:lvl w:ilvl="5" w:tplc="C0284FD2">
      <w:start w:val="1"/>
      <w:numFmt w:val="bullet"/>
      <w:lvlText w:val=""/>
      <w:lvlJc w:val="left"/>
      <w:pPr>
        <w:ind w:left="4320" w:hanging="360"/>
      </w:pPr>
      <w:rPr>
        <w:rFonts w:hint="default" w:ascii="Wingdings" w:hAnsi="Wingdings"/>
      </w:rPr>
    </w:lvl>
    <w:lvl w:ilvl="6" w:tplc="B4DC11F8">
      <w:start w:val="1"/>
      <w:numFmt w:val="bullet"/>
      <w:lvlText w:val=""/>
      <w:lvlJc w:val="left"/>
      <w:pPr>
        <w:ind w:left="5040" w:hanging="360"/>
      </w:pPr>
      <w:rPr>
        <w:rFonts w:hint="default" w:ascii="Symbol" w:hAnsi="Symbol"/>
      </w:rPr>
    </w:lvl>
    <w:lvl w:ilvl="7" w:tplc="B95A5A6C">
      <w:start w:val="1"/>
      <w:numFmt w:val="bullet"/>
      <w:lvlText w:val="o"/>
      <w:lvlJc w:val="left"/>
      <w:pPr>
        <w:ind w:left="5760" w:hanging="360"/>
      </w:pPr>
      <w:rPr>
        <w:rFonts w:hint="default" w:ascii="Courier New" w:hAnsi="Courier New"/>
      </w:rPr>
    </w:lvl>
    <w:lvl w:ilvl="8" w:tplc="574C6454">
      <w:start w:val="1"/>
      <w:numFmt w:val="bullet"/>
      <w:lvlText w:val=""/>
      <w:lvlJc w:val="left"/>
      <w:pPr>
        <w:ind w:left="6480" w:hanging="360"/>
      </w:pPr>
      <w:rPr>
        <w:rFonts w:hint="default" w:ascii="Wingdings" w:hAnsi="Wingdings"/>
      </w:rPr>
    </w:lvl>
  </w:abstractNum>
  <w:abstractNum w:abstractNumId="26" w15:restartNumberingAfterBreak="0">
    <w:nsid w:val="276B5F64"/>
    <w:multiLevelType w:val="hybridMultilevel"/>
    <w:tmpl w:val="785CD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8FB183A"/>
    <w:multiLevelType w:val="hybridMultilevel"/>
    <w:tmpl w:val="FFFFFFFF"/>
    <w:lvl w:ilvl="0" w:tplc="D6D42C84">
      <w:start w:val="1"/>
      <w:numFmt w:val="decimal"/>
      <w:lvlText w:val="%1."/>
      <w:lvlJc w:val="left"/>
      <w:pPr>
        <w:ind w:left="720" w:hanging="360"/>
      </w:pPr>
    </w:lvl>
    <w:lvl w:ilvl="1" w:tplc="16CCD2D2">
      <w:start w:val="1"/>
      <w:numFmt w:val="lowerLetter"/>
      <w:lvlText w:val="%2."/>
      <w:lvlJc w:val="left"/>
      <w:pPr>
        <w:ind w:left="1440" w:hanging="360"/>
      </w:pPr>
    </w:lvl>
    <w:lvl w:ilvl="2" w:tplc="63344ABC">
      <w:start w:val="1"/>
      <w:numFmt w:val="lowerRoman"/>
      <w:lvlText w:val="%3."/>
      <w:lvlJc w:val="right"/>
      <w:pPr>
        <w:ind w:left="2160" w:hanging="180"/>
      </w:pPr>
    </w:lvl>
    <w:lvl w:ilvl="3" w:tplc="799A7A78">
      <w:start w:val="1"/>
      <w:numFmt w:val="decimal"/>
      <w:lvlText w:val="%4."/>
      <w:lvlJc w:val="left"/>
      <w:pPr>
        <w:ind w:left="2880" w:hanging="360"/>
      </w:pPr>
    </w:lvl>
    <w:lvl w:ilvl="4" w:tplc="BD1206C4">
      <w:start w:val="1"/>
      <w:numFmt w:val="lowerLetter"/>
      <w:lvlText w:val="%5."/>
      <w:lvlJc w:val="left"/>
      <w:pPr>
        <w:ind w:left="3600" w:hanging="360"/>
      </w:pPr>
    </w:lvl>
    <w:lvl w:ilvl="5" w:tplc="EB12B886">
      <w:start w:val="1"/>
      <w:numFmt w:val="lowerRoman"/>
      <w:lvlText w:val="%6."/>
      <w:lvlJc w:val="right"/>
      <w:pPr>
        <w:ind w:left="4320" w:hanging="180"/>
      </w:pPr>
    </w:lvl>
    <w:lvl w:ilvl="6" w:tplc="5CE08220">
      <w:start w:val="1"/>
      <w:numFmt w:val="decimal"/>
      <w:lvlText w:val="%7."/>
      <w:lvlJc w:val="left"/>
      <w:pPr>
        <w:ind w:left="5040" w:hanging="360"/>
      </w:pPr>
    </w:lvl>
    <w:lvl w:ilvl="7" w:tplc="7C5AF3AA">
      <w:start w:val="1"/>
      <w:numFmt w:val="lowerLetter"/>
      <w:lvlText w:val="%8."/>
      <w:lvlJc w:val="left"/>
      <w:pPr>
        <w:ind w:left="5760" w:hanging="360"/>
      </w:pPr>
    </w:lvl>
    <w:lvl w:ilvl="8" w:tplc="5602EA06">
      <w:start w:val="1"/>
      <w:numFmt w:val="lowerRoman"/>
      <w:lvlText w:val="%9."/>
      <w:lvlJc w:val="right"/>
      <w:pPr>
        <w:ind w:left="6480" w:hanging="180"/>
      </w:pPr>
    </w:lvl>
  </w:abstractNum>
  <w:abstractNum w:abstractNumId="28" w15:restartNumberingAfterBreak="0">
    <w:nsid w:val="2BEC4178"/>
    <w:multiLevelType w:val="hybridMultilevel"/>
    <w:tmpl w:val="C2F0E6F8"/>
    <w:lvl w:ilvl="0" w:tplc="58F06AEE">
      <w:start w:val="1"/>
      <w:numFmt w:val="bullet"/>
      <w:lvlText w:val=""/>
      <w:lvlJc w:val="left"/>
      <w:pPr>
        <w:ind w:left="720" w:hanging="360"/>
      </w:pPr>
      <w:rPr>
        <w:rFonts w:hint="default" w:ascii="Symbol" w:hAnsi="Symbol"/>
      </w:rPr>
    </w:lvl>
    <w:lvl w:ilvl="1" w:tplc="A3D21EBE" w:tentative="1">
      <w:start w:val="1"/>
      <w:numFmt w:val="bullet"/>
      <w:lvlText w:val="o"/>
      <w:lvlJc w:val="left"/>
      <w:pPr>
        <w:ind w:left="1440" w:hanging="360"/>
      </w:pPr>
      <w:rPr>
        <w:rFonts w:hint="default" w:ascii="Courier New" w:hAnsi="Courier New"/>
      </w:rPr>
    </w:lvl>
    <w:lvl w:ilvl="2" w:tplc="AEBAB58E" w:tentative="1">
      <w:start w:val="1"/>
      <w:numFmt w:val="bullet"/>
      <w:lvlText w:val=""/>
      <w:lvlJc w:val="left"/>
      <w:pPr>
        <w:ind w:left="2160" w:hanging="360"/>
      </w:pPr>
      <w:rPr>
        <w:rFonts w:hint="default" w:ascii="Wingdings" w:hAnsi="Wingdings"/>
      </w:rPr>
    </w:lvl>
    <w:lvl w:ilvl="3" w:tplc="9678F0CA" w:tentative="1">
      <w:start w:val="1"/>
      <w:numFmt w:val="bullet"/>
      <w:lvlText w:val=""/>
      <w:lvlJc w:val="left"/>
      <w:pPr>
        <w:ind w:left="2880" w:hanging="360"/>
      </w:pPr>
      <w:rPr>
        <w:rFonts w:hint="default" w:ascii="Symbol" w:hAnsi="Symbol"/>
      </w:rPr>
    </w:lvl>
    <w:lvl w:ilvl="4" w:tplc="27646D5A" w:tentative="1">
      <w:start w:val="1"/>
      <w:numFmt w:val="bullet"/>
      <w:lvlText w:val="o"/>
      <w:lvlJc w:val="left"/>
      <w:pPr>
        <w:ind w:left="3600" w:hanging="360"/>
      </w:pPr>
      <w:rPr>
        <w:rFonts w:hint="default" w:ascii="Courier New" w:hAnsi="Courier New"/>
      </w:rPr>
    </w:lvl>
    <w:lvl w:ilvl="5" w:tplc="6FCA2C70" w:tentative="1">
      <w:start w:val="1"/>
      <w:numFmt w:val="bullet"/>
      <w:lvlText w:val=""/>
      <w:lvlJc w:val="left"/>
      <w:pPr>
        <w:ind w:left="4320" w:hanging="360"/>
      </w:pPr>
      <w:rPr>
        <w:rFonts w:hint="default" w:ascii="Wingdings" w:hAnsi="Wingdings"/>
      </w:rPr>
    </w:lvl>
    <w:lvl w:ilvl="6" w:tplc="1E60B7F2" w:tentative="1">
      <w:start w:val="1"/>
      <w:numFmt w:val="bullet"/>
      <w:lvlText w:val=""/>
      <w:lvlJc w:val="left"/>
      <w:pPr>
        <w:ind w:left="5040" w:hanging="360"/>
      </w:pPr>
      <w:rPr>
        <w:rFonts w:hint="default" w:ascii="Symbol" w:hAnsi="Symbol"/>
      </w:rPr>
    </w:lvl>
    <w:lvl w:ilvl="7" w:tplc="323466B6" w:tentative="1">
      <w:start w:val="1"/>
      <w:numFmt w:val="bullet"/>
      <w:lvlText w:val="o"/>
      <w:lvlJc w:val="left"/>
      <w:pPr>
        <w:ind w:left="5760" w:hanging="360"/>
      </w:pPr>
      <w:rPr>
        <w:rFonts w:hint="default" w:ascii="Courier New" w:hAnsi="Courier New"/>
      </w:rPr>
    </w:lvl>
    <w:lvl w:ilvl="8" w:tplc="F58A7A16" w:tentative="1">
      <w:start w:val="1"/>
      <w:numFmt w:val="bullet"/>
      <w:lvlText w:val=""/>
      <w:lvlJc w:val="left"/>
      <w:pPr>
        <w:ind w:left="6480" w:hanging="360"/>
      </w:pPr>
      <w:rPr>
        <w:rFonts w:hint="default" w:ascii="Wingdings" w:hAnsi="Wingdings"/>
      </w:rPr>
    </w:lvl>
  </w:abstractNum>
  <w:abstractNum w:abstractNumId="29" w15:restartNumberingAfterBreak="0">
    <w:nsid w:val="2C4F3BEB"/>
    <w:multiLevelType w:val="hybridMultilevel"/>
    <w:tmpl w:val="FFFFFFFF"/>
    <w:lvl w:ilvl="0" w:tplc="5434C79E">
      <w:start w:val="1"/>
      <w:numFmt w:val="bullet"/>
      <w:lvlText w:val=""/>
      <w:lvlJc w:val="left"/>
      <w:pPr>
        <w:ind w:left="720" w:hanging="360"/>
      </w:pPr>
      <w:rPr>
        <w:rFonts w:hint="default" w:ascii="Symbol" w:hAnsi="Symbol"/>
      </w:rPr>
    </w:lvl>
    <w:lvl w:ilvl="1" w:tplc="713C767C">
      <w:start w:val="1"/>
      <w:numFmt w:val="bullet"/>
      <w:lvlText w:val="o"/>
      <w:lvlJc w:val="left"/>
      <w:pPr>
        <w:ind w:left="1440" w:hanging="360"/>
      </w:pPr>
      <w:rPr>
        <w:rFonts w:hint="default" w:ascii="Courier New" w:hAnsi="Courier New"/>
      </w:rPr>
    </w:lvl>
    <w:lvl w:ilvl="2" w:tplc="F2703486">
      <w:start w:val="1"/>
      <w:numFmt w:val="bullet"/>
      <w:lvlText w:val=""/>
      <w:lvlJc w:val="left"/>
      <w:pPr>
        <w:ind w:left="2160" w:hanging="360"/>
      </w:pPr>
      <w:rPr>
        <w:rFonts w:hint="default" w:ascii="Wingdings" w:hAnsi="Wingdings"/>
      </w:rPr>
    </w:lvl>
    <w:lvl w:ilvl="3" w:tplc="82F0CAB6">
      <w:start w:val="1"/>
      <w:numFmt w:val="bullet"/>
      <w:lvlText w:val=""/>
      <w:lvlJc w:val="left"/>
      <w:pPr>
        <w:ind w:left="2880" w:hanging="360"/>
      </w:pPr>
      <w:rPr>
        <w:rFonts w:hint="default" w:ascii="Symbol" w:hAnsi="Symbol"/>
      </w:rPr>
    </w:lvl>
    <w:lvl w:ilvl="4" w:tplc="4DD0B790">
      <w:start w:val="1"/>
      <w:numFmt w:val="bullet"/>
      <w:lvlText w:val="o"/>
      <w:lvlJc w:val="left"/>
      <w:pPr>
        <w:ind w:left="3600" w:hanging="360"/>
      </w:pPr>
      <w:rPr>
        <w:rFonts w:hint="default" w:ascii="Courier New" w:hAnsi="Courier New"/>
      </w:rPr>
    </w:lvl>
    <w:lvl w:ilvl="5" w:tplc="C472BE68">
      <w:start w:val="1"/>
      <w:numFmt w:val="bullet"/>
      <w:lvlText w:val=""/>
      <w:lvlJc w:val="left"/>
      <w:pPr>
        <w:ind w:left="4320" w:hanging="360"/>
      </w:pPr>
      <w:rPr>
        <w:rFonts w:hint="default" w:ascii="Wingdings" w:hAnsi="Wingdings"/>
      </w:rPr>
    </w:lvl>
    <w:lvl w:ilvl="6" w:tplc="460C8C42">
      <w:start w:val="1"/>
      <w:numFmt w:val="bullet"/>
      <w:lvlText w:val=""/>
      <w:lvlJc w:val="left"/>
      <w:pPr>
        <w:ind w:left="5040" w:hanging="360"/>
      </w:pPr>
      <w:rPr>
        <w:rFonts w:hint="default" w:ascii="Symbol" w:hAnsi="Symbol"/>
      </w:rPr>
    </w:lvl>
    <w:lvl w:ilvl="7" w:tplc="3C22330C">
      <w:start w:val="1"/>
      <w:numFmt w:val="bullet"/>
      <w:lvlText w:val="o"/>
      <w:lvlJc w:val="left"/>
      <w:pPr>
        <w:ind w:left="5760" w:hanging="360"/>
      </w:pPr>
      <w:rPr>
        <w:rFonts w:hint="default" w:ascii="Courier New" w:hAnsi="Courier New"/>
      </w:rPr>
    </w:lvl>
    <w:lvl w:ilvl="8" w:tplc="B462B06C">
      <w:start w:val="1"/>
      <w:numFmt w:val="bullet"/>
      <w:lvlText w:val=""/>
      <w:lvlJc w:val="left"/>
      <w:pPr>
        <w:ind w:left="6480" w:hanging="360"/>
      </w:pPr>
      <w:rPr>
        <w:rFonts w:hint="default" w:ascii="Wingdings" w:hAnsi="Wingdings"/>
      </w:rPr>
    </w:lvl>
  </w:abstractNum>
  <w:abstractNum w:abstractNumId="30" w15:restartNumberingAfterBreak="0">
    <w:nsid w:val="2C7C2111"/>
    <w:multiLevelType w:val="hybridMultilevel"/>
    <w:tmpl w:val="FFFFFFFF"/>
    <w:lvl w:ilvl="0" w:tplc="68F62988">
      <w:start w:val="1"/>
      <w:numFmt w:val="bullet"/>
      <w:lvlText w:val=""/>
      <w:lvlJc w:val="left"/>
      <w:pPr>
        <w:ind w:left="720" w:hanging="360"/>
      </w:pPr>
      <w:rPr>
        <w:rFonts w:hint="default" w:ascii="Symbol" w:hAnsi="Symbol"/>
      </w:rPr>
    </w:lvl>
    <w:lvl w:ilvl="1" w:tplc="AF8CF93C">
      <w:start w:val="1"/>
      <w:numFmt w:val="bullet"/>
      <w:lvlText w:val="o"/>
      <w:lvlJc w:val="left"/>
      <w:pPr>
        <w:ind w:left="1440" w:hanging="360"/>
      </w:pPr>
      <w:rPr>
        <w:rFonts w:hint="default" w:ascii="Courier New" w:hAnsi="Courier New"/>
      </w:rPr>
    </w:lvl>
    <w:lvl w:ilvl="2" w:tplc="F49CABBE">
      <w:start w:val="1"/>
      <w:numFmt w:val="bullet"/>
      <w:lvlText w:val=""/>
      <w:lvlJc w:val="left"/>
      <w:pPr>
        <w:ind w:left="2160" w:hanging="360"/>
      </w:pPr>
      <w:rPr>
        <w:rFonts w:hint="default" w:ascii="Wingdings" w:hAnsi="Wingdings"/>
      </w:rPr>
    </w:lvl>
    <w:lvl w:ilvl="3" w:tplc="03ECBED4">
      <w:start w:val="1"/>
      <w:numFmt w:val="bullet"/>
      <w:lvlText w:val=""/>
      <w:lvlJc w:val="left"/>
      <w:pPr>
        <w:ind w:left="2880" w:hanging="360"/>
      </w:pPr>
      <w:rPr>
        <w:rFonts w:hint="default" w:ascii="Symbol" w:hAnsi="Symbol"/>
      </w:rPr>
    </w:lvl>
    <w:lvl w:ilvl="4" w:tplc="5DE45656">
      <w:start w:val="1"/>
      <w:numFmt w:val="bullet"/>
      <w:lvlText w:val="o"/>
      <w:lvlJc w:val="left"/>
      <w:pPr>
        <w:ind w:left="3600" w:hanging="360"/>
      </w:pPr>
      <w:rPr>
        <w:rFonts w:hint="default" w:ascii="Courier New" w:hAnsi="Courier New"/>
      </w:rPr>
    </w:lvl>
    <w:lvl w:ilvl="5" w:tplc="7E6A4C0C">
      <w:start w:val="1"/>
      <w:numFmt w:val="bullet"/>
      <w:lvlText w:val=""/>
      <w:lvlJc w:val="left"/>
      <w:pPr>
        <w:ind w:left="4320" w:hanging="360"/>
      </w:pPr>
      <w:rPr>
        <w:rFonts w:hint="default" w:ascii="Wingdings" w:hAnsi="Wingdings"/>
      </w:rPr>
    </w:lvl>
    <w:lvl w:ilvl="6" w:tplc="B744467C">
      <w:start w:val="1"/>
      <w:numFmt w:val="bullet"/>
      <w:lvlText w:val=""/>
      <w:lvlJc w:val="left"/>
      <w:pPr>
        <w:ind w:left="5040" w:hanging="360"/>
      </w:pPr>
      <w:rPr>
        <w:rFonts w:hint="default" w:ascii="Symbol" w:hAnsi="Symbol"/>
      </w:rPr>
    </w:lvl>
    <w:lvl w:ilvl="7" w:tplc="8118EC76">
      <w:start w:val="1"/>
      <w:numFmt w:val="bullet"/>
      <w:lvlText w:val="o"/>
      <w:lvlJc w:val="left"/>
      <w:pPr>
        <w:ind w:left="5760" w:hanging="360"/>
      </w:pPr>
      <w:rPr>
        <w:rFonts w:hint="default" w:ascii="Courier New" w:hAnsi="Courier New"/>
      </w:rPr>
    </w:lvl>
    <w:lvl w:ilvl="8" w:tplc="2E561FB2">
      <w:start w:val="1"/>
      <w:numFmt w:val="bullet"/>
      <w:lvlText w:val=""/>
      <w:lvlJc w:val="left"/>
      <w:pPr>
        <w:ind w:left="6480" w:hanging="360"/>
      </w:pPr>
      <w:rPr>
        <w:rFonts w:hint="default" w:ascii="Wingdings" w:hAnsi="Wingdings"/>
      </w:rPr>
    </w:lvl>
  </w:abstractNum>
  <w:abstractNum w:abstractNumId="31" w15:restartNumberingAfterBreak="0">
    <w:nsid w:val="2C7CF1C5"/>
    <w:multiLevelType w:val="hybridMultilevel"/>
    <w:tmpl w:val="FFFFFFFF"/>
    <w:lvl w:ilvl="0" w:tplc="AA3E8980">
      <w:start w:val="1"/>
      <w:numFmt w:val="bullet"/>
      <w:lvlText w:val=""/>
      <w:lvlJc w:val="left"/>
      <w:pPr>
        <w:ind w:left="720" w:hanging="360"/>
      </w:pPr>
      <w:rPr>
        <w:rFonts w:hint="default" w:ascii="Symbol" w:hAnsi="Symbol"/>
      </w:rPr>
    </w:lvl>
    <w:lvl w:ilvl="1" w:tplc="74E046C4">
      <w:start w:val="1"/>
      <w:numFmt w:val="bullet"/>
      <w:lvlText w:val="o"/>
      <w:lvlJc w:val="left"/>
      <w:pPr>
        <w:ind w:left="1440" w:hanging="360"/>
      </w:pPr>
      <w:rPr>
        <w:rFonts w:hint="default" w:ascii="Courier New" w:hAnsi="Courier New"/>
      </w:rPr>
    </w:lvl>
    <w:lvl w:ilvl="2" w:tplc="3A7E45F6">
      <w:start w:val="1"/>
      <w:numFmt w:val="bullet"/>
      <w:lvlText w:val=""/>
      <w:lvlJc w:val="left"/>
      <w:pPr>
        <w:ind w:left="2160" w:hanging="360"/>
      </w:pPr>
      <w:rPr>
        <w:rFonts w:hint="default" w:ascii="Wingdings" w:hAnsi="Wingdings"/>
      </w:rPr>
    </w:lvl>
    <w:lvl w:ilvl="3" w:tplc="45148D68">
      <w:start w:val="1"/>
      <w:numFmt w:val="bullet"/>
      <w:lvlText w:val=""/>
      <w:lvlJc w:val="left"/>
      <w:pPr>
        <w:ind w:left="2880" w:hanging="360"/>
      </w:pPr>
      <w:rPr>
        <w:rFonts w:hint="default" w:ascii="Symbol" w:hAnsi="Symbol"/>
      </w:rPr>
    </w:lvl>
    <w:lvl w:ilvl="4" w:tplc="6B528B9E">
      <w:start w:val="1"/>
      <w:numFmt w:val="bullet"/>
      <w:lvlText w:val="o"/>
      <w:lvlJc w:val="left"/>
      <w:pPr>
        <w:ind w:left="3600" w:hanging="360"/>
      </w:pPr>
      <w:rPr>
        <w:rFonts w:hint="default" w:ascii="Courier New" w:hAnsi="Courier New"/>
      </w:rPr>
    </w:lvl>
    <w:lvl w:ilvl="5" w:tplc="9A94CB18">
      <w:start w:val="1"/>
      <w:numFmt w:val="bullet"/>
      <w:lvlText w:val=""/>
      <w:lvlJc w:val="left"/>
      <w:pPr>
        <w:ind w:left="4320" w:hanging="360"/>
      </w:pPr>
      <w:rPr>
        <w:rFonts w:hint="default" w:ascii="Wingdings" w:hAnsi="Wingdings"/>
      </w:rPr>
    </w:lvl>
    <w:lvl w:ilvl="6" w:tplc="D358927C">
      <w:start w:val="1"/>
      <w:numFmt w:val="bullet"/>
      <w:lvlText w:val=""/>
      <w:lvlJc w:val="left"/>
      <w:pPr>
        <w:ind w:left="5040" w:hanging="360"/>
      </w:pPr>
      <w:rPr>
        <w:rFonts w:hint="default" w:ascii="Symbol" w:hAnsi="Symbol"/>
      </w:rPr>
    </w:lvl>
    <w:lvl w:ilvl="7" w:tplc="16B0AC50">
      <w:start w:val="1"/>
      <w:numFmt w:val="bullet"/>
      <w:lvlText w:val="o"/>
      <w:lvlJc w:val="left"/>
      <w:pPr>
        <w:ind w:left="5760" w:hanging="360"/>
      </w:pPr>
      <w:rPr>
        <w:rFonts w:hint="default" w:ascii="Courier New" w:hAnsi="Courier New"/>
      </w:rPr>
    </w:lvl>
    <w:lvl w:ilvl="8" w:tplc="14346566">
      <w:start w:val="1"/>
      <w:numFmt w:val="bullet"/>
      <w:lvlText w:val=""/>
      <w:lvlJc w:val="left"/>
      <w:pPr>
        <w:ind w:left="6480" w:hanging="360"/>
      </w:pPr>
      <w:rPr>
        <w:rFonts w:hint="default" w:ascii="Wingdings" w:hAnsi="Wingdings"/>
      </w:rPr>
    </w:lvl>
  </w:abstractNum>
  <w:abstractNum w:abstractNumId="32" w15:restartNumberingAfterBreak="0">
    <w:nsid w:val="2CAF08AF"/>
    <w:multiLevelType w:val="hybridMultilevel"/>
    <w:tmpl w:val="FFFFFFFF"/>
    <w:lvl w:ilvl="0" w:tplc="F120EA74">
      <w:start w:val="2"/>
      <w:numFmt w:val="decimal"/>
      <w:lvlText w:val="%1."/>
      <w:lvlJc w:val="left"/>
      <w:pPr>
        <w:ind w:left="720" w:hanging="360"/>
      </w:pPr>
    </w:lvl>
    <w:lvl w:ilvl="1" w:tplc="E57C6656">
      <w:start w:val="1"/>
      <w:numFmt w:val="lowerLetter"/>
      <w:lvlText w:val="%2."/>
      <w:lvlJc w:val="left"/>
      <w:pPr>
        <w:ind w:left="1440" w:hanging="360"/>
      </w:pPr>
    </w:lvl>
    <w:lvl w:ilvl="2" w:tplc="5A3E6B60">
      <w:start w:val="1"/>
      <w:numFmt w:val="lowerRoman"/>
      <w:lvlText w:val="%3."/>
      <w:lvlJc w:val="right"/>
      <w:pPr>
        <w:ind w:left="2160" w:hanging="180"/>
      </w:pPr>
    </w:lvl>
    <w:lvl w:ilvl="3" w:tplc="C2E694C6">
      <w:start w:val="1"/>
      <w:numFmt w:val="decimal"/>
      <w:lvlText w:val="%4."/>
      <w:lvlJc w:val="left"/>
      <w:pPr>
        <w:ind w:left="2880" w:hanging="360"/>
      </w:pPr>
    </w:lvl>
    <w:lvl w:ilvl="4" w:tplc="FB6AC19E">
      <w:start w:val="1"/>
      <w:numFmt w:val="lowerLetter"/>
      <w:lvlText w:val="%5."/>
      <w:lvlJc w:val="left"/>
      <w:pPr>
        <w:ind w:left="3600" w:hanging="360"/>
      </w:pPr>
    </w:lvl>
    <w:lvl w:ilvl="5" w:tplc="70EA379C">
      <w:start w:val="1"/>
      <w:numFmt w:val="lowerRoman"/>
      <w:lvlText w:val="%6."/>
      <w:lvlJc w:val="right"/>
      <w:pPr>
        <w:ind w:left="4320" w:hanging="180"/>
      </w:pPr>
    </w:lvl>
    <w:lvl w:ilvl="6" w:tplc="A9F49556">
      <w:start w:val="1"/>
      <w:numFmt w:val="decimal"/>
      <w:lvlText w:val="%7."/>
      <w:lvlJc w:val="left"/>
      <w:pPr>
        <w:ind w:left="5040" w:hanging="360"/>
      </w:pPr>
    </w:lvl>
    <w:lvl w:ilvl="7" w:tplc="AFDC241A">
      <w:start w:val="1"/>
      <w:numFmt w:val="lowerLetter"/>
      <w:lvlText w:val="%8."/>
      <w:lvlJc w:val="left"/>
      <w:pPr>
        <w:ind w:left="5760" w:hanging="360"/>
      </w:pPr>
    </w:lvl>
    <w:lvl w:ilvl="8" w:tplc="79620164">
      <w:start w:val="1"/>
      <w:numFmt w:val="lowerRoman"/>
      <w:lvlText w:val="%9."/>
      <w:lvlJc w:val="right"/>
      <w:pPr>
        <w:ind w:left="6480" w:hanging="180"/>
      </w:pPr>
    </w:lvl>
  </w:abstractNum>
  <w:abstractNum w:abstractNumId="33" w15:restartNumberingAfterBreak="0">
    <w:nsid w:val="2DF64409"/>
    <w:multiLevelType w:val="hybridMultilevel"/>
    <w:tmpl w:val="FFFFFFFF"/>
    <w:lvl w:ilvl="0" w:tplc="BA5848EC">
      <w:start w:val="1"/>
      <w:numFmt w:val="bullet"/>
      <w:lvlText w:val=""/>
      <w:lvlJc w:val="left"/>
      <w:pPr>
        <w:ind w:left="720" w:hanging="360"/>
      </w:pPr>
      <w:rPr>
        <w:rFonts w:hint="default" w:ascii="Symbol" w:hAnsi="Symbol"/>
      </w:rPr>
    </w:lvl>
    <w:lvl w:ilvl="1" w:tplc="F110994A">
      <w:start w:val="1"/>
      <w:numFmt w:val="bullet"/>
      <w:lvlText w:val="o"/>
      <w:lvlJc w:val="left"/>
      <w:pPr>
        <w:ind w:left="1440" w:hanging="360"/>
      </w:pPr>
      <w:rPr>
        <w:rFonts w:hint="default" w:ascii="Courier New" w:hAnsi="Courier New"/>
      </w:rPr>
    </w:lvl>
    <w:lvl w:ilvl="2" w:tplc="4BC2B8DA">
      <w:start w:val="1"/>
      <w:numFmt w:val="bullet"/>
      <w:lvlText w:val=""/>
      <w:lvlJc w:val="left"/>
      <w:pPr>
        <w:ind w:left="2160" w:hanging="360"/>
      </w:pPr>
      <w:rPr>
        <w:rFonts w:hint="default" w:ascii="Wingdings" w:hAnsi="Wingdings"/>
      </w:rPr>
    </w:lvl>
    <w:lvl w:ilvl="3" w:tplc="197CF124">
      <w:start w:val="1"/>
      <w:numFmt w:val="bullet"/>
      <w:lvlText w:val=""/>
      <w:lvlJc w:val="left"/>
      <w:pPr>
        <w:ind w:left="2880" w:hanging="360"/>
      </w:pPr>
      <w:rPr>
        <w:rFonts w:hint="default" w:ascii="Symbol" w:hAnsi="Symbol"/>
      </w:rPr>
    </w:lvl>
    <w:lvl w:ilvl="4" w:tplc="9D4287E6">
      <w:start w:val="1"/>
      <w:numFmt w:val="bullet"/>
      <w:lvlText w:val="o"/>
      <w:lvlJc w:val="left"/>
      <w:pPr>
        <w:ind w:left="3600" w:hanging="360"/>
      </w:pPr>
      <w:rPr>
        <w:rFonts w:hint="default" w:ascii="Courier New" w:hAnsi="Courier New"/>
      </w:rPr>
    </w:lvl>
    <w:lvl w:ilvl="5" w:tplc="0B74D320">
      <w:start w:val="1"/>
      <w:numFmt w:val="bullet"/>
      <w:lvlText w:val=""/>
      <w:lvlJc w:val="left"/>
      <w:pPr>
        <w:ind w:left="4320" w:hanging="360"/>
      </w:pPr>
      <w:rPr>
        <w:rFonts w:hint="default" w:ascii="Wingdings" w:hAnsi="Wingdings"/>
      </w:rPr>
    </w:lvl>
    <w:lvl w:ilvl="6" w:tplc="323A38BA">
      <w:start w:val="1"/>
      <w:numFmt w:val="bullet"/>
      <w:lvlText w:val=""/>
      <w:lvlJc w:val="left"/>
      <w:pPr>
        <w:ind w:left="5040" w:hanging="360"/>
      </w:pPr>
      <w:rPr>
        <w:rFonts w:hint="default" w:ascii="Symbol" w:hAnsi="Symbol"/>
      </w:rPr>
    </w:lvl>
    <w:lvl w:ilvl="7" w:tplc="9A32116E">
      <w:start w:val="1"/>
      <w:numFmt w:val="bullet"/>
      <w:lvlText w:val="o"/>
      <w:lvlJc w:val="left"/>
      <w:pPr>
        <w:ind w:left="5760" w:hanging="360"/>
      </w:pPr>
      <w:rPr>
        <w:rFonts w:hint="default" w:ascii="Courier New" w:hAnsi="Courier New"/>
      </w:rPr>
    </w:lvl>
    <w:lvl w:ilvl="8" w:tplc="228E1A30">
      <w:start w:val="1"/>
      <w:numFmt w:val="bullet"/>
      <w:lvlText w:val=""/>
      <w:lvlJc w:val="left"/>
      <w:pPr>
        <w:ind w:left="6480" w:hanging="360"/>
      </w:pPr>
      <w:rPr>
        <w:rFonts w:hint="default" w:ascii="Wingdings" w:hAnsi="Wingdings"/>
      </w:rPr>
    </w:lvl>
  </w:abstractNum>
  <w:abstractNum w:abstractNumId="34" w15:restartNumberingAfterBreak="0">
    <w:nsid w:val="2E792503"/>
    <w:multiLevelType w:val="hybridMultilevel"/>
    <w:tmpl w:val="4E5446C2"/>
    <w:lvl w:ilvl="0" w:tplc="6D6E6D48">
      <w:start w:val="1"/>
      <w:numFmt w:val="bullet"/>
      <w:lvlText w:val=""/>
      <w:lvlJc w:val="left"/>
      <w:pPr>
        <w:ind w:left="720" w:hanging="360"/>
      </w:pPr>
      <w:rPr>
        <w:rFonts w:hint="default" w:ascii="Symbol" w:hAnsi="Symbol"/>
      </w:rPr>
    </w:lvl>
    <w:lvl w:ilvl="1" w:tplc="FF7497A2" w:tentative="1">
      <w:start w:val="1"/>
      <w:numFmt w:val="bullet"/>
      <w:lvlText w:val="o"/>
      <w:lvlJc w:val="left"/>
      <w:pPr>
        <w:ind w:left="1440" w:hanging="360"/>
      </w:pPr>
      <w:rPr>
        <w:rFonts w:hint="default" w:ascii="Courier New" w:hAnsi="Courier New"/>
      </w:rPr>
    </w:lvl>
    <w:lvl w:ilvl="2" w:tplc="B14C5874" w:tentative="1">
      <w:start w:val="1"/>
      <w:numFmt w:val="bullet"/>
      <w:lvlText w:val=""/>
      <w:lvlJc w:val="left"/>
      <w:pPr>
        <w:ind w:left="2160" w:hanging="360"/>
      </w:pPr>
      <w:rPr>
        <w:rFonts w:hint="default" w:ascii="Wingdings" w:hAnsi="Wingdings"/>
      </w:rPr>
    </w:lvl>
    <w:lvl w:ilvl="3" w:tplc="BC188CC8" w:tentative="1">
      <w:start w:val="1"/>
      <w:numFmt w:val="bullet"/>
      <w:lvlText w:val=""/>
      <w:lvlJc w:val="left"/>
      <w:pPr>
        <w:ind w:left="2880" w:hanging="360"/>
      </w:pPr>
      <w:rPr>
        <w:rFonts w:hint="default" w:ascii="Symbol" w:hAnsi="Symbol"/>
      </w:rPr>
    </w:lvl>
    <w:lvl w:ilvl="4" w:tplc="472CC222" w:tentative="1">
      <w:start w:val="1"/>
      <w:numFmt w:val="bullet"/>
      <w:lvlText w:val="o"/>
      <w:lvlJc w:val="left"/>
      <w:pPr>
        <w:ind w:left="3600" w:hanging="360"/>
      </w:pPr>
      <w:rPr>
        <w:rFonts w:hint="default" w:ascii="Courier New" w:hAnsi="Courier New"/>
      </w:rPr>
    </w:lvl>
    <w:lvl w:ilvl="5" w:tplc="1A5C991A" w:tentative="1">
      <w:start w:val="1"/>
      <w:numFmt w:val="bullet"/>
      <w:lvlText w:val=""/>
      <w:lvlJc w:val="left"/>
      <w:pPr>
        <w:ind w:left="4320" w:hanging="360"/>
      </w:pPr>
      <w:rPr>
        <w:rFonts w:hint="default" w:ascii="Wingdings" w:hAnsi="Wingdings"/>
      </w:rPr>
    </w:lvl>
    <w:lvl w:ilvl="6" w:tplc="E174C7F4" w:tentative="1">
      <w:start w:val="1"/>
      <w:numFmt w:val="bullet"/>
      <w:lvlText w:val=""/>
      <w:lvlJc w:val="left"/>
      <w:pPr>
        <w:ind w:left="5040" w:hanging="360"/>
      </w:pPr>
      <w:rPr>
        <w:rFonts w:hint="default" w:ascii="Symbol" w:hAnsi="Symbol"/>
      </w:rPr>
    </w:lvl>
    <w:lvl w:ilvl="7" w:tplc="7598DA9A" w:tentative="1">
      <w:start w:val="1"/>
      <w:numFmt w:val="bullet"/>
      <w:lvlText w:val="o"/>
      <w:lvlJc w:val="left"/>
      <w:pPr>
        <w:ind w:left="5760" w:hanging="360"/>
      </w:pPr>
      <w:rPr>
        <w:rFonts w:hint="default" w:ascii="Courier New" w:hAnsi="Courier New"/>
      </w:rPr>
    </w:lvl>
    <w:lvl w:ilvl="8" w:tplc="CFB86742" w:tentative="1">
      <w:start w:val="1"/>
      <w:numFmt w:val="bullet"/>
      <w:lvlText w:val=""/>
      <w:lvlJc w:val="left"/>
      <w:pPr>
        <w:ind w:left="6480" w:hanging="360"/>
      </w:pPr>
      <w:rPr>
        <w:rFonts w:hint="default" w:ascii="Wingdings" w:hAnsi="Wingdings"/>
      </w:rPr>
    </w:lvl>
  </w:abstractNum>
  <w:abstractNum w:abstractNumId="35" w15:restartNumberingAfterBreak="0">
    <w:nsid w:val="2F698CEC"/>
    <w:multiLevelType w:val="hybridMultilevel"/>
    <w:tmpl w:val="FFFFFFFF"/>
    <w:lvl w:ilvl="0" w:tplc="0066BF70">
      <w:start w:val="1"/>
      <w:numFmt w:val="bullet"/>
      <w:lvlText w:val=""/>
      <w:lvlJc w:val="left"/>
      <w:pPr>
        <w:ind w:left="720" w:hanging="360"/>
      </w:pPr>
      <w:rPr>
        <w:rFonts w:hint="default" w:ascii="Symbol" w:hAnsi="Symbol"/>
      </w:rPr>
    </w:lvl>
    <w:lvl w:ilvl="1" w:tplc="9EEEA64C">
      <w:start w:val="1"/>
      <w:numFmt w:val="bullet"/>
      <w:lvlText w:val="o"/>
      <w:lvlJc w:val="left"/>
      <w:pPr>
        <w:ind w:left="1440" w:hanging="360"/>
      </w:pPr>
      <w:rPr>
        <w:rFonts w:hint="default" w:ascii="Courier New" w:hAnsi="Courier New"/>
      </w:rPr>
    </w:lvl>
    <w:lvl w:ilvl="2" w:tplc="3482D1D2">
      <w:start w:val="1"/>
      <w:numFmt w:val="bullet"/>
      <w:lvlText w:val=""/>
      <w:lvlJc w:val="left"/>
      <w:pPr>
        <w:ind w:left="2160" w:hanging="360"/>
      </w:pPr>
      <w:rPr>
        <w:rFonts w:hint="default" w:ascii="Wingdings" w:hAnsi="Wingdings"/>
      </w:rPr>
    </w:lvl>
    <w:lvl w:ilvl="3" w:tplc="159A1004">
      <w:start w:val="1"/>
      <w:numFmt w:val="bullet"/>
      <w:lvlText w:val=""/>
      <w:lvlJc w:val="left"/>
      <w:pPr>
        <w:ind w:left="2880" w:hanging="360"/>
      </w:pPr>
      <w:rPr>
        <w:rFonts w:hint="default" w:ascii="Symbol" w:hAnsi="Symbol"/>
      </w:rPr>
    </w:lvl>
    <w:lvl w:ilvl="4" w:tplc="D24A21F8">
      <w:start w:val="1"/>
      <w:numFmt w:val="bullet"/>
      <w:lvlText w:val="o"/>
      <w:lvlJc w:val="left"/>
      <w:pPr>
        <w:ind w:left="3600" w:hanging="360"/>
      </w:pPr>
      <w:rPr>
        <w:rFonts w:hint="default" w:ascii="Courier New" w:hAnsi="Courier New"/>
      </w:rPr>
    </w:lvl>
    <w:lvl w:ilvl="5" w:tplc="7032C286">
      <w:start w:val="1"/>
      <w:numFmt w:val="bullet"/>
      <w:lvlText w:val=""/>
      <w:lvlJc w:val="left"/>
      <w:pPr>
        <w:ind w:left="4320" w:hanging="360"/>
      </w:pPr>
      <w:rPr>
        <w:rFonts w:hint="default" w:ascii="Wingdings" w:hAnsi="Wingdings"/>
      </w:rPr>
    </w:lvl>
    <w:lvl w:ilvl="6" w:tplc="114047C4">
      <w:start w:val="1"/>
      <w:numFmt w:val="bullet"/>
      <w:lvlText w:val=""/>
      <w:lvlJc w:val="left"/>
      <w:pPr>
        <w:ind w:left="5040" w:hanging="360"/>
      </w:pPr>
      <w:rPr>
        <w:rFonts w:hint="default" w:ascii="Symbol" w:hAnsi="Symbol"/>
      </w:rPr>
    </w:lvl>
    <w:lvl w:ilvl="7" w:tplc="965271BC">
      <w:start w:val="1"/>
      <w:numFmt w:val="bullet"/>
      <w:lvlText w:val="o"/>
      <w:lvlJc w:val="left"/>
      <w:pPr>
        <w:ind w:left="5760" w:hanging="360"/>
      </w:pPr>
      <w:rPr>
        <w:rFonts w:hint="default" w:ascii="Courier New" w:hAnsi="Courier New"/>
      </w:rPr>
    </w:lvl>
    <w:lvl w:ilvl="8" w:tplc="C3CC0B0C">
      <w:start w:val="1"/>
      <w:numFmt w:val="bullet"/>
      <w:lvlText w:val=""/>
      <w:lvlJc w:val="left"/>
      <w:pPr>
        <w:ind w:left="6480" w:hanging="360"/>
      </w:pPr>
      <w:rPr>
        <w:rFonts w:hint="default" w:ascii="Wingdings" w:hAnsi="Wingdings"/>
      </w:rPr>
    </w:lvl>
  </w:abstractNum>
  <w:abstractNum w:abstractNumId="36" w15:restartNumberingAfterBreak="0">
    <w:nsid w:val="300CF5F8"/>
    <w:multiLevelType w:val="hybridMultilevel"/>
    <w:tmpl w:val="FFFFFFFF"/>
    <w:lvl w:ilvl="0" w:tplc="1C2413F4">
      <w:start w:val="1"/>
      <w:numFmt w:val="bullet"/>
      <w:lvlText w:val=""/>
      <w:lvlJc w:val="left"/>
      <w:pPr>
        <w:ind w:left="720" w:hanging="360"/>
      </w:pPr>
      <w:rPr>
        <w:rFonts w:hint="default" w:ascii="Symbol" w:hAnsi="Symbol"/>
      </w:rPr>
    </w:lvl>
    <w:lvl w:ilvl="1" w:tplc="E8D23D92">
      <w:start w:val="1"/>
      <w:numFmt w:val="bullet"/>
      <w:lvlText w:val="o"/>
      <w:lvlJc w:val="left"/>
      <w:pPr>
        <w:ind w:left="1440" w:hanging="360"/>
      </w:pPr>
      <w:rPr>
        <w:rFonts w:hint="default" w:ascii="Courier New" w:hAnsi="Courier New"/>
      </w:rPr>
    </w:lvl>
    <w:lvl w:ilvl="2" w:tplc="72C68042">
      <w:start w:val="1"/>
      <w:numFmt w:val="bullet"/>
      <w:lvlText w:val=""/>
      <w:lvlJc w:val="left"/>
      <w:pPr>
        <w:ind w:left="2160" w:hanging="360"/>
      </w:pPr>
      <w:rPr>
        <w:rFonts w:hint="default" w:ascii="Wingdings" w:hAnsi="Wingdings"/>
      </w:rPr>
    </w:lvl>
    <w:lvl w:ilvl="3" w:tplc="C1601BA2">
      <w:start w:val="1"/>
      <w:numFmt w:val="bullet"/>
      <w:lvlText w:val=""/>
      <w:lvlJc w:val="left"/>
      <w:pPr>
        <w:ind w:left="2880" w:hanging="360"/>
      </w:pPr>
      <w:rPr>
        <w:rFonts w:hint="default" w:ascii="Symbol" w:hAnsi="Symbol"/>
      </w:rPr>
    </w:lvl>
    <w:lvl w:ilvl="4" w:tplc="77A67FBA">
      <w:start w:val="1"/>
      <w:numFmt w:val="bullet"/>
      <w:lvlText w:val="o"/>
      <w:lvlJc w:val="left"/>
      <w:pPr>
        <w:ind w:left="3600" w:hanging="360"/>
      </w:pPr>
      <w:rPr>
        <w:rFonts w:hint="default" w:ascii="Courier New" w:hAnsi="Courier New"/>
      </w:rPr>
    </w:lvl>
    <w:lvl w:ilvl="5" w:tplc="78445592">
      <w:start w:val="1"/>
      <w:numFmt w:val="bullet"/>
      <w:lvlText w:val=""/>
      <w:lvlJc w:val="left"/>
      <w:pPr>
        <w:ind w:left="4320" w:hanging="360"/>
      </w:pPr>
      <w:rPr>
        <w:rFonts w:hint="default" w:ascii="Wingdings" w:hAnsi="Wingdings"/>
      </w:rPr>
    </w:lvl>
    <w:lvl w:ilvl="6" w:tplc="230862AC">
      <w:start w:val="1"/>
      <w:numFmt w:val="bullet"/>
      <w:lvlText w:val=""/>
      <w:lvlJc w:val="left"/>
      <w:pPr>
        <w:ind w:left="5040" w:hanging="360"/>
      </w:pPr>
      <w:rPr>
        <w:rFonts w:hint="default" w:ascii="Symbol" w:hAnsi="Symbol"/>
      </w:rPr>
    </w:lvl>
    <w:lvl w:ilvl="7" w:tplc="C85C16C4">
      <w:start w:val="1"/>
      <w:numFmt w:val="bullet"/>
      <w:lvlText w:val="o"/>
      <w:lvlJc w:val="left"/>
      <w:pPr>
        <w:ind w:left="5760" w:hanging="360"/>
      </w:pPr>
      <w:rPr>
        <w:rFonts w:hint="default" w:ascii="Courier New" w:hAnsi="Courier New"/>
      </w:rPr>
    </w:lvl>
    <w:lvl w:ilvl="8" w:tplc="D03AE41A">
      <w:start w:val="1"/>
      <w:numFmt w:val="bullet"/>
      <w:lvlText w:val=""/>
      <w:lvlJc w:val="left"/>
      <w:pPr>
        <w:ind w:left="6480" w:hanging="360"/>
      </w:pPr>
      <w:rPr>
        <w:rFonts w:hint="default" w:ascii="Wingdings" w:hAnsi="Wingdings"/>
      </w:rPr>
    </w:lvl>
  </w:abstractNum>
  <w:abstractNum w:abstractNumId="37" w15:restartNumberingAfterBreak="0">
    <w:nsid w:val="329A08B1"/>
    <w:multiLevelType w:val="hybridMultilevel"/>
    <w:tmpl w:val="32205BEA"/>
    <w:lvl w:ilvl="0" w:tplc="2A1CEA48">
      <w:start w:val="1"/>
      <w:numFmt w:val="bullet"/>
      <w:lvlText w:val=""/>
      <w:lvlJc w:val="left"/>
      <w:pPr>
        <w:ind w:left="1080" w:hanging="360"/>
      </w:pPr>
      <w:rPr>
        <w:rFonts w:hint="default" w:ascii="Symbol" w:hAnsi="Symbol"/>
      </w:rPr>
    </w:lvl>
    <w:lvl w:ilvl="1" w:tplc="92EAC668" w:tentative="1">
      <w:start w:val="1"/>
      <w:numFmt w:val="bullet"/>
      <w:lvlText w:val="o"/>
      <w:lvlJc w:val="left"/>
      <w:pPr>
        <w:ind w:left="1800" w:hanging="360"/>
      </w:pPr>
      <w:rPr>
        <w:rFonts w:hint="default" w:ascii="Courier New" w:hAnsi="Courier New"/>
      </w:rPr>
    </w:lvl>
    <w:lvl w:ilvl="2" w:tplc="1F24F0B0" w:tentative="1">
      <w:start w:val="1"/>
      <w:numFmt w:val="bullet"/>
      <w:lvlText w:val=""/>
      <w:lvlJc w:val="left"/>
      <w:pPr>
        <w:ind w:left="2520" w:hanging="360"/>
      </w:pPr>
      <w:rPr>
        <w:rFonts w:hint="default" w:ascii="Wingdings" w:hAnsi="Wingdings"/>
      </w:rPr>
    </w:lvl>
    <w:lvl w:ilvl="3" w:tplc="21CE31D2" w:tentative="1">
      <w:start w:val="1"/>
      <w:numFmt w:val="bullet"/>
      <w:lvlText w:val=""/>
      <w:lvlJc w:val="left"/>
      <w:pPr>
        <w:ind w:left="3240" w:hanging="360"/>
      </w:pPr>
      <w:rPr>
        <w:rFonts w:hint="default" w:ascii="Symbol" w:hAnsi="Symbol"/>
      </w:rPr>
    </w:lvl>
    <w:lvl w:ilvl="4" w:tplc="B35C585E" w:tentative="1">
      <w:start w:val="1"/>
      <w:numFmt w:val="bullet"/>
      <w:lvlText w:val="o"/>
      <w:lvlJc w:val="left"/>
      <w:pPr>
        <w:ind w:left="3960" w:hanging="360"/>
      </w:pPr>
      <w:rPr>
        <w:rFonts w:hint="default" w:ascii="Courier New" w:hAnsi="Courier New"/>
      </w:rPr>
    </w:lvl>
    <w:lvl w:ilvl="5" w:tplc="86B41E02" w:tentative="1">
      <w:start w:val="1"/>
      <w:numFmt w:val="bullet"/>
      <w:lvlText w:val=""/>
      <w:lvlJc w:val="left"/>
      <w:pPr>
        <w:ind w:left="4680" w:hanging="360"/>
      </w:pPr>
      <w:rPr>
        <w:rFonts w:hint="default" w:ascii="Wingdings" w:hAnsi="Wingdings"/>
      </w:rPr>
    </w:lvl>
    <w:lvl w:ilvl="6" w:tplc="A016F682" w:tentative="1">
      <w:start w:val="1"/>
      <w:numFmt w:val="bullet"/>
      <w:lvlText w:val=""/>
      <w:lvlJc w:val="left"/>
      <w:pPr>
        <w:ind w:left="5400" w:hanging="360"/>
      </w:pPr>
      <w:rPr>
        <w:rFonts w:hint="default" w:ascii="Symbol" w:hAnsi="Symbol"/>
      </w:rPr>
    </w:lvl>
    <w:lvl w:ilvl="7" w:tplc="78BC295E" w:tentative="1">
      <w:start w:val="1"/>
      <w:numFmt w:val="bullet"/>
      <w:lvlText w:val="o"/>
      <w:lvlJc w:val="left"/>
      <w:pPr>
        <w:ind w:left="6120" w:hanging="360"/>
      </w:pPr>
      <w:rPr>
        <w:rFonts w:hint="default" w:ascii="Courier New" w:hAnsi="Courier New"/>
      </w:rPr>
    </w:lvl>
    <w:lvl w:ilvl="8" w:tplc="6ECE5B0C" w:tentative="1">
      <w:start w:val="1"/>
      <w:numFmt w:val="bullet"/>
      <w:lvlText w:val=""/>
      <w:lvlJc w:val="left"/>
      <w:pPr>
        <w:ind w:left="6840" w:hanging="360"/>
      </w:pPr>
      <w:rPr>
        <w:rFonts w:hint="default" w:ascii="Wingdings" w:hAnsi="Wingdings"/>
      </w:rPr>
    </w:lvl>
  </w:abstractNum>
  <w:abstractNum w:abstractNumId="38" w15:restartNumberingAfterBreak="0">
    <w:nsid w:val="32C57561"/>
    <w:multiLevelType w:val="hybridMultilevel"/>
    <w:tmpl w:val="97866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2E623FD"/>
    <w:multiLevelType w:val="hybridMultilevel"/>
    <w:tmpl w:val="FFFFFFFF"/>
    <w:lvl w:ilvl="0" w:tplc="438CE6C8">
      <w:start w:val="1"/>
      <w:numFmt w:val="bullet"/>
      <w:lvlText w:val=""/>
      <w:lvlJc w:val="left"/>
      <w:pPr>
        <w:ind w:left="720" w:hanging="360"/>
      </w:pPr>
      <w:rPr>
        <w:rFonts w:hint="default" w:ascii="Symbol" w:hAnsi="Symbol"/>
      </w:rPr>
    </w:lvl>
    <w:lvl w:ilvl="1" w:tplc="112C42B8">
      <w:start w:val="1"/>
      <w:numFmt w:val="bullet"/>
      <w:lvlText w:val="o"/>
      <w:lvlJc w:val="left"/>
      <w:pPr>
        <w:ind w:left="1440" w:hanging="360"/>
      </w:pPr>
      <w:rPr>
        <w:rFonts w:hint="default" w:ascii="Courier New" w:hAnsi="Courier New"/>
      </w:rPr>
    </w:lvl>
    <w:lvl w:ilvl="2" w:tplc="DF80DFFE">
      <w:start w:val="1"/>
      <w:numFmt w:val="bullet"/>
      <w:lvlText w:val=""/>
      <w:lvlJc w:val="left"/>
      <w:pPr>
        <w:ind w:left="2160" w:hanging="360"/>
      </w:pPr>
      <w:rPr>
        <w:rFonts w:hint="default" w:ascii="Wingdings" w:hAnsi="Wingdings"/>
      </w:rPr>
    </w:lvl>
    <w:lvl w:ilvl="3" w:tplc="AA8C335A">
      <w:start w:val="1"/>
      <w:numFmt w:val="bullet"/>
      <w:lvlText w:val=""/>
      <w:lvlJc w:val="left"/>
      <w:pPr>
        <w:ind w:left="2880" w:hanging="360"/>
      </w:pPr>
      <w:rPr>
        <w:rFonts w:hint="default" w:ascii="Symbol" w:hAnsi="Symbol"/>
      </w:rPr>
    </w:lvl>
    <w:lvl w:ilvl="4" w:tplc="722C6D1C">
      <w:start w:val="1"/>
      <w:numFmt w:val="bullet"/>
      <w:lvlText w:val="o"/>
      <w:lvlJc w:val="left"/>
      <w:pPr>
        <w:ind w:left="3600" w:hanging="360"/>
      </w:pPr>
      <w:rPr>
        <w:rFonts w:hint="default" w:ascii="Courier New" w:hAnsi="Courier New"/>
      </w:rPr>
    </w:lvl>
    <w:lvl w:ilvl="5" w:tplc="6226C35E">
      <w:start w:val="1"/>
      <w:numFmt w:val="bullet"/>
      <w:lvlText w:val=""/>
      <w:lvlJc w:val="left"/>
      <w:pPr>
        <w:ind w:left="4320" w:hanging="360"/>
      </w:pPr>
      <w:rPr>
        <w:rFonts w:hint="default" w:ascii="Wingdings" w:hAnsi="Wingdings"/>
      </w:rPr>
    </w:lvl>
    <w:lvl w:ilvl="6" w:tplc="7D42CDBE">
      <w:start w:val="1"/>
      <w:numFmt w:val="bullet"/>
      <w:lvlText w:val=""/>
      <w:lvlJc w:val="left"/>
      <w:pPr>
        <w:ind w:left="5040" w:hanging="360"/>
      </w:pPr>
      <w:rPr>
        <w:rFonts w:hint="default" w:ascii="Symbol" w:hAnsi="Symbol"/>
      </w:rPr>
    </w:lvl>
    <w:lvl w:ilvl="7" w:tplc="6A92E838">
      <w:start w:val="1"/>
      <w:numFmt w:val="bullet"/>
      <w:lvlText w:val="o"/>
      <w:lvlJc w:val="left"/>
      <w:pPr>
        <w:ind w:left="5760" w:hanging="360"/>
      </w:pPr>
      <w:rPr>
        <w:rFonts w:hint="default" w:ascii="Courier New" w:hAnsi="Courier New"/>
      </w:rPr>
    </w:lvl>
    <w:lvl w:ilvl="8" w:tplc="3844179E">
      <w:start w:val="1"/>
      <w:numFmt w:val="bullet"/>
      <w:lvlText w:val=""/>
      <w:lvlJc w:val="left"/>
      <w:pPr>
        <w:ind w:left="6480" w:hanging="360"/>
      </w:pPr>
      <w:rPr>
        <w:rFonts w:hint="default" w:ascii="Wingdings" w:hAnsi="Wingdings"/>
      </w:rPr>
    </w:lvl>
  </w:abstractNum>
  <w:abstractNum w:abstractNumId="40" w15:restartNumberingAfterBreak="0">
    <w:nsid w:val="33172DD6"/>
    <w:multiLevelType w:val="multilevel"/>
    <w:tmpl w:val="39B2B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4473DE8"/>
    <w:multiLevelType w:val="hybridMultilevel"/>
    <w:tmpl w:val="714C061A"/>
    <w:lvl w:ilvl="0" w:tplc="5638FC34">
      <w:start w:val="1"/>
      <w:numFmt w:val="bullet"/>
      <w:lvlText w:val=""/>
      <w:lvlJc w:val="left"/>
      <w:pPr>
        <w:ind w:left="720" w:hanging="360"/>
      </w:pPr>
      <w:rPr>
        <w:rFonts w:hint="default" w:ascii="Symbol" w:hAnsi="Symbol"/>
      </w:rPr>
    </w:lvl>
    <w:lvl w:ilvl="1" w:tplc="227651C2" w:tentative="1">
      <w:start w:val="1"/>
      <w:numFmt w:val="bullet"/>
      <w:lvlText w:val="o"/>
      <w:lvlJc w:val="left"/>
      <w:pPr>
        <w:ind w:left="1440" w:hanging="360"/>
      </w:pPr>
      <w:rPr>
        <w:rFonts w:hint="default" w:ascii="Courier New" w:hAnsi="Courier New"/>
      </w:rPr>
    </w:lvl>
    <w:lvl w:ilvl="2" w:tplc="D7F2FA58" w:tentative="1">
      <w:start w:val="1"/>
      <w:numFmt w:val="bullet"/>
      <w:lvlText w:val=""/>
      <w:lvlJc w:val="left"/>
      <w:pPr>
        <w:ind w:left="2160" w:hanging="360"/>
      </w:pPr>
      <w:rPr>
        <w:rFonts w:hint="default" w:ascii="Wingdings" w:hAnsi="Wingdings"/>
      </w:rPr>
    </w:lvl>
    <w:lvl w:ilvl="3" w:tplc="C2888B6A" w:tentative="1">
      <w:start w:val="1"/>
      <w:numFmt w:val="bullet"/>
      <w:lvlText w:val=""/>
      <w:lvlJc w:val="left"/>
      <w:pPr>
        <w:ind w:left="2880" w:hanging="360"/>
      </w:pPr>
      <w:rPr>
        <w:rFonts w:hint="default" w:ascii="Symbol" w:hAnsi="Symbol"/>
      </w:rPr>
    </w:lvl>
    <w:lvl w:ilvl="4" w:tplc="D56C163A" w:tentative="1">
      <w:start w:val="1"/>
      <w:numFmt w:val="bullet"/>
      <w:lvlText w:val="o"/>
      <w:lvlJc w:val="left"/>
      <w:pPr>
        <w:ind w:left="3600" w:hanging="360"/>
      </w:pPr>
      <w:rPr>
        <w:rFonts w:hint="default" w:ascii="Courier New" w:hAnsi="Courier New"/>
      </w:rPr>
    </w:lvl>
    <w:lvl w:ilvl="5" w:tplc="146837F0" w:tentative="1">
      <w:start w:val="1"/>
      <w:numFmt w:val="bullet"/>
      <w:lvlText w:val=""/>
      <w:lvlJc w:val="left"/>
      <w:pPr>
        <w:ind w:left="4320" w:hanging="360"/>
      </w:pPr>
      <w:rPr>
        <w:rFonts w:hint="default" w:ascii="Wingdings" w:hAnsi="Wingdings"/>
      </w:rPr>
    </w:lvl>
    <w:lvl w:ilvl="6" w:tplc="72A20E44" w:tentative="1">
      <w:start w:val="1"/>
      <w:numFmt w:val="bullet"/>
      <w:lvlText w:val=""/>
      <w:lvlJc w:val="left"/>
      <w:pPr>
        <w:ind w:left="5040" w:hanging="360"/>
      </w:pPr>
      <w:rPr>
        <w:rFonts w:hint="default" w:ascii="Symbol" w:hAnsi="Symbol"/>
      </w:rPr>
    </w:lvl>
    <w:lvl w:ilvl="7" w:tplc="A59E202A" w:tentative="1">
      <w:start w:val="1"/>
      <w:numFmt w:val="bullet"/>
      <w:lvlText w:val="o"/>
      <w:lvlJc w:val="left"/>
      <w:pPr>
        <w:ind w:left="5760" w:hanging="360"/>
      </w:pPr>
      <w:rPr>
        <w:rFonts w:hint="default" w:ascii="Courier New" w:hAnsi="Courier New"/>
      </w:rPr>
    </w:lvl>
    <w:lvl w:ilvl="8" w:tplc="42D2E93E" w:tentative="1">
      <w:start w:val="1"/>
      <w:numFmt w:val="bullet"/>
      <w:lvlText w:val=""/>
      <w:lvlJc w:val="left"/>
      <w:pPr>
        <w:ind w:left="6480" w:hanging="360"/>
      </w:pPr>
      <w:rPr>
        <w:rFonts w:hint="default" w:ascii="Wingdings" w:hAnsi="Wingdings"/>
      </w:rPr>
    </w:lvl>
  </w:abstractNum>
  <w:abstractNum w:abstractNumId="42" w15:restartNumberingAfterBreak="0">
    <w:nsid w:val="35716ABD"/>
    <w:multiLevelType w:val="hybridMultilevel"/>
    <w:tmpl w:val="FB101B18"/>
    <w:lvl w:ilvl="0" w:tplc="3222CB62">
      <w:start w:val="1"/>
      <w:numFmt w:val="bullet"/>
      <w:lvlText w:val=""/>
      <w:lvlJc w:val="left"/>
      <w:pPr>
        <w:ind w:left="720" w:hanging="360"/>
      </w:pPr>
      <w:rPr>
        <w:rFonts w:hint="default" w:ascii="Symbol" w:hAnsi="Symbol"/>
      </w:rPr>
    </w:lvl>
    <w:lvl w:ilvl="1" w:tplc="FEF810FA" w:tentative="1">
      <w:start w:val="1"/>
      <w:numFmt w:val="bullet"/>
      <w:lvlText w:val="o"/>
      <w:lvlJc w:val="left"/>
      <w:pPr>
        <w:ind w:left="1440" w:hanging="360"/>
      </w:pPr>
      <w:rPr>
        <w:rFonts w:hint="default" w:ascii="Courier New" w:hAnsi="Courier New"/>
      </w:rPr>
    </w:lvl>
    <w:lvl w:ilvl="2" w:tplc="C4B6042A" w:tentative="1">
      <w:start w:val="1"/>
      <w:numFmt w:val="bullet"/>
      <w:lvlText w:val=""/>
      <w:lvlJc w:val="left"/>
      <w:pPr>
        <w:ind w:left="2160" w:hanging="360"/>
      </w:pPr>
      <w:rPr>
        <w:rFonts w:hint="default" w:ascii="Wingdings" w:hAnsi="Wingdings"/>
      </w:rPr>
    </w:lvl>
    <w:lvl w:ilvl="3" w:tplc="F9749952" w:tentative="1">
      <w:start w:val="1"/>
      <w:numFmt w:val="bullet"/>
      <w:lvlText w:val=""/>
      <w:lvlJc w:val="left"/>
      <w:pPr>
        <w:ind w:left="2880" w:hanging="360"/>
      </w:pPr>
      <w:rPr>
        <w:rFonts w:hint="default" w:ascii="Symbol" w:hAnsi="Symbol"/>
      </w:rPr>
    </w:lvl>
    <w:lvl w:ilvl="4" w:tplc="77DCC958" w:tentative="1">
      <w:start w:val="1"/>
      <w:numFmt w:val="bullet"/>
      <w:lvlText w:val="o"/>
      <w:lvlJc w:val="left"/>
      <w:pPr>
        <w:ind w:left="3600" w:hanging="360"/>
      </w:pPr>
      <w:rPr>
        <w:rFonts w:hint="default" w:ascii="Courier New" w:hAnsi="Courier New"/>
      </w:rPr>
    </w:lvl>
    <w:lvl w:ilvl="5" w:tplc="BAA600BC" w:tentative="1">
      <w:start w:val="1"/>
      <w:numFmt w:val="bullet"/>
      <w:lvlText w:val=""/>
      <w:lvlJc w:val="left"/>
      <w:pPr>
        <w:ind w:left="4320" w:hanging="360"/>
      </w:pPr>
      <w:rPr>
        <w:rFonts w:hint="default" w:ascii="Wingdings" w:hAnsi="Wingdings"/>
      </w:rPr>
    </w:lvl>
    <w:lvl w:ilvl="6" w:tplc="A67C5A98" w:tentative="1">
      <w:start w:val="1"/>
      <w:numFmt w:val="bullet"/>
      <w:lvlText w:val=""/>
      <w:lvlJc w:val="left"/>
      <w:pPr>
        <w:ind w:left="5040" w:hanging="360"/>
      </w:pPr>
      <w:rPr>
        <w:rFonts w:hint="default" w:ascii="Symbol" w:hAnsi="Symbol"/>
      </w:rPr>
    </w:lvl>
    <w:lvl w:ilvl="7" w:tplc="030C52D4" w:tentative="1">
      <w:start w:val="1"/>
      <w:numFmt w:val="bullet"/>
      <w:lvlText w:val="o"/>
      <w:lvlJc w:val="left"/>
      <w:pPr>
        <w:ind w:left="5760" w:hanging="360"/>
      </w:pPr>
      <w:rPr>
        <w:rFonts w:hint="default" w:ascii="Courier New" w:hAnsi="Courier New"/>
      </w:rPr>
    </w:lvl>
    <w:lvl w:ilvl="8" w:tplc="F1A6F04E" w:tentative="1">
      <w:start w:val="1"/>
      <w:numFmt w:val="bullet"/>
      <w:lvlText w:val=""/>
      <w:lvlJc w:val="left"/>
      <w:pPr>
        <w:ind w:left="6480" w:hanging="360"/>
      </w:pPr>
      <w:rPr>
        <w:rFonts w:hint="default" w:ascii="Wingdings" w:hAnsi="Wingdings"/>
      </w:rPr>
    </w:lvl>
  </w:abstractNum>
  <w:abstractNum w:abstractNumId="43" w15:restartNumberingAfterBreak="0">
    <w:nsid w:val="35F07226"/>
    <w:multiLevelType w:val="hybridMultilevel"/>
    <w:tmpl w:val="B70846EA"/>
    <w:lvl w:ilvl="0" w:tplc="2B5A7A3A">
      <w:start w:val="1"/>
      <w:numFmt w:val="bullet"/>
      <w:lvlText w:val=""/>
      <w:lvlJc w:val="left"/>
      <w:pPr>
        <w:ind w:left="720" w:hanging="360"/>
      </w:pPr>
      <w:rPr>
        <w:rFonts w:hint="default" w:ascii="Symbol" w:hAnsi="Symbol"/>
      </w:rPr>
    </w:lvl>
    <w:lvl w:ilvl="1" w:tplc="772431B4">
      <w:start w:val="1"/>
      <w:numFmt w:val="bullet"/>
      <w:lvlText w:val="o"/>
      <w:lvlJc w:val="left"/>
      <w:pPr>
        <w:ind w:left="1440" w:hanging="360"/>
      </w:pPr>
      <w:rPr>
        <w:rFonts w:hint="default" w:ascii="Courier New" w:hAnsi="Courier New"/>
      </w:rPr>
    </w:lvl>
    <w:lvl w:ilvl="2" w:tplc="294EE3F4">
      <w:start w:val="1"/>
      <w:numFmt w:val="bullet"/>
      <w:lvlText w:val=""/>
      <w:lvlJc w:val="left"/>
      <w:pPr>
        <w:ind w:left="2160" w:hanging="360"/>
      </w:pPr>
      <w:rPr>
        <w:rFonts w:hint="default" w:ascii="Wingdings" w:hAnsi="Wingdings"/>
      </w:rPr>
    </w:lvl>
    <w:lvl w:ilvl="3" w:tplc="B37E76F0">
      <w:numFmt w:val="bullet"/>
      <w:lvlText w:val="•"/>
      <w:lvlJc w:val="left"/>
      <w:pPr>
        <w:ind w:left="3240" w:hanging="720"/>
      </w:pPr>
      <w:rPr>
        <w:rFonts w:hint="default" w:ascii="Arial" w:hAnsi="Arial" w:cs="Arial" w:eastAsiaTheme="majorEastAsia"/>
      </w:rPr>
    </w:lvl>
    <w:lvl w:ilvl="4" w:tplc="924845C4" w:tentative="1">
      <w:start w:val="1"/>
      <w:numFmt w:val="bullet"/>
      <w:lvlText w:val="o"/>
      <w:lvlJc w:val="left"/>
      <w:pPr>
        <w:ind w:left="3600" w:hanging="360"/>
      </w:pPr>
      <w:rPr>
        <w:rFonts w:hint="default" w:ascii="Courier New" w:hAnsi="Courier New"/>
      </w:rPr>
    </w:lvl>
    <w:lvl w:ilvl="5" w:tplc="FC5866C0" w:tentative="1">
      <w:start w:val="1"/>
      <w:numFmt w:val="bullet"/>
      <w:lvlText w:val=""/>
      <w:lvlJc w:val="left"/>
      <w:pPr>
        <w:ind w:left="4320" w:hanging="360"/>
      </w:pPr>
      <w:rPr>
        <w:rFonts w:hint="default" w:ascii="Wingdings" w:hAnsi="Wingdings"/>
      </w:rPr>
    </w:lvl>
    <w:lvl w:ilvl="6" w:tplc="54C69AC8" w:tentative="1">
      <w:start w:val="1"/>
      <w:numFmt w:val="bullet"/>
      <w:lvlText w:val=""/>
      <w:lvlJc w:val="left"/>
      <w:pPr>
        <w:ind w:left="5040" w:hanging="360"/>
      </w:pPr>
      <w:rPr>
        <w:rFonts w:hint="default" w:ascii="Symbol" w:hAnsi="Symbol"/>
      </w:rPr>
    </w:lvl>
    <w:lvl w:ilvl="7" w:tplc="7786EE8A" w:tentative="1">
      <w:start w:val="1"/>
      <w:numFmt w:val="bullet"/>
      <w:lvlText w:val="o"/>
      <w:lvlJc w:val="left"/>
      <w:pPr>
        <w:ind w:left="5760" w:hanging="360"/>
      </w:pPr>
      <w:rPr>
        <w:rFonts w:hint="default" w:ascii="Courier New" w:hAnsi="Courier New"/>
      </w:rPr>
    </w:lvl>
    <w:lvl w:ilvl="8" w:tplc="AECA0EA8" w:tentative="1">
      <w:start w:val="1"/>
      <w:numFmt w:val="bullet"/>
      <w:lvlText w:val=""/>
      <w:lvlJc w:val="left"/>
      <w:pPr>
        <w:ind w:left="6480" w:hanging="360"/>
      </w:pPr>
      <w:rPr>
        <w:rFonts w:hint="default" w:ascii="Wingdings" w:hAnsi="Wingdings"/>
      </w:rPr>
    </w:lvl>
  </w:abstractNum>
  <w:abstractNum w:abstractNumId="44" w15:restartNumberingAfterBreak="0">
    <w:nsid w:val="3BA620A9"/>
    <w:multiLevelType w:val="multilevel"/>
    <w:tmpl w:val="4E8E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EE539C"/>
    <w:multiLevelType w:val="hybridMultilevel"/>
    <w:tmpl w:val="AE9C210A"/>
    <w:lvl w:ilvl="0" w:tplc="DFD477E0">
      <w:start w:val="1"/>
      <w:numFmt w:val="bullet"/>
      <w:lvlText w:val=""/>
      <w:lvlJc w:val="left"/>
      <w:pPr>
        <w:ind w:left="720" w:hanging="360"/>
      </w:pPr>
      <w:rPr>
        <w:rFonts w:hint="default" w:ascii="Symbol" w:hAnsi="Symbol"/>
      </w:rPr>
    </w:lvl>
    <w:lvl w:ilvl="1" w:tplc="39B8C962" w:tentative="1">
      <w:start w:val="1"/>
      <w:numFmt w:val="bullet"/>
      <w:lvlText w:val="o"/>
      <w:lvlJc w:val="left"/>
      <w:pPr>
        <w:ind w:left="1440" w:hanging="360"/>
      </w:pPr>
      <w:rPr>
        <w:rFonts w:hint="default" w:ascii="Courier New" w:hAnsi="Courier New"/>
      </w:rPr>
    </w:lvl>
    <w:lvl w:ilvl="2" w:tplc="43267B50" w:tentative="1">
      <w:start w:val="1"/>
      <w:numFmt w:val="bullet"/>
      <w:lvlText w:val=""/>
      <w:lvlJc w:val="left"/>
      <w:pPr>
        <w:ind w:left="2160" w:hanging="360"/>
      </w:pPr>
      <w:rPr>
        <w:rFonts w:hint="default" w:ascii="Wingdings" w:hAnsi="Wingdings"/>
      </w:rPr>
    </w:lvl>
    <w:lvl w:ilvl="3" w:tplc="1C8A5F2A" w:tentative="1">
      <w:start w:val="1"/>
      <w:numFmt w:val="bullet"/>
      <w:lvlText w:val=""/>
      <w:lvlJc w:val="left"/>
      <w:pPr>
        <w:ind w:left="2880" w:hanging="360"/>
      </w:pPr>
      <w:rPr>
        <w:rFonts w:hint="default" w:ascii="Symbol" w:hAnsi="Symbol"/>
      </w:rPr>
    </w:lvl>
    <w:lvl w:ilvl="4" w:tplc="26E6C6D8" w:tentative="1">
      <w:start w:val="1"/>
      <w:numFmt w:val="bullet"/>
      <w:lvlText w:val="o"/>
      <w:lvlJc w:val="left"/>
      <w:pPr>
        <w:ind w:left="3600" w:hanging="360"/>
      </w:pPr>
      <w:rPr>
        <w:rFonts w:hint="default" w:ascii="Courier New" w:hAnsi="Courier New"/>
      </w:rPr>
    </w:lvl>
    <w:lvl w:ilvl="5" w:tplc="E6001284" w:tentative="1">
      <w:start w:val="1"/>
      <w:numFmt w:val="bullet"/>
      <w:lvlText w:val=""/>
      <w:lvlJc w:val="left"/>
      <w:pPr>
        <w:ind w:left="4320" w:hanging="360"/>
      </w:pPr>
      <w:rPr>
        <w:rFonts w:hint="default" w:ascii="Wingdings" w:hAnsi="Wingdings"/>
      </w:rPr>
    </w:lvl>
    <w:lvl w:ilvl="6" w:tplc="C9C082E0" w:tentative="1">
      <w:start w:val="1"/>
      <w:numFmt w:val="bullet"/>
      <w:lvlText w:val=""/>
      <w:lvlJc w:val="left"/>
      <w:pPr>
        <w:ind w:left="5040" w:hanging="360"/>
      </w:pPr>
      <w:rPr>
        <w:rFonts w:hint="default" w:ascii="Symbol" w:hAnsi="Symbol"/>
      </w:rPr>
    </w:lvl>
    <w:lvl w:ilvl="7" w:tplc="64B024CC" w:tentative="1">
      <w:start w:val="1"/>
      <w:numFmt w:val="bullet"/>
      <w:lvlText w:val="o"/>
      <w:lvlJc w:val="left"/>
      <w:pPr>
        <w:ind w:left="5760" w:hanging="360"/>
      </w:pPr>
      <w:rPr>
        <w:rFonts w:hint="default" w:ascii="Courier New" w:hAnsi="Courier New"/>
      </w:rPr>
    </w:lvl>
    <w:lvl w:ilvl="8" w:tplc="32A2C07E" w:tentative="1">
      <w:start w:val="1"/>
      <w:numFmt w:val="bullet"/>
      <w:lvlText w:val=""/>
      <w:lvlJc w:val="left"/>
      <w:pPr>
        <w:ind w:left="6480" w:hanging="360"/>
      </w:pPr>
      <w:rPr>
        <w:rFonts w:hint="default" w:ascii="Wingdings" w:hAnsi="Wingdings"/>
      </w:rPr>
    </w:lvl>
  </w:abstractNum>
  <w:abstractNum w:abstractNumId="46" w15:restartNumberingAfterBreak="0">
    <w:nsid w:val="3C04F2F0"/>
    <w:multiLevelType w:val="hybridMultilevel"/>
    <w:tmpl w:val="FFFFFFFF"/>
    <w:lvl w:ilvl="0" w:tplc="41CEE40A">
      <w:start w:val="1"/>
      <w:numFmt w:val="bullet"/>
      <w:lvlText w:val=""/>
      <w:lvlJc w:val="left"/>
      <w:pPr>
        <w:ind w:left="720" w:hanging="360"/>
      </w:pPr>
      <w:rPr>
        <w:rFonts w:hint="default" w:ascii="Symbol" w:hAnsi="Symbol"/>
      </w:rPr>
    </w:lvl>
    <w:lvl w:ilvl="1" w:tplc="F9D86BFC">
      <w:start w:val="1"/>
      <w:numFmt w:val="bullet"/>
      <w:lvlText w:val="o"/>
      <w:lvlJc w:val="left"/>
      <w:pPr>
        <w:ind w:left="1440" w:hanging="360"/>
      </w:pPr>
      <w:rPr>
        <w:rFonts w:hint="default" w:ascii="Courier New" w:hAnsi="Courier New"/>
      </w:rPr>
    </w:lvl>
    <w:lvl w:ilvl="2" w:tplc="24BA795A">
      <w:start w:val="1"/>
      <w:numFmt w:val="bullet"/>
      <w:lvlText w:val=""/>
      <w:lvlJc w:val="left"/>
      <w:pPr>
        <w:ind w:left="2160" w:hanging="360"/>
      </w:pPr>
      <w:rPr>
        <w:rFonts w:hint="default" w:ascii="Wingdings" w:hAnsi="Wingdings"/>
      </w:rPr>
    </w:lvl>
    <w:lvl w:ilvl="3" w:tplc="FA7C32DA">
      <w:start w:val="1"/>
      <w:numFmt w:val="bullet"/>
      <w:lvlText w:val=""/>
      <w:lvlJc w:val="left"/>
      <w:pPr>
        <w:ind w:left="2880" w:hanging="360"/>
      </w:pPr>
      <w:rPr>
        <w:rFonts w:hint="default" w:ascii="Symbol" w:hAnsi="Symbol"/>
      </w:rPr>
    </w:lvl>
    <w:lvl w:ilvl="4" w:tplc="5CAC994C">
      <w:start w:val="1"/>
      <w:numFmt w:val="bullet"/>
      <w:lvlText w:val="o"/>
      <w:lvlJc w:val="left"/>
      <w:pPr>
        <w:ind w:left="3600" w:hanging="360"/>
      </w:pPr>
      <w:rPr>
        <w:rFonts w:hint="default" w:ascii="Courier New" w:hAnsi="Courier New"/>
      </w:rPr>
    </w:lvl>
    <w:lvl w:ilvl="5" w:tplc="7F3E0AD6">
      <w:start w:val="1"/>
      <w:numFmt w:val="bullet"/>
      <w:lvlText w:val=""/>
      <w:lvlJc w:val="left"/>
      <w:pPr>
        <w:ind w:left="4320" w:hanging="360"/>
      </w:pPr>
      <w:rPr>
        <w:rFonts w:hint="default" w:ascii="Wingdings" w:hAnsi="Wingdings"/>
      </w:rPr>
    </w:lvl>
    <w:lvl w:ilvl="6" w:tplc="35207624">
      <w:start w:val="1"/>
      <w:numFmt w:val="bullet"/>
      <w:lvlText w:val=""/>
      <w:lvlJc w:val="left"/>
      <w:pPr>
        <w:ind w:left="5040" w:hanging="360"/>
      </w:pPr>
      <w:rPr>
        <w:rFonts w:hint="default" w:ascii="Symbol" w:hAnsi="Symbol"/>
      </w:rPr>
    </w:lvl>
    <w:lvl w:ilvl="7" w:tplc="B3E4BF86">
      <w:start w:val="1"/>
      <w:numFmt w:val="bullet"/>
      <w:lvlText w:val="o"/>
      <w:lvlJc w:val="left"/>
      <w:pPr>
        <w:ind w:left="5760" w:hanging="360"/>
      </w:pPr>
      <w:rPr>
        <w:rFonts w:hint="default" w:ascii="Courier New" w:hAnsi="Courier New"/>
      </w:rPr>
    </w:lvl>
    <w:lvl w:ilvl="8" w:tplc="23BC3DD4">
      <w:start w:val="1"/>
      <w:numFmt w:val="bullet"/>
      <w:lvlText w:val=""/>
      <w:lvlJc w:val="left"/>
      <w:pPr>
        <w:ind w:left="6480" w:hanging="360"/>
      </w:pPr>
      <w:rPr>
        <w:rFonts w:hint="default" w:ascii="Wingdings" w:hAnsi="Wingdings"/>
      </w:rPr>
    </w:lvl>
  </w:abstractNum>
  <w:abstractNum w:abstractNumId="47" w15:restartNumberingAfterBreak="0">
    <w:nsid w:val="3C4D92DB"/>
    <w:multiLevelType w:val="hybridMultilevel"/>
    <w:tmpl w:val="FFFFFFFF"/>
    <w:lvl w:ilvl="0" w:tplc="876CB772">
      <w:start w:val="1"/>
      <w:numFmt w:val="bullet"/>
      <w:lvlText w:val=""/>
      <w:lvlJc w:val="left"/>
      <w:pPr>
        <w:ind w:left="720" w:hanging="360"/>
      </w:pPr>
      <w:rPr>
        <w:rFonts w:hint="default" w:ascii="Symbol" w:hAnsi="Symbol"/>
      </w:rPr>
    </w:lvl>
    <w:lvl w:ilvl="1" w:tplc="2710DE6E">
      <w:start w:val="1"/>
      <w:numFmt w:val="bullet"/>
      <w:lvlText w:val="o"/>
      <w:lvlJc w:val="left"/>
      <w:pPr>
        <w:ind w:left="1440" w:hanging="360"/>
      </w:pPr>
      <w:rPr>
        <w:rFonts w:hint="default" w:ascii="Courier New" w:hAnsi="Courier New"/>
      </w:rPr>
    </w:lvl>
    <w:lvl w:ilvl="2" w:tplc="B6B48FB0">
      <w:start w:val="1"/>
      <w:numFmt w:val="bullet"/>
      <w:lvlText w:val=""/>
      <w:lvlJc w:val="left"/>
      <w:pPr>
        <w:ind w:left="2160" w:hanging="360"/>
      </w:pPr>
      <w:rPr>
        <w:rFonts w:hint="default" w:ascii="Wingdings" w:hAnsi="Wingdings"/>
      </w:rPr>
    </w:lvl>
    <w:lvl w:ilvl="3" w:tplc="E28A70A0">
      <w:start w:val="1"/>
      <w:numFmt w:val="bullet"/>
      <w:lvlText w:val=""/>
      <w:lvlJc w:val="left"/>
      <w:pPr>
        <w:ind w:left="2880" w:hanging="360"/>
      </w:pPr>
      <w:rPr>
        <w:rFonts w:hint="default" w:ascii="Symbol" w:hAnsi="Symbol"/>
      </w:rPr>
    </w:lvl>
    <w:lvl w:ilvl="4" w:tplc="26341CE6">
      <w:start w:val="1"/>
      <w:numFmt w:val="bullet"/>
      <w:lvlText w:val="o"/>
      <w:lvlJc w:val="left"/>
      <w:pPr>
        <w:ind w:left="3600" w:hanging="360"/>
      </w:pPr>
      <w:rPr>
        <w:rFonts w:hint="default" w:ascii="Courier New" w:hAnsi="Courier New"/>
      </w:rPr>
    </w:lvl>
    <w:lvl w:ilvl="5" w:tplc="093EC8D8">
      <w:start w:val="1"/>
      <w:numFmt w:val="bullet"/>
      <w:lvlText w:val=""/>
      <w:lvlJc w:val="left"/>
      <w:pPr>
        <w:ind w:left="4320" w:hanging="360"/>
      </w:pPr>
      <w:rPr>
        <w:rFonts w:hint="default" w:ascii="Wingdings" w:hAnsi="Wingdings"/>
      </w:rPr>
    </w:lvl>
    <w:lvl w:ilvl="6" w:tplc="C30AF482">
      <w:start w:val="1"/>
      <w:numFmt w:val="bullet"/>
      <w:lvlText w:val=""/>
      <w:lvlJc w:val="left"/>
      <w:pPr>
        <w:ind w:left="5040" w:hanging="360"/>
      </w:pPr>
      <w:rPr>
        <w:rFonts w:hint="default" w:ascii="Symbol" w:hAnsi="Symbol"/>
      </w:rPr>
    </w:lvl>
    <w:lvl w:ilvl="7" w:tplc="C45467CC">
      <w:start w:val="1"/>
      <w:numFmt w:val="bullet"/>
      <w:lvlText w:val="o"/>
      <w:lvlJc w:val="left"/>
      <w:pPr>
        <w:ind w:left="5760" w:hanging="360"/>
      </w:pPr>
      <w:rPr>
        <w:rFonts w:hint="default" w:ascii="Courier New" w:hAnsi="Courier New"/>
      </w:rPr>
    </w:lvl>
    <w:lvl w:ilvl="8" w:tplc="87A40DB6">
      <w:start w:val="1"/>
      <w:numFmt w:val="bullet"/>
      <w:lvlText w:val=""/>
      <w:lvlJc w:val="left"/>
      <w:pPr>
        <w:ind w:left="6480" w:hanging="360"/>
      </w:pPr>
      <w:rPr>
        <w:rFonts w:hint="default" w:ascii="Wingdings" w:hAnsi="Wingdings"/>
      </w:rPr>
    </w:lvl>
  </w:abstractNum>
  <w:abstractNum w:abstractNumId="48" w15:restartNumberingAfterBreak="0">
    <w:nsid w:val="3DB3433C"/>
    <w:multiLevelType w:val="multilevel"/>
    <w:tmpl w:val="3E4EC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0AF283B"/>
    <w:multiLevelType w:val="hybridMultilevel"/>
    <w:tmpl w:val="0ED211EE"/>
    <w:lvl w:ilvl="0" w:tplc="C95C55A8">
      <w:start w:val="1"/>
      <w:numFmt w:val="bullet"/>
      <w:lvlText w:val=""/>
      <w:lvlJc w:val="left"/>
      <w:pPr>
        <w:ind w:left="720" w:hanging="360"/>
      </w:pPr>
      <w:rPr>
        <w:rFonts w:hint="default" w:ascii="Symbol" w:hAnsi="Symbol"/>
      </w:rPr>
    </w:lvl>
    <w:lvl w:ilvl="1" w:tplc="8928611A" w:tentative="1">
      <w:start w:val="1"/>
      <w:numFmt w:val="bullet"/>
      <w:lvlText w:val="o"/>
      <w:lvlJc w:val="left"/>
      <w:pPr>
        <w:ind w:left="1440" w:hanging="360"/>
      </w:pPr>
      <w:rPr>
        <w:rFonts w:hint="default" w:ascii="Courier New" w:hAnsi="Courier New"/>
      </w:rPr>
    </w:lvl>
    <w:lvl w:ilvl="2" w:tplc="7E423ACC" w:tentative="1">
      <w:start w:val="1"/>
      <w:numFmt w:val="bullet"/>
      <w:lvlText w:val=""/>
      <w:lvlJc w:val="left"/>
      <w:pPr>
        <w:ind w:left="2160" w:hanging="360"/>
      </w:pPr>
      <w:rPr>
        <w:rFonts w:hint="default" w:ascii="Wingdings" w:hAnsi="Wingdings"/>
      </w:rPr>
    </w:lvl>
    <w:lvl w:ilvl="3" w:tplc="F2949EF4" w:tentative="1">
      <w:start w:val="1"/>
      <w:numFmt w:val="bullet"/>
      <w:lvlText w:val=""/>
      <w:lvlJc w:val="left"/>
      <w:pPr>
        <w:ind w:left="2880" w:hanging="360"/>
      </w:pPr>
      <w:rPr>
        <w:rFonts w:hint="default" w:ascii="Symbol" w:hAnsi="Symbol"/>
      </w:rPr>
    </w:lvl>
    <w:lvl w:ilvl="4" w:tplc="8F44BCDE" w:tentative="1">
      <w:start w:val="1"/>
      <w:numFmt w:val="bullet"/>
      <w:lvlText w:val="o"/>
      <w:lvlJc w:val="left"/>
      <w:pPr>
        <w:ind w:left="3600" w:hanging="360"/>
      </w:pPr>
      <w:rPr>
        <w:rFonts w:hint="default" w:ascii="Courier New" w:hAnsi="Courier New"/>
      </w:rPr>
    </w:lvl>
    <w:lvl w:ilvl="5" w:tplc="2EE205A2" w:tentative="1">
      <w:start w:val="1"/>
      <w:numFmt w:val="bullet"/>
      <w:lvlText w:val=""/>
      <w:lvlJc w:val="left"/>
      <w:pPr>
        <w:ind w:left="4320" w:hanging="360"/>
      </w:pPr>
      <w:rPr>
        <w:rFonts w:hint="default" w:ascii="Wingdings" w:hAnsi="Wingdings"/>
      </w:rPr>
    </w:lvl>
    <w:lvl w:ilvl="6" w:tplc="864A2708" w:tentative="1">
      <w:start w:val="1"/>
      <w:numFmt w:val="bullet"/>
      <w:lvlText w:val=""/>
      <w:lvlJc w:val="left"/>
      <w:pPr>
        <w:ind w:left="5040" w:hanging="360"/>
      </w:pPr>
      <w:rPr>
        <w:rFonts w:hint="default" w:ascii="Symbol" w:hAnsi="Symbol"/>
      </w:rPr>
    </w:lvl>
    <w:lvl w:ilvl="7" w:tplc="B80AF5B8" w:tentative="1">
      <w:start w:val="1"/>
      <w:numFmt w:val="bullet"/>
      <w:lvlText w:val="o"/>
      <w:lvlJc w:val="left"/>
      <w:pPr>
        <w:ind w:left="5760" w:hanging="360"/>
      </w:pPr>
      <w:rPr>
        <w:rFonts w:hint="default" w:ascii="Courier New" w:hAnsi="Courier New"/>
      </w:rPr>
    </w:lvl>
    <w:lvl w:ilvl="8" w:tplc="32240058" w:tentative="1">
      <w:start w:val="1"/>
      <w:numFmt w:val="bullet"/>
      <w:lvlText w:val=""/>
      <w:lvlJc w:val="left"/>
      <w:pPr>
        <w:ind w:left="6480" w:hanging="360"/>
      </w:pPr>
      <w:rPr>
        <w:rFonts w:hint="default" w:ascii="Wingdings" w:hAnsi="Wingdings"/>
      </w:rPr>
    </w:lvl>
  </w:abstractNum>
  <w:abstractNum w:abstractNumId="50" w15:restartNumberingAfterBreak="0">
    <w:nsid w:val="42936ADF"/>
    <w:multiLevelType w:val="hybridMultilevel"/>
    <w:tmpl w:val="FFFFFFFF"/>
    <w:lvl w:ilvl="0" w:tplc="1AF44E2C">
      <w:start w:val="1"/>
      <w:numFmt w:val="bullet"/>
      <w:lvlText w:val=""/>
      <w:lvlJc w:val="left"/>
      <w:pPr>
        <w:ind w:left="360" w:hanging="360"/>
      </w:pPr>
      <w:rPr>
        <w:rFonts w:hint="default" w:ascii="Symbol" w:hAnsi="Symbol"/>
      </w:rPr>
    </w:lvl>
    <w:lvl w:ilvl="1" w:tplc="8670F920">
      <w:start w:val="1"/>
      <w:numFmt w:val="bullet"/>
      <w:lvlText w:val="o"/>
      <w:lvlJc w:val="left"/>
      <w:pPr>
        <w:ind w:left="1080" w:hanging="360"/>
      </w:pPr>
      <w:rPr>
        <w:rFonts w:hint="default" w:ascii="Courier New" w:hAnsi="Courier New"/>
      </w:rPr>
    </w:lvl>
    <w:lvl w:ilvl="2" w:tplc="0D84CBCE">
      <w:start w:val="1"/>
      <w:numFmt w:val="bullet"/>
      <w:lvlText w:val=""/>
      <w:lvlJc w:val="left"/>
      <w:pPr>
        <w:ind w:left="1800" w:hanging="360"/>
      </w:pPr>
      <w:rPr>
        <w:rFonts w:hint="default" w:ascii="Wingdings" w:hAnsi="Wingdings"/>
      </w:rPr>
    </w:lvl>
    <w:lvl w:ilvl="3" w:tplc="27347868">
      <w:start w:val="1"/>
      <w:numFmt w:val="bullet"/>
      <w:lvlText w:val=""/>
      <w:lvlJc w:val="left"/>
      <w:pPr>
        <w:ind w:left="2520" w:hanging="360"/>
      </w:pPr>
      <w:rPr>
        <w:rFonts w:hint="default" w:ascii="Symbol" w:hAnsi="Symbol"/>
      </w:rPr>
    </w:lvl>
    <w:lvl w:ilvl="4" w:tplc="CC44FA0C">
      <w:start w:val="1"/>
      <w:numFmt w:val="bullet"/>
      <w:lvlText w:val="o"/>
      <w:lvlJc w:val="left"/>
      <w:pPr>
        <w:ind w:left="3240" w:hanging="360"/>
      </w:pPr>
      <w:rPr>
        <w:rFonts w:hint="default" w:ascii="Courier New" w:hAnsi="Courier New"/>
      </w:rPr>
    </w:lvl>
    <w:lvl w:ilvl="5" w:tplc="5D2A7DD8">
      <w:start w:val="1"/>
      <w:numFmt w:val="bullet"/>
      <w:lvlText w:val=""/>
      <w:lvlJc w:val="left"/>
      <w:pPr>
        <w:ind w:left="3960" w:hanging="360"/>
      </w:pPr>
      <w:rPr>
        <w:rFonts w:hint="default" w:ascii="Wingdings" w:hAnsi="Wingdings"/>
      </w:rPr>
    </w:lvl>
    <w:lvl w:ilvl="6" w:tplc="2CB0CB18">
      <w:start w:val="1"/>
      <w:numFmt w:val="bullet"/>
      <w:lvlText w:val=""/>
      <w:lvlJc w:val="left"/>
      <w:pPr>
        <w:ind w:left="4680" w:hanging="360"/>
      </w:pPr>
      <w:rPr>
        <w:rFonts w:hint="default" w:ascii="Symbol" w:hAnsi="Symbol"/>
      </w:rPr>
    </w:lvl>
    <w:lvl w:ilvl="7" w:tplc="D8BC390C">
      <w:start w:val="1"/>
      <w:numFmt w:val="bullet"/>
      <w:lvlText w:val="o"/>
      <w:lvlJc w:val="left"/>
      <w:pPr>
        <w:ind w:left="5400" w:hanging="360"/>
      </w:pPr>
      <w:rPr>
        <w:rFonts w:hint="default" w:ascii="Courier New" w:hAnsi="Courier New"/>
      </w:rPr>
    </w:lvl>
    <w:lvl w:ilvl="8" w:tplc="F4064BB4">
      <w:start w:val="1"/>
      <w:numFmt w:val="bullet"/>
      <w:lvlText w:val=""/>
      <w:lvlJc w:val="left"/>
      <w:pPr>
        <w:ind w:left="6120" w:hanging="360"/>
      </w:pPr>
      <w:rPr>
        <w:rFonts w:hint="default" w:ascii="Wingdings" w:hAnsi="Wingdings"/>
      </w:rPr>
    </w:lvl>
  </w:abstractNum>
  <w:abstractNum w:abstractNumId="51" w15:restartNumberingAfterBreak="0">
    <w:nsid w:val="44BC1569"/>
    <w:multiLevelType w:val="multilevel"/>
    <w:tmpl w:val="1A0CA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61FFA7F"/>
    <w:multiLevelType w:val="hybridMultilevel"/>
    <w:tmpl w:val="FFFFFFFF"/>
    <w:lvl w:ilvl="0" w:tplc="4426C7C4">
      <w:start w:val="1"/>
      <w:numFmt w:val="decimal"/>
      <w:lvlText w:val="%1."/>
      <w:lvlJc w:val="left"/>
      <w:pPr>
        <w:ind w:left="720" w:hanging="360"/>
      </w:pPr>
    </w:lvl>
    <w:lvl w:ilvl="1" w:tplc="2CA8B7EE">
      <w:start w:val="1"/>
      <w:numFmt w:val="lowerLetter"/>
      <w:lvlText w:val="%2."/>
      <w:lvlJc w:val="left"/>
      <w:pPr>
        <w:ind w:left="1440" w:hanging="360"/>
      </w:pPr>
    </w:lvl>
    <w:lvl w:ilvl="2" w:tplc="AF083B18">
      <w:start w:val="1"/>
      <w:numFmt w:val="lowerRoman"/>
      <w:lvlText w:val="%3."/>
      <w:lvlJc w:val="right"/>
      <w:pPr>
        <w:ind w:left="2160" w:hanging="180"/>
      </w:pPr>
    </w:lvl>
    <w:lvl w:ilvl="3" w:tplc="8D323376">
      <w:start w:val="1"/>
      <w:numFmt w:val="decimal"/>
      <w:lvlText w:val="%4."/>
      <w:lvlJc w:val="left"/>
      <w:pPr>
        <w:ind w:left="2880" w:hanging="360"/>
      </w:pPr>
    </w:lvl>
    <w:lvl w:ilvl="4" w:tplc="BC3CCBCA">
      <w:start w:val="1"/>
      <w:numFmt w:val="lowerLetter"/>
      <w:lvlText w:val="%5."/>
      <w:lvlJc w:val="left"/>
      <w:pPr>
        <w:ind w:left="3600" w:hanging="360"/>
      </w:pPr>
    </w:lvl>
    <w:lvl w:ilvl="5" w:tplc="7FE4BC28">
      <w:start w:val="1"/>
      <w:numFmt w:val="lowerRoman"/>
      <w:lvlText w:val="%6."/>
      <w:lvlJc w:val="right"/>
      <w:pPr>
        <w:ind w:left="4320" w:hanging="180"/>
      </w:pPr>
    </w:lvl>
    <w:lvl w:ilvl="6" w:tplc="DF08CBF8">
      <w:start w:val="1"/>
      <w:numFmt w:val="decimal"/>
      <w:lvlText w:val="%7."/>
      <w:lvlJc w:val="left"/>
      <w:pPr>
        <w:ind w:left="5040" w:hanging="360"/>
      </w:pPr>
    </w:lvl>
    <w:lvl w:ilvl="7" w:tplc="9C108D3C">
      <w:start w:val="1"/>
      <w:numFmt w:val="lowerLetter"/>
      <w:lvlText w:val="%8."/>
      <w:lvlJc w:val="left"/>
      <w:pPr>
        <w:ind w:left="5760" w:hanging="360"/>
      </w:pPr>
    </w:lvl>
    <w:lvl w:ilvl="8" w:tplc="DDB02778">
      <w:start w:val="1"/>
      <w:numFmt w:val="lowerRoman"/>
      <w:lvlText w:val="%9."/>
      <w:lvlJc w:val="right"/>
      <w:pPr>
        <w:ind w:left="6480" w:hanging="180"/>
      </w:pPr>
    </w:lvl>
  </w:abstractNum>
  <w:abstractNum w:abstractNumId="53" w15:restartNumberingAfterBreak="0">
    <w:nsid w:val="46D8015B"/>
    <w:multiLevelType w:val="hybridMultilevel"/>
    <w:tmpl w:val="6BBA3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7554E67"/>
    <w:multiLevelType w:val="hybridMultilevel"/>
    <w:tmpl w:val="24C89A34"/>
    <w:lvl w:ilvl="0" w:tplc="45E00E26">
      <w:start w:val="1"/>
      <w:numFmt w:val="bullet"/>
      <w:lvlText w:val=""/>
      <w:lvlJc w:val="left"/>
      <w:pPr>
        <w:ind w:left="720" w:hanging="360"/>
      </w:pPr>
      <w:rPr>
        <w:rFonts w:hint="default" w:ascii="Symbol" w:hAnsi="Symbol"/>
      </w:rPr>
    </w:lvl>
    <w:lvl w:ilvl="1" w:tplc="437A1F10" w:tentative="1">
      <w:start w:val="1"/>
      <w:numFmt w:val="bullet"/>
      <w:lvlText w:val="o"/>
      <w:lvlJc w:val="left"/>
      <w:pPr>
        <w:ind w:left="1440" w:hanging="360"/>
      </w:pPr>
      <w:rPr>
        <w:rFonts w:hint="default" w:ascii="Courier New" w:hAnsi="Courier New"/>
      </w:rPr>
    </w:lvl>
    <w:lvl w:ilvl="2" w:tplc="32C2ABB8" w:tentative="1">
      <w:start w:val="1"/>
      <w:numFmt w:val="bullet"/>
      <w:lvlText w:val=""/>
      <w:lvlJc w:val="left"/>
      <w:pPr>
        <w:ind w:left="2160" w:hanging="360"/>
      </w:pPr>
      <w:rPr>
        <w:rFonts w:hint="default" w:ascii="Wingdings" w:hAnsi="Wingdings"/>
      </w:rPr>
    </w:lvl>
    <w:lvl w:ilvl="3" w:tplc="26E8DCD8" w:tentative="1">
      <w:start w:val="1"/>
      <w:numFmt w:val="bullet"/>
      <w:lvlText w:val=""/>
      <w:lvlJc w:val="left"/>
      <w:pPr>
        <w:ind w:left="2880" w:hanging="360"/>
      </w:pPr>
      <w:rPr>
        <w:rFonts w:hint="default" w:ascii="Symbol" w:hAnsi="Symbol"/>
      </w:rPr>
    </w:lvl>
    <w:lvl w:ilvl="4" w:tplc="CBD8B65C" w:tentative="1">
      <w:start w:val="1"/>
      <w:numFmt w:val="bullet"/>
      <w:lvlText w:val="o"/>
      <w:lvlJc w:val="left"/>
      <w:pPr>
        <w:ind w:left="3600" w:hanging="360"/>
      </w:pPr>
      <w:rPr>
        <w:rFonts w:hint="default" w:ascii="Courier New" w:hAnsi="Courier New"/>
      </w:rPr>
    </w:lvl>
    <w:lvl w:ilvl="5" w:tplc="5AF253EE" w:tentative="1">
      <w:start w:val="1"/>
      <w:numFmt w:val="bullet"/>
      <w:lvlText w:val=""/>
      <w:lvlJc w:val="left"/>
      <w:pPr>
        <w:ind w:left="4320" w:hanging="360"/>
      </w:pPr>
      <w:rPr>
        <w:rFonts w:hint="default" w:ascii="Wingdings" w:hAnsi="Wingdings"/>
      </w:rPr>
    </w:lvl>
    <w:lvl w:ilvl="6" w:tplc="593E1BD8" w:tentative="1">
      <w:start w:val="1"/>
      <w:numFmt w:val="bullet"/>
      <w:lvlText w:val=""/>
      <w:lvlJc w:val="left"/>
      <w:pPr>
        <w:ind w:left="5040" w:hanging="360"/>
      </w:pPr>
      <w:rPr>
        <w:rFonts w:hint="default" w:ascii="Symbol" w:hAnsi="Symbol"/>
      </w:rPr>
    </w:lvl>
    <w:lvl w:ilvl="7" w:tplc="93AE12DE" w:tentative="1">
      <w:start w:val="1"/>
      <w:numFmt w:val="bullet"/>
      <w:lvlText w:val="o"/>
      <w:lvlJc w:val="left"/>
      <w:pPr>
        <w:ind w:left="5760" w:hanging="360"/>
      </w:pPr>
      <w:rPr>
        <w:rFonts w:hint="default" w:ascii="Courier New" w:hAnsi="Courier New"/>
      </w:rPr>
    </w:lvl>
    <w:lvl w:ilvl="8" w:tplc="1EF613BA" w:tentative="1">
      <w:start w:val="1"/>
      <w:numFmt w:val="bullet"/>
      <w:lvlText w:val=""/>
      <w:lvlJc w:val="left"/>
      <w:pPr>
        <w:ind w:left="6480" w:hanging="360"/>
      </w:pPr>
      <w:rPr>
        <w:rFonts w:hint="default" w:ascii="Wingdings" w:hAnsi="Wingdings"/>
      </w:rPr>
    </w:lvl>
  </w:abstractNum>
  <w:abstractNum w:abstractNumId="55" w15:restartNumberingAfterBreak="0">
    <w:nsid w:val="4ADD3E0A"/>
    <w:multiLevelType w:val="hybridMultilevel"/>
    <w:tmpl w:val="4F1E8B52"/>
    <w:lvl w:ilvl="0" w:tplc="1382AEDA">
      <w:start w:val="1"/>
      <w:numFmt w:val="bullet"/>
      <w:lvlText w:val=""/>
      <w:lvlJc w:val="left"/>
      <w:pPr>
        <w:ind w:left="720" w:hanging="360"/>
      </w:pPr>
      <w:rPr>
        <w:rFonts w:hint="default" w:ascii="Symbol" w:hAnsi="Symbol"/>
      </w:rPr>
    </w:lvl>
    <w:lvl w:ilvl="1" w:tplc="68224FFA" w:tentative="1">
      <w:start w:val="1"/>
      <w:numFmt w:val="bullet"/>
      <w:lvlText w:val="o"/>
      <w:lvlJc w:val="left"/>
      <w:pPr>
        <w:ind w:left="1440" w:hanging="360"/>
      </w:pPr>
      <w:rPr>
        <w:rFonts w:hint="default" w:ascii="Courier New" w:hAnsi="Courier New"/>
      </w:rPr>
    </w:lvl>
    <w:lvl w:ilvl="2" w:tplc="B20613F2" w:tentative="1">
      <w:start w:val="1"/>
      <w:numFmt w:val="bullet"/>
      <w:lvlText w:val=""/>
      <w:lvlJc w:val="left"/>
      <w:pPr>
        <w:ind w:left="2160" w:hanging="360"/>
      </w:pPr>
      <w:rPr>
        <w:rFonts w:hint="default" w:ascii="Wingdings" w:hAnsi="Wingdings"/>
      </w:rPr>
    </w:lvl>
    <w:lvl w:ilvl="3" w:tplc="9B0206AC" w:tentative="1">
      <w:start w:val="1"/>
      <w:numFmt w:val="bullet"/>
      <w:lvlText w:val=""/>
      <w:lvlJc w:val="left"/>
      <w:pPr>
        <w:ind w:left="2880" w:hanging="360"/>
      </w:pPr>
      <w:rPr>
        <w:rFonts w:hint="default" w:ascii="Symbol" w:hAnsi="Symbol"/>
      </w:rPr>
    </w:lvl>
    <w:lvl w:ilvl="4" w:tplc="4FDCFF18" w:tentative="1">
      <w:start w:val="1"/>
      <w:numFmt w:val="bullet"/>
      <w:lvlText w:val="o"/>
      <w:lvlJc w:val="left"/>
      <w:pPr>
        <w:ind w:left="3600" w:hanging="360"/>
      </w:pPr>
      <w:rPr>
        <w:rFonts w:hint="default" w:ascii="Courier New" w:hAnsi="Courier New"/>
      </w:rPr>
    </w:lvl>
    <w:lvl w:ilvl="5" w:tplc="C54214F0" w:tentative="1">
      <w:start w:val="1"/>
      <w:numFmt w:val="bullet"/>
      <w:lvlText w:val=""/>
      <w:lvlJc w:val="left"/>
      <w:pPr>
        <w:ind w:left="4320" w:hanging="360"/>
      </w:pPr>
      <w:rPr>
        <w:rFonts w:hint="default" w:ascii="Wingdings" w:hAnsi="Wingdings"/>
      </w:rPr>
    </w:lvl>
    <w:lvl w:ilvl="6" w:tplc="82B4DB60" w:tentative="1">
      <w:start w:val="1"/>
      <w:numFmt w:val="bullet"/>
      <w:lvlText w:val=""/>
      <w:lvlJc w:val="left"/>
      <w:pPr>
        <w:ind w:left="5040" w:hanging="360"/>
      </w:pPr>
      <w:rPr>
        <w:rFonts w:hint="default" w:ascii="Symbol" w:hAnsi="Symbol"/>
      </w:rPr>
    </w:lvl>
    <w:lvl w:ilvl="7" w:tplc="6F80248C" w:tentative="1">
      <w:start w:val="1"/>
      <w:numFmt w:val="bullet"/>
      <w:lvlText w:val="o"/>
      <w:lvlJc w:val="left"/>
      <w:pPr>
        <w:ind w:left="5760" w:hanging="360"/>
      </w:pPr>
      <w:rPr>
        <w:rFonts w:hint="default" w:ascii="Courier New" w:hAnsi="Courier New"/>
      </w:rPr>
    </w:lvl>
    <w:lvl w:ilvl="8" w:tplc="6F266D78" w:tentative="1">
      <w:start w:val="1"/>
      <w:numFmt w:val="bullet"/>
      <w:lvlText w:val=""/>
      <w:lvlJc w:val="left"/>
      <w:pPr>
        <w:ind w:left="6480" w:hanging="360"/>
      </w:pPr>
      <w:rPr>
        <w:rFonts w:hint="default" w:ascii="Wingdings" w:hAnsi="Wingdings"/>
      </w:rPr>
    </w:lvl>
  </w:abstractNum>
  <w:abstractNum w:abstractNumId="56" w15:restartNumberingAfterBreak="0">
    <w:nsid w:val="4B0C42FB"/>
    <w:multiLevelType w:val="multilevel"/>
    <w:tmpl w:val="D540B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CEC354F"/>
    <w:multiLevelType w:val="hybridMultilevel"/>
    <w:tmpl w:val="B8C4C1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E843358"/>
    <w:multiLevelType w:val="hybridMultilevel"/>
    <w:tmpl w:val="FFFFFFFF"/>
    <w:lvl w:ilvl="0" w:tplc="E0688EF0">
      <w:start w:val="1"/>
      <w:numFmt w:val="decimal"/>
      <w:lvlText w:val="%1."/>
      <w:lvlJc w:val="left"/>
      <w:pPr>
        <w:ind w:left="720" w:hanging="360"/>
      </w:pPr>
    </w:lvl>
    <w:lvl w:ilvl="1" w:tplc="29B66DD6">
      <w:start w:val="1"/>
      <w:numFmt w:val="lowerLetter"/>
      <w:lvlText w:val="%2."/>
      <w:lvlJc w:val="left"/>
      <w:pPr>
        <w:ind w:left="1440" w:hanging="360"/>
      </w:pPr>
    </w:lvl>
    <w:lvl w:ilvl="2" w:tplc="1CB6DABE">
      <w:start w:val="1"/>
      <w:numFmt w:val="lowerRoman"/>
      <w:lvlText w:val="%3."/>
      <w:lvlJc w:val="right"/>
      <w:pPr>
        <w:ind w:left="2160" w:hanging="180"/>
      </w:pPr>
    </w:lvl>
    <w:lvl w:ilvl="3" w:tplc="3B327F50">
      <w:start w:val="1"/>
      <w:numFmt w:val="decimal"/>
      <w:lvlText w:val="%4."/>
      <w:lvlJc w:val="left"/>
      <w:pPr>
        <w:ind w:left="2880" w:hanging="360"/>
      </w:pPr>
    </w:lvl>
    <w:lvl w:ilvl="4" w:tplc="B950B178">
      <w:start w:val="1"/>
      <w:numFmt w:val="lowerLetter"/>
      <w:lvlText w:val="%5."/>
      <w:lvlJc w:val="left"/>
      <w:pPr>
        <w:ind w:left="3600" w:hanging="360"/>
      </w:pPr>
    </w:lvl>
    <w:lvl w:ilvl="5" w:tplc="DD385466">
      <w:start w:val="1"/>
      <w:numFmt w:val="lowerRoman"/>
      <w:lvlText w:val="%6."/>
      <w:lvlJc w:val="right"/>
      <w:pPr>
        <w:ind w:left="4320" w:hanging="180"/>
      </w:pPr>
    </w:lvl>
    <w:lvl w:ilvl="6" w:tplc="46A20A04">
      <w:start w:val="1"/>
      <w:numFmt w:val="decimal"/>
      <w:lvlText w:val="%7."/>
      <w:lvlJc w:val="left"/>
      <w:pPr>
        <w:ind w:left="5040" w:hanging="360"/>
      </w:pPr>
    </w:lvl>
    <w:lvl w:ilvl="7" w:tplc="AA82F1D8">
      <w:start w:val="1"/>
      <w:numFmt w:val="lowerLetter"/>
      <w:lvlText w:val="%8."/>
      <w:lvlJc w:val="left"/>
      <w:pPr>
        <w:ind w:left="5760" w:hanging="360"/>
      </w:pPr>
    </w:lvl>
    <w:lvl w:ilvl="8" w:tplc="824C36F6">
      <w:start w:val="1"/>
      <w:numFmt w:val="lowerRoman"/>
      <w:lvlText w:val="%9."/>
      <w:lvlJc w:val="right"/>
      <w:pPr>
        <w:ind w:left="6480" w:hanging="180"/>
      </w:pPr>
    </w:lvl>
  </w:abstractNum>
  <w:abstractNum w:abstractNumId="59" w15:restartNumberingAfterBreak="0">
    <w:nsid w:val="4F2E612E"/>
    <w:multiLevelType w:val="hybridMultilevel"/>
    <w:tmpl w:val="A434F1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A1A86E"/>
    <w:multiLevelType w:val="hybridMultilevel"/>
    <w:tmpl w:val="FFFFFFFF"/>
    <w:lvl w:ilvl="0" w:tplc="8252E19E">
      <w:start w:val="1"/>
      <w:numFmt w:val="bullet"/>
      <w:lvlText w:val=""/>
      <w:lvlJc w:val="left"/>
      <w:pPr>
        <w:ind w:left="720" w:hanging="360"/>
      </w:pPr>
      <w:rPr>
        <w:rFonts w:hint="default" w:ascii="Symbol" w:hAnsi="Symbol"/>
      </w:rPr>
    </w:lvl>
    <w:lvl w:ilvl="1" w:tplc="FA90FE44">
      <w:start w:val="1"/>
      <w:numFmt w:val="bullet"/>
      <w:lvlText w:val="o"/>
      <w:lvlJc w:val="left"/>
      <w:pPr>
        <w:ind w:left="1440" w:hanging="360"/>
      </w:pPr>
      <w:rPr>
        <w:rFonts w:hint="default" w:ascii="Courier New" w:hAnsi="Courier New"/>
      </w:rPr>
    </w:lvl>
    <w:lvl w:ilvl="2" w:tplc="2A740F94">
      <w:start w:val="1"/>
      <w:numFmt w:val="bullet"/>
      <w:lvlText w:val=""/>
      <w:lvlJc w:val="left"/>
      <w:pPr>
        <w:ind w:left="2160" w:hanging="360"/>
      </w:pPr>
      <w:rPr>
        <w:rFonts w:hint="default" w:ascii="Wingdings" w:hAnsi="Wingdings"/>
      </w:rPr>
    </w:lvl>
    <w:lvl w:ilvl="3" w:tplc="0EEAA870">
      <w:start w:val="1"/>
      <w:numFmt w:val="bullet"/>
      <w:lvlText w:val=""/>
      <w:lvlJc w:val="left"/>
      <w:pPr>
        <w:ind w:left="2880" w:hanging="360"/>
      </w:pPr>
      <w:rPr>
        <w:rFonts w:hint="default" w:ascii="Symbol" w:hAnsi="Symbol"/>
      </w:rPr>
    </w:lvl>
    <w:lvl w:ilvl="4" w:tplc="66E6142E">
      <w:start w:val="1"/>
      <w:numFmt w:val="bullet"/>
      <w:lvlText w:val="o"/>
      <w:lvlJc w:val="left"/>
      <w:pPr>
        <w:ind w:left="3600" w:hanging="360"/>
      </w:pPr>
      <w:rPr>
        <w:rFonts w:hint="default" w:ascii="Courier New" w:hAnsi="Courier New"/>
      </w:rPr>
    </w:lvl>
    <w:lvl w:ilvl="5" w:tplc="9C563690">
      <w:start w:val="1"/>
      <w:numFmt w:val="bullet"/>
      <w:lvlText w:val=""/>
      <w:lvlJc w:val="left"/>
      <w:pPr>
        <w:ind w:left="4320" w:hanging="360"/>
      </w:pPr>
      <w:rPr>
        <w:rFonts w:hint="default" w:ascii="Wingdings" w:hAnsi="Wingdings"/>
      </w:rPr>
    </w:lvl>
    <w:lvl w:ilvl="6" w:tplc="B36CBCFC">
      <w:start w:val="1"/>
      <w:numFmt w:val="bullet"/>
      <w:lvlText w:val=""/>
      <w:lvlJc w:val="left"/>
      <w:pPr>
        <w:ind w:left="5040" w:hanging="360"/>
      </w:pPr>
      <w:rPr>
        <w:rFonts w:hint="default" w:ascii="Symbol" w:hAnsi="Symbol"/>
      </w:rPr>
    </w:lvl>
    <w:lvl w:ilvl="7" w:tplc="B07AA8BA">
      <w:start w:val="1"/>
      <w:numFmt w:val="bullet"/>
      <w:lvlText w:val="o"/>
      <w:lvlJc w:val="left"/>
      <w:pPr>
        <w:ind w:left="5760" w:hanging="360"/>
      </w:pPr>
      <w:rPr>
        <w:rFonts w:hint="default" w:ascii="Courier New" w:hAnsi="Courier New"/>
      </w:rPr>
    </w:lvl>
    <w:lvl w:ilvl="8" w:tplc="50C893EA">
      <w:start w:val="1"/>
      <w:numFmt w:val="bullet"/>
      <w:lvlText w:val=""/>
      <w:lvlJc w:val="left"/>
      <w:pPr>
        <w:ind w:left="6480" w:hanging="360"/>
      </w:pPr>
      <w:rPr>
        <w:rFonts w:hint="default" w:ascii="Wingdings" w:hAnsi="Wingdings"/>
      </w:rPr>
    </w:lvl>
  </w:abstractNum>
  <w:abstractNum w:abstractNumId="61" w15:restartNumberingAfterBreak="0">
    <w:nsid w:val="519164B8"/>
    <w:multiLevelType w:val="multilevel"/>
    <w:tmpl w:val="63647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1F32258"/>
    <w:multiLevelType w:val="hybridMultilevel"/>
    <w:tmpl w:val="72EAF850"/>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536D3E8C"/>
    <w:multiLevelType w:val="hybridMultilevel"/>
    <w:tmpl w:val="740E9D1C"/>
    <w:lvl w:ilvl="0" w:tplc="C7B04704">
      <w:start w:val="1"/>
      <w:numFmt w:val="bullet"/>
      <w:lvlText w:val=""/>
      <w:lvlJc w:val="left"/>
      <w:pPr>
        <w:ind w:left="720" w:hanging="360"/>
      </w:pPr>
      <w:rPr>
        <w:rFonts w:hint="default" w:ascii="Symbol" w:hAnsi="Symbol"/>
      </w:rPr>
    </w:lvl>
    <w:lvl w:ilvl="1" w:tplc="E2D8FDF0" w:tentative="1">
      <w:start w:val="1"/>
      <w:numFmt w:val="bullet"/>
      <w:lvlText w:val="o"/>
      <w:lvlJc w:val="left"/>
      <w:pPr>
        <w:ind w:left="1440" w:hanging="360"/>
      </w:pPr>
      <w:rPr>
        <w:rFonts w:hint="default" w:ascii="Courier New" w:hAnsi="Courier New"/>
      </w:rPr>
    </w:lvl>
    <w:lvl w:ilvl="2" w:tplc="7B60A43C" w:tentative="1">
      <w:start w:val="1"/>
      <w:numFmt w:val="bullet"/>
      <w:lvlText w:val=""/>
      <w:lvlJc w:val="left"/>
      <w:pPr>
        <w:ind w:left="2160" w:hanging="360"/>
      </w:pPr>
      <w:rPr>
        <w:rFonts w:hint="default" w:ascii="Wingdings" w:hAnsi="Wingdings"/>
      </w:rPr>
    </w:lvl>
    <w:lvl w:ilvl="3" w:tplc="4546FF1E" w:tentative="1">
      <w:start w:val="1"/>
      <w:numFmt w:val="bullet"/>
      <w:lvlText w:val=""/>
      <w:lvlJc w:val="left"/>
      <w:pPr>
        <w:ind w:left="2880" w:hanging="360"/>
      </w:pPr>
      <w:rPr>
        <w:rFonts w:hint="default" w:ascii="Symbol" w:hAnsi="Symbol"/>
      </w:rPr>
    </w:lvl>
    <w:lvl w:ilvl="4" w:tplc="C32CEEF6" w:tentative="1">
      <w:start w:val="1"/>
      <w:numFmt w:val="bullet"/>
      <w:lvlText w:val="o"/>
      <w:lvlJc w:val="left"/>
      <w:pPr>
        <w:ind w:left="3600" w:hanging="360"/>
      </w:pPr>
      <w:rPr>
        <w:rFonts w:hint="default" w:ascii="Courier New" w:hAnsi="Courier New"/>
      </w:rPr>
    </w:lvl>
    <w:lvl w:ilvl="5" w:tplc="F2C650EA" w:tentative="1">
      <w:start w:val="1"/>
      <w:numFmt w:val="bullet"/>
      <w:lvlText w:val=""/>
      <w:lvlJc w:val="left"/>
      <w:pPr>
        <w:ind w:left="4320" w:hanging="360"/>
      </w:pPr>
      <w:rPr>
        <w:rFonts w:hint="default" w:ascii="Wingdings" w:hAnsi="Wingdings"/>
      </w:rPr>
    </w:lvl>
    <w:lvl w:ilvl="6" w:tplc="A84ABB36" w:tentative="1">
      <w:start w:val="1"/>
      <w:numFmt w:val="bullet"/>
      <w:lvlText w:val=""/>
      <w:lvlJc w:val="left"/>
      <w:pPr>
        <w:ind w:left="5040" w:hanging="360"/>
      </w:pPr>
      <w:rPr>
        <w:rFonts w:hint="default" w:ascii="Symbol" w:hAnsi="Symbol"/>
      </w:rPr>
    </w:lvl>
    <w:lvl w:ilvl="7" w:tplc="891C966C" w:tentative="1">
      <w:start w:val="1"/>
      <w:numFmt w:val="bullet"/>
      <w:lvlText w:val="o"/>
      <w:lvlJc w:val="left"/>
      <w:pPr>
        <w:ind w:left="5760" w:hanging="360"/>
      </w:pPr>
      <w:rPr>
        <w:rFonts w:hint="default" w:ascii="Courier New" w:hAnsi="Courier New"/>
      </w:rPr>
    </w:lvl>
    <w:lvl w:ilvl="8" w:tplc="1A34C60A" w:tentative="1">
      <w:start w:val="1"/>
      <w:numFmt w:val="bullet"/>
      <w:lvlText w:val=""/>
      <w:lvlJc w:val="left"/>
      <w:pPr>
        <w:ind w:left="6480" w:hanging="360"/>
      </w:pPr>
      <w:rPr>
        <w:rFonts w:hint="default" w:ascii="Wingdings" w:hAnsi="Wingdings"/>
      </w:rPr>
    </w:lvl>
  </w:abstractNum>
  <w:abstractNum w:abstractNumId="64" w15:restartNumberingAfterBreak="0">
    <w:nsid w:val="542F4548"/>
    <w:multiLevelType w:val="multilevel"/>
    <w:tmpl w:val="30C4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6B2A22E"/>
    <w:multiLevelType w:val="hybridMultilevel"/>
    <w:tmpl w:val="08C6D0FE"/>
    <w:lvl w:ilvl="0" w:tplc="559A826C">
      <w:start w:val="1"/>
      <w:numFmt w:val="bullet"/>
      <w:lvlText w:val=""/>
      <w:lvlJc w:val="left"/>
      <w:pPr>
        <w:ind w:left="720" w:hanging="360"/>
      </w:pPr>
      <w:rPr>
        <w:rFonts w:hint="default" w:ascii="Symbol" w:hAnsi="Symbol"/>
      </w:rPr>
    </w:lvl>
    <w:lvl w:ilvl="1" w:tplc="D4287D22">
      <w:start w:val="1"/>
      <w:numFmt w:val="bullet"/>
      <w:lvlText w:val="o"/>
      <w:lvlJc w:val="left"/>
      <w:pPr>
        <w:ind w:left="1440" w:hanging="360"/>
      </w:pPr>
      <w:rPr>
        <w:rFonts w:hint="default" w:ascii="Courier New" w:hAnsi="Courier New"/>
      </w:rPr>
    </w:lvl>
    <w:lvl w:ilvl="2" w:tplc="16C61516">
      <w:start w:val="1"/>
      <w:numFmt w:val="bullet"/>
      <w:lvlText w:val=""/>
      <w:lvlJc w:val="left"/>
      <w:pPr>
        <w:ind w:left="2160" w:hanging="360"/>
      </w:pPr>
      <w:rPr>
        <w:rFonts w:hint="default" w:ascii="Wingdings" w:hAnsi="Wingdings"/>
      </w:rPr>
    </w:lvl>
    <w:lvl w:ilvl="3" w:tplc="6A16666A">
      <w:start w:val="1"/>
      <w:numFmt w:val="bullet"/>
      <w:lvlText w:val=""/>
      <w:lvlJc w:val="left"/>
      <w:pPr>
        <w:ind w:left="2880" w:hanging="360"/>
      </w:pPr>
      <w:rPr>
        <w:rFonts w:hint="default" w:ascii="Symbol" w:hAnsi="Symbol"/>
      </w:rPr>
    </w:lvl>
    <w:lvl w:ilvl="4" w:tplc="45CE4D10">
      <w:start w:val="1"/>
      <w:numFmt w:val="bullet"/>
      <w:lvlText w:val="o"/>
      <w:lvlJc w:val="left"/>
      <w:pPr>
        <w:ind w:left="3600" w:hanging="360"/>
      </w:pPr>
      <w:rPr>
        <w:rFonts w:hint="default" w:ascii="Courier New" w:hAnsi="Courier New"/>
      </w:rPr>
    </w:lvl>
    <w:lvl w:ilvl="5" w:tplc="CB40078E">
      <w:start w:val="1"/>
      <w:numFmt w:val="bullet"/>
      <w:lvlText w:val=""/>
      <w:lvlJc w:val="left"/>
      <w:pPr>
        <w:ind w:left="4320" w:hanging="360"/>
      </w:pPr>
      <w:rPr>
        <w:rFonts w:hint="default" w:ascii="Wingdings" w:hAnsi="Wingdings"/>
      </w:rPr>
    </w:lvl>
    <w:lvl w:ilvl="6" w:tplc="15A6C100">
      <w:start w:val="1"/>
      <w:numFmt w:val="bullet"/>
      <w:lvlText w:val=""/>
      <w:lvlJc w:val="left"/>
      <w:pPr>
        <w:ind w:left="5040" w:hanging="360"/>
      </w:pPr>
      <w:rPr>
        <w:rFonts w:hint="default" w:ascii="Symbol" w:hAnsi="Symbol"/>
      </w:rPr>
    </w:lvl>
    <w:lvl w:ilvl="7" w:tplc="BA560CA4">
      <w:start w:val="1"/>
      <w:numFmt w:val="bullet"/>
      <w:lvlText w:val="o"/>
      <w:lvlJc w:val="left"/>
      <w:pPr>
        <w:ind w:left="5760" w:hanging="360"/>
      </w:pPr>
      <w:rPr>
        <w:rFonts w:hint="default" w:ascii="Courier New" w:hAnsi="Courier New"/>
      </w:rPr>
    </w:lvl>
    <w:lvl w:ilvl="8" w:tplc="38A0CC92">
      <w:start w:val="1"/>
      <w:numFmt w:val="bullet"/>
      <w:lvlText w:val=""/>
      <w:lvlJc w:val="left"/>
      <w:pPr>
        <w:ind w:left="6480" w:hanging="360"/>
      </w:pPr>
      <w:rPr>
        <w:rFonts w:hint="default" w:ascii="Wingdings" w:hAnsi="Wingdings"/>
      </w:rPr>
    </w:lvl>
  </w:abstractNum>
  <w:abstractNum w:abstractNumId="66" w15:restartNumberingAfterBreak="0">
    <w:nsid w:val="583C463D"/>
    <w:multiLevelType w:val="multilevel"/>
    <w:tmpl w:val="CECA9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B4B25C6"/>
    <w:multiLevelType w:val="hybridMultilevel"/>
    <w:tmpl w:val="ABD6D5D4"/>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5BC87A1C"/>
    <w:multiLevelType w:val="hybridMultilevel"/>
    <w:tmpl w:val="FFFFFFFF"/>
    <w:lvl w:ilvl="0" w:tplc="C06ECE6A">
      <w:start w:val="3"/>
      <w:numFmt w:val="decimal"/>
      <w:lvlText w:val="%1."/>
      <w:lvlJc w:val="left"/>
      <w:pPr>
        <w:ind w:left="720" w:hanging="360"/>
      </w:pPr>
    </w:lvl>
    <w:lvl w:ilvl="1" w:tplc="652CDB86">
      <w:start w:val="1"/>
      <w:numFmt w:val="lowerLetter"/>
      <w:lvlText w:val="%2."/>
      <w:lvlJc w:val="left"/>
      <w:pPr>
        <w:ind w:left="1440" w:hanging="360"/>
      </w:pPr>
    </w:lvl>
    <w:lvl w:ilvl="2" w:tplc="5C768666">
      <w:start w:val="1"/>
      <w:numFmt w:val="lowerRoman"/>
      <w:lvlText w:val="%3."/>
      <w:lvlJc w:val="right"/>
      <w:pPr>
        <w:ind w:left="2160" w:hanging="180"/>
      </w:pPr>
    </w:lvl>
    <w:lvl w:ilvl="3" w:tplc="91DE6276">
      <w:start w:val="1"/>
      <w:numFmt w:val="decimal"/>
      <w:lvlText w:val="%4."/>
      <w:lvlJc w:val="left"/>
      <w:pPr>
        <w:ind w:left="2880" w:hanging="360"/>
      </w:pPr>
    </w:lvl>
    <w:lvl w:ilvl="4" w:tplc="ADE0E992">
      <w:start w:val="1"/>
      <w:numFmt w:val="lowerLetter"/>
      <w:lvlText w:val="%5."/>
      <w:lvlJc w:val="left"/>
      <w:pPr>
        <w:ind w:left="3600" w:hanging="360"/>
      </w:pPr>
    </w:lvl>
    <w:lvl w:ilvl="5" w:tplc="0660EFAE">
      <w:start w:val="1"/>
      <w:numFmt w:val="lowerRoman"/>
      <w:lvlText w:val="%6."/>
      <w:lvlJc w:val="right"/>
      <w:pPr>
        <w:ind w:left="4320" w:hanging="180"/>
      </w:pPr>
    </w:lvl>
    <w:lvl w:ilvl="6" w:tplc="AF3C302A">
      <w:start w:val="1"/>
      <w:numFmt w:val="decimal"/>
      <w:lvlText w:val="%7."/>
      <w:lvlJc w:val="left"/>
      <w:pPr>
        <w:ind w:left="5040" w:hanging="360"/>
      </w:pPr>
    </w:lvl>
    <w:lvl w:ilvl="7" w:tplc="0F70A1C2">
      <w:start w:val="1"/>
      <w:numFmt w:val="lowerLetter"/>
      <w:lvlText w:val="%8."/>
      <w:lvlJc w:val="left"/>
      <w:pPr>
        <w:ind w:left="5760" w:hanging="360"/>
      </w:pPr>
    </w:lvl>
    <w:lvl w:ilvl="8" w:tplc="0502598E">
      <w:start w:val="1"/>
      <w:numFmt w:val="lowerRoman"/>
      <w:lvlText w:val="%9."/>
      <w:lvlJc w:val="right"/>
      <w:pPr>
        <w:ind w:left="6480" w:hanging="180"/>
      </w:pPr>
    </w:lvl>
  </w:abstractNum>
  <w:abstractNum w:abstractNumId="69" w15:restartNumberingAfterBreak="0">
    <w:nsid w:val="5CA979F6"/>
    <w:multiLevelType w:val="hybridMultilevel"/>
    <w:tmpl w:val="50E48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5CD5CE76"/>
    <w:multiLevelType w:val="hybridMultilevel"/>
    <w:tmpl w:val="FFFFFFFF"/>
    <w:lvl w:ilvl="0" w:tplc="521A170A">
      <w:start w:val="1"/>
      <w:numFmt w:val="bullet"/>
      <w:lvlText w:val=""/>
      <w:lvlJc w:val="left"/>
      <w:pPr>
        <w:ind w:left="720" w:hanging="360"/>
      </w:pPr>
      <w:rPr>
        <w:rFonts w:hint="default" w:ascii="Symbol" w:hAnsi="Symbol"/>
      </w:rPr>
    </w:lvl>
    <w:lvl w:ilvl="1" w:tplc="292610AA">
      <w:start w:val="1"/>
      <w:numFmt w:val="bullet"/>
      <w:lvlText w:val="o"/>
      <w:lvlJc w:val="left"/>
      <w:pPr>
        <w:ind w:left="1440" w:hanging="360"/>
      </w:pPr>
      <w:rPr>
        <w:rFonts w:hint="default" w:ascii="Courier New" w:hAnsi="Courier New"/>
      </w:rPr>
    </w:lvl>
    <w:lvl w:ilvl="2" w:tplc="CAE66560">
      <w:start w:val="1"/>
      <w:numFmt w:val="bullet"/>
      <w:lvlText w:val=""/>
      <w:lvlJc w:val="left"/>
      <w:pPr>
        <w:ind w:left="2160" w:hanging="360"/>
      </w:pPr>
      <w:rPr>
        <w:rFonts w:hint="default" w:ascii="Wingdings" w:hAnsi="Wingdings"/>
      </w:rPr>
    </w:lvl>
    <w:lvl w:ilvl="3" w:tplc="8D102054">
      <w:start w:val="1"/>
      <w:numFmt w:val="bullet"/>
      <w:lvlText w:val=""/>
      <w:lvlJc w:val="left"/>
      <w:pPr>
        <w:ind w:left="2880" w:hanging="360"/>
      </w:pPr>
      <w:rPr>
        <w:rFonts w:hint="default" w:ascii="Symbol" w:hAnsi="Symbol"/>
      </w:rPr>
    </w:lvl>
    <w:lvl w:ilvl="4" w:tplc="B3289B00">
      <w:start w:val="1"/>
      <w:numFmt w:val="bullet"/>
      <w:lvlText w:val="o"/>
      <w:lvlJc w:val="left"/>
      <w:pPr>
        <w:ind w:left="3600" w:hanging="360"/>
      </w:pPr>
      <w:rPr>
        <w:rFonts w:hint="default" w:ascii="Courier New" w:hAnsi="Courier New"/>
      </w:rPr>
    </w:lvl>
    <w:lvl w:ilvl="5" w:tplc="EB301A46">
      <w:start w:val="1"/>
      <w:numFmt w:val="bullet"/>
      <w:lvlText w:val=""/>
      <w:lvlJc w:val="left"/>
      <w:pPr>
        <w:ind w:left="4320" w:hanging="360"/>
      </w:pPr>
      <w:rPr>
        <w:rFonts w:hint="default" w:ascii="Wingdings" w:hAnsi="Wingdings"/>
      </w:rPr>
    </w:lvl>
    <w:lvl w:ilvl="6" w:tplc="60DC4C36">
      <w:start w:val="1"/>
      <w:numFmt w:val="bullet"/>
      <w:lvlText w:val=""/>
      <w:lvlJc w:val="left"/>
      <w:pPr>
        <w:ind w:left="5040" w:hanging="360"/>
      </w:pPr>
      <w:rPr>
        <w:rFonts w:hint="default" w:ascii="Symbol" w:hAnsi="Symbol"/>
      </w:rPr>
    </w:lvl>
    <w:lvl w:ilvl="7" w:tplc="4A086994">
      <w:start w:val="1"/>
      <w:numFmt w:val="bullet"/>
      <w:lvlText w:val="o"/>
      <w:lvlJc w:val="left"/>
      <w:pPr>
        <w:ind w:left="5760" w:hanging="360"/>
      </w:pPr>
      <w:rPr>
        <w:rFonts w:hint="default" w:ascii="Courier New" w:hAnsi="Courier New"/>
      </w:rPr>
    </w:lvl>
    <w:lvl w:ilvl="8" w:tplc="CA72F5D8">
      <w:start w:val="1"/>
      <w:numFmt w:val="bullet"/>
      <w:lvlText w:val=""/>
      <w:lvlJc w:val="left"/>
      <w:pPr>
        <w:ind w:left="6480" w:hanging="360"/>
      </w:pPr>
      <w:rPr>
        <w:rFonts w:hint="default" w:ascii="Wingdings" w:hAnsi="Wingdings"/>
      </w:rPr>
    </w:lvl>
  </w:abstractNum>
  <w:abstractNum w:abstractNumId="71" w15:restartNumberingAfterBreak="0">
    <w:nsid w:val="5CEB76A6"/>
    <w:multiLevelType w:val="multilevel"/>
    <w:tmpl w:val="2E34E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5DAE1BD4"/>
    <w:multiLevelType w:val="multilevel"/>
    <w:tmpl w:val="A3B04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5E1F0688"/>
    <w:multiLevelType w:val="multilevel"/>
    <w:tmpl w:val="8AC2B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5F0748CC"/>
    <w:multiLevelType w:val="multilevel"/>
    <w:tmpl w:val="16C83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FCBC44F"/>
    <w:multiLevelType w:val="hybridMultilevel"/>
    <w:tmpl w:val="FFFFFFFF"/>
    <w:lvl w:ilvl="0" w:tplc="0EEA761C">
      <w:start w:val="1"/>
      <w:numFmt w:val="bullet"/>
      <w:lvlText w:val=""/>
      <w:lvlJc w:val="left"/>
      <w:pPr>
        <w:ind w:left="720" w:hanging="360"/>
      </w:pPr>
      <w:rPr>
        <w:rFonts w:hint="default" w:ascii="Symbol" w:hAnsi="Symbol"/>
      </w:rPr>
    </w:lvl>
    <w:lvl w:ilvl="1" w:tplc="8EBADF4A">
      <w:start w:val="1"/>
      <w:numFmt w:val="bullet"/>
      <w:lvlText w:val="o"/>
      <w:lvlJc w:val="left"/>
      <w:pPr>
        <w:ind w:left="1440" w:hanging="360"/>
      </w:pPr>
      <w:rPr>
        <w:rFonts w:hint="default" w:ascii="Courier New" w:hAnsi="Courier New"/>
      </w:rPr>
    </w:lvl>
    <w:lvl w:ilvl="2" w:tplc="C8829C7E">
      <w:start w:val="1"/>
      <w:numFmt w:val="bullet"/>
      <w:lvlText w:val=""/>
      <w:lvlJc w:val="left"/>
      <w:pPr>
        <w:ind w:left="2160" w:hanging="360"/>
      </w:pPr>
      <w:rPr>
        <w:rFonts w:hint="default" w:ascii="Wingdings" w:hAnsi="Wingdings"/>
      </w:rPr>
    </w:lvl>
    <w:lvl w:ilvl="3" w:tplc="0AA4AFE4">
      <w:start w:val="1"/>
      <w:numFmt w:val="bullet"/>
      <w:lvlText w:val=""/>
      <w:lvlJc w:val="left"/>
      <w:pPr>
        <w:ind w:left="2880" w:hanging="360"/>
      </w:pPr>
      <w:rPr>
        <w:rFonts w:hint="default" w:ascii="Symbol" w:hAnsi="Symbol"/>
      </w:rPr>
    </w:lvl>
    <w:lvl w:ilvl="4" w:tplc="380A2D9E">
      <w:start w:val="1"/>
      <w:numFmt w:val="bullet"/>
      <w:lvlText w:val="o"/>
      <w:lvlJc w:val="left"/>
      <w:pPr>
        <w:ind w:left="3600" w:hanging="360"/>
      </w:pPr>
      <w:rPr>
        <w:rFonts w:hint="default" w:ascii="Courier New" w:hAnsi="Courier New"/>
      </w:rPr>
    </w:lvl>
    <w:lvl w:ilvl="5" w:tplc="5302FBE0">
      <w:start w:val="1"/>
      <w:numFmt w:val="bullet"/>
      <w:lvlText w:val=""/>
      <w:lvlJc w:val="left"/>
      <w:pPr>
        <w:ind w:left="4320" w:hanging="360"/>
      </w:pPr>
      <w:rPr>
        <w:rFonts w:hint="default" w:ascii="Wingdings" w:hAnsi="Wingdings"/>
      </w:rPr>
    </w:lvl>
    <w:lvl w:ilvl="6" w:tplc="6D5A9B42">
      <w:start w:val="1"/>
      <w:numFmt w:val="bullet"/>
      <w:lvlText w:val=""/>
      <w:lvlJc w:val="left"/>
      <w:pPr>
        <w:ind w:left="5040" w:hanging="360"/>
      </w:pPr>
      <w:rPr>
        <w:rFonts w:hint="default" w:ascii="Symbol" w:hAnsi="Symbol"/>
      </w:rPr>
    </w:lvl>
    <w:lvl w:ilvl="7" w:tplc="C59A48FC">
      <w:start w:val="1"/>
      <w:numFmt w:val="bullet"/>
      <w:lvlText w:val="o"/>
      <w:lvlJc w:val="left"/>
      <w:pPr>
        <w:ind w:left="5760" w:hanging="360"/>
      </w:pPr>
      <w:rPr>
        <w:rFonts w:hint="default" w:ascii="Courier New" w:hAnsi="Courier New"/>
      </w:rPr>
    </w:lvl>
    <w:lvl w:ilvl="8" w:tplc="5F3025CA">
      <w:start w:val="1"/>
      <w:numFmt w:val="bullet"/>
      <w:lvlText w:val=""/>
      <w:lvlJc w:val="left"/>
      <w:pPr>
        <w:ind w:left="6480" w:hanging="360"/>
      </w:pPr>
      <w:rPr>
        <w:rFonts w:hint="default" w:ascii="Wingdings" w:hAnsi="Wingdings"/>
      </w:rPr>
    </w:lvl>
  </w:abstractNum>
  <w:abstractNum w:abstractNumId="76" w15:restartNumberingAfterBreak="0">
    <w:nsid w:val="608EDBB5"/>
    <w:multiLevelType w:val="hybridMultilevel"/>
    <w:tmpl w:val="FFFFFFFF"/>
    <w:lvl w:ilvl="0" w:tplc="55B0D9E8">
      <w:start w:val="1"/>
      <w:numFmt w:val="bullet"/>
      <w:lvlText w:val=""/>
      <w:lvlJc w:val="left"/>
      <w:pPr>
        <w:ind w:left="720" w:hanging="360"/>
      </w:pPr>
      <w:rPr>
        <w:rFonts w:hint="default" w:ascii="Symbol" w:hAnsi="Symbol"/>
      </w:rPr>
    </w:lvl>
    <w:lvl w:ilvl="1" w:tplc="2DFA140C">
      <w:start w:val="1"/>
      <w:numFmt w:val="bullet"/>
      <w:lvlText w:val="o"/>
      <w:lvlJc w:val="left"/>
      <w:pPr>
        <w:ind w:left="1440" w:hanging="360"/>
      </w:pPr>
      <w:rPr>
        <w:rFonts w:hint="default" w:ascii="Courier New" w:hAnsi="Courier New"/>
      </w:rPr>
    </w:lvl>
    <w:lvl w:ilvl="2" w:tplc="6D54D02A">
      <w:start w:val="1"/>
      <w:numFmt w:val="bullet"/>
      <w:lvlText w:val=""/>
      <w:lvlJc w:val="left"/>
      <w:pPr>
        <w:ind w:left="2160" w:hanging="360"/>
      </w:pPr>
      <w:rPr>
        <w:rFonts w:hint="default" w:ascii="Wingdings" w:hAnsi="Wingdings"/>
      </w:rPr>
    </w:lvl>
    <w:lvl w:ilvl="3" w:tplc="72583456">
      <w:start w:val="1"/>
      <w:numFmt w:val="bullet"/>
      <w:lvlText w:val=""/>
      <w:lvlJc w:val="left"/>
      <w:pPr>
        <w:ind w:left="2880" w:hanging="360"/>
      </w:pPr>
      <w:rPr>
        <w:rFonts w:hint="default" w:ascii="Symbol" w:hAnsi="Symbol"/>
      </w:rPr>
    </w:lvl>
    <w:lvl w:ilvl="4" w:tplc="21E4B39A">
      <w:start w:val="1"/>
      <w:numFmt w:val="bullet"/>
      <w:lvlText w:val="o"/>
      <w:lvlJc w:val="left"/>
      <w:pPr>
        <w:ind w:left="3600" w:hanging="360"/>
      </w:pPr>
      <w:rPr>
        <w:rFonts w:hint="default" w:ascii="Courier New" w:hAnsi="Courier New"/>
      </w:rPr>
    </w:lvl>
    <w:lvl w:ilvl="5" w:tplc="929870B2">
      <w:start w:val="1"/>
      <w:numFmt w:val="bullet"/>
      <w:lvlText w:val=""/>
      <w:lvlJc w:val="left"/>
      <w:pPr>
        <w:ind w:left="4320" w:hanging="360"/>
      </w:pPr>
      <w:rPr>
        <w:rFonts w:hint="default" w:ascii="Wingdings" w:hAnsi="Wingdings"/>
      </w:rPr>
    </w:lvl>
    <w:lvl w:ilvl="6" w:tplc="F3EE96F8">
      <w:start w:val="1"/>
      <w:numFmt w:val="bullet"/>
      <w:lvlText w:val=""/>
      <w:lvlJc w:val="left"/>
      <w:pPr>
        <w:ind w:left="5040" w:hanging="360"/>
      </w:pPr>
      <w:rPr>
        <w:rFonts w:hint="default" w:ascii="Symbol" w:hAnsi="Symbol"/>
      </w:rPr>
    </w:lvl>
    <w:lvl w:ilvl="7" w:tplc="19E008C6">
      <w:start w:val="1"/>
      <w:numFmt w:val="bullet"/>
      <w:lvlText w:val="o"/>
      <w:lvlJc w:val="left"/>
      <w:pPr>
        <w:ind w:left="5760" w:hanging="360"/>
      </w:pPr>
      <w:rPr>
        <w:rFonts w:hint="default" w:ascii="Courier New" w:hAnsi="Courier New"/>
      </w:rPr>
    </w:lvl>
    <w:lvl w:ilvl="8" w:tplc="DC4CCD52">
      <w:start w:val="1"/>
      <w:numFmt w:val="bullet"/>
      <w:lvlText w:val=""/>
      <w:lvlJc w:val="left"/>
      <w:pPr>
        <w:ind w:left="6480" w:hanging="360"/>
      </w:pPr>
      <w:rPr>
        <w:rFonts w:hint="default" w:ascii="Wingdings" w:hAnsi="Wingdings"/>
      </w:rPr>
    </w:lvl>
  </w:abstractNum>
  <w:abstractNum w:abstractNumId="77" w15:restartNumberingAfterBreak="0">
    <w:nsid w:val="61000E60"/>
    <w:multiLevelType w:val="hybridMultilevel"/>
    <w:tmpl w:val="53AC6D3E"/>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11857D3"/>
    <w:multiLevelType w:val="hybridMultilevel"/>
    <w:tmpl w:val="FFFFFFFF"/>
    <w:lvl w:ilvl="0" w:tplc="F73C81DC">
      <w:start w:val="1"/>
      <w:numFmt w:val="bullet"/>
      <w:lvlText w:val=""/>
      <w:lvlJc w:val="left"/>
      <w:pPr>
        <w:ind w:left="720" w:hanging="360"/>
      </w:pPr>
      <w:rPr>
        <w:rFonts w:hint="default" w:ascii="Symbol" w:hAnsi="Symbol"/>
      </w:rPr>
    </w:lvl>
    <w:lvl w:ilvl="1" w:tplc="5E58D24E">
      <w:start w:val="1"/>
      <w:numFmt w:val="bullet"/>
      <w:lvlText w:val="o"/>
      <w:lvlJc w:val="left"/>
      <w:pPr>
        <w:ind w:left="1440" w:hanging="360"/>
      </w:pPr>
      <w:rPr>
        <w:rFonts w:hint="default" w:ascii="Courier New" w:hAnsi="Courier New"/>
      </w:rPr>
    </w:lvl>
    <w:lvl w:ilvl="2" w:tplc="939C6230">
      <w:start w:val="1"/>
      <w:numFmt w:val="bullet"/>
      <w:lvlText w:val=""/>
      <w:lvlJc w:val="left"/>
      <w:pPr>
        <w:ind w:left="2160" w:hanging="360"/>
      </w:pPr>
      <w:rPr>
        <w:rFonts w:hint="default" w:ascii="Wingdings" w:hAnsi="Wingdings"/>
      </w:rPr>
    </w:lvl>
    <w:lvl w:ilvl="3" w:tplc="66C27C66">
      <w:start w:val="1"/>
      <w:numFmt w:val="bullet"/>
      <w:lvlText w:val=""/>
      <w:lvlJc w:val="left"/>
      <w:pPr>
        <w:ind w:left="2880" w:hanging="360"/>
      </w:pPr>
      <w:rPr>
        <w:rFonts w:hint="default" w:ascii="Symbol" w:hAnsi="Symbol"/>
      </w:rPr>
    </w:lvl>
    <w:lvl w:ilvl="4" w:tplc="EC54D5FC">
      <w:start w:val="1"/>
      <w:numFmt w:val="bullet"/>
      <w:lvlText w:val="o"/>
      <w:lvlJc w:val="left"/>
      <w:pPr>
        <w:ind w:left="3600" w:hanging="360"/>
      </w:pPr>
      <w:rPr>
        <w:rFonts w:hint="default" w:ascii="Courier New" w:hAnsi="Courier New"/>
      </w:rPr>
    </w:lvl>
    <w:lvl w:ilvl="5" w:tplc="B624FE10">
      <w:start w:val="1"/>
      <w:numFmt w:val="bullet"/>
      <w:lvlText w:val=""/>
      <w:lvlJc w:val="left"/>
      <w:pPr>
        <w:ind w:left="4320" w:hanging="360"/>
      </w:pPr>
      <w:rPr>
        <w:rFonts w:hint="default" w:ascii="Wingdings" w:hAnsi="Wingdings"/>
      </w:rPr>
    </w:lvl>
    <w:lvl w:ilvl="6" w:tplc="76284698">
      <w:start w:val="1"/>
      <w:numFmt w:val="bullet"/>
      <w:lvlText w:val=""/>
      <w:lvlJc w:val="left"/>
      <w:pPr>
        <w:ind w:left="5040" w:hanging="360"/>
      </w:pPr>
      <w:rPr>
        <w:rFonts w:hint="default" w:ascii="Symbol" w:hAnsi="Symbol"/>
      </w:rPr>
    </w:lvl>
    <w:lvl w:ilvl="7" w:tplc="A954AE20">
      <w:start w:val="1"/>
      <w:numFmt w:val="bullet"/>
      <w:lvlText w:val="o"/>
      <w:lvlJc w:val="left"/>
      <w:pPr>
        <w:ind w:left="5760" w:hanging="360"/>
      </w:pPr>
      <w:rPr>
        <w:rFonts w:hint="default" w:ascii="Courier New" w:hAnsi="Courier New"/>
      </w:rPr>
    </w:lvl>
    <w:lvl w:ilvl="8" w:tplc="94B6935A">
      <w:start w:val="1"/>
      <w:numFmt w:val="bullet"/>
      <w:lvlText w:val=""/>
      <w:lvlJc w:val="left"/>
      <w:pPr>
        <w:ind w:left="6480" w:hanging="360"/>
      </w:pPr>
      <w:rPr>
        <w:rFonts w:hint="default" w:ascii="Wingdings" w:hAnsi="Wingdings"/>
      </w:rPr>
    </w:lvl>
  </w:abstractNum>
  <w:abstractNum w:abstractNumId="79" w15:restartNumberingAfterBreak="0">
    <w:nsid w:val="613C7BBB"/>
    <w:multiLevelType w:val="hybridMultilevel"/>
    <w:tmpl w:val="1E46C52C"/>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4B9565D"/>
    <w:multiLevelType w:val="multilevel"/>
    <w:tmpl w:val="DB5CF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64D64D93"/>
    <w:multiLevelType w:val="hybridMultilevel"/>
    <w:tmpl w:val="FFFFFFFF"/>
    <w:lvl w:ilvl="0" w:tplc="429A9E4A">
      <w:start w:val="2"/>
      <w:numFmt w:val="decimal"/>
      <w:lvlText w:val="%1."/>
      <w:lvlJc w:val="left"/>
      <w:pPr>
        <w:ind w:left="720" w:hanging="360"/>
      </w:pPr>
    </w:lvl>
    <w:lvl w:ilvl="1" w:tplc="ED80D008">
      <w:start w:val="1"/>
      <w:numFmt w:val="lowerLetter"/>
      <w:lvlText w:val="%2."/>
      <w:lvlJc w:val="left"/>
      <w:pPr>
        <w:ind w:left="1440" w:hanging="360"/>
      </w:pPr>
    </w:lvl>
    <w:lvl w:ilvl="2" w:tplc="669A8B88">
      <w:start w:val="1"/>
      <w:numFmt w:val="lowerRoman"/>
      <w:lvlText w:val="%3."/>
      <w:lvlJc w:val="right"/>
      <w:pPr>
        <w:ind w:left="2160" w:hanging="180"/>
      </w:pPr>
    </w:lvl>
    <w:lvl w:ilvl="3" w:tplc="71FAFCBC">
      <w:start w:val="1"/>
      <w:numFmt w:val="decimal"/>
      <w:lvlText w:val="%4."/>
      <w:lvlJc w:val="left"/>
      <w:pPr>
        <w:ind w:left="2880" w:hanging="360"/>
      </w:pPr>
    </w:lvl>
    <w:lvl w:ilvl="4" w:tplc="80AA7B76">
      <w:start w:val="1"/>
      <w:numFmt w:val="lowerLetter"/>
      <w:lvlText w:val="%5."/>
      <w:lvlJc w:val="left"/>
      <w:pPr>
        <w:ind w:left="3600" w:hanging="360"/>
      </w:pPr>
    </w:lvl>
    <w:lvl w:ilvl="5" w:tplc="F9D89898">
      <w:start w:val="1"/>
      <w:numFmt w:val="lowerRoman"/>
      <w:lvlText w:val="%6."/>
      <w:lvlJc w:val="right"/>
      <w:pPr>
        <w:ind w:left="4320" w:hanging="180"/>
      </w:pPr>
    </w:lvl>
    <w:lvl w:ilvl="6" w:tplc="8538267A">
      <w:start w:val="1"/>
      <w:numFmt w:val="decimal"/>
      <w:lvlText w:val="%7."/>
      <w:lvlJc w:val="left"/>
      <w:pPr>
        <w:ind w:left="5040" w:hanging="360"/>
      </w:pPr>
    </w:lvl>
    <w:lvl w:ilvl="7" w:tplc="88500FC4">
      <w:start w:val="1"/>
      <w:numFmt w:val="lowerLetter"/>
      <w:lvlText w:val="%8."/>
      <w:lvlJc w:val="left"/>
      <w:pPr>
        <w:ind w:left="5760" w:hanging="360"/>
      </w:pPr>
    </w:lvl>
    <w:lvl w:ilvl="8" w:tplc="2F682240">
      <w:start w:val="1"/>
      <w:numFmt w:val="lowerRoman"/>
      <w:lvlText w:val="%9."/>
      <w:lvlJc w:val="right"/>
      <w:pPr>
        <w:ind w:left="6480" w:hanging="180"/>
      </w:pPr>
    </w:lvl>
  </w:abstractNum>
  <w:abstractNum w:abstractNumId="82" w15:restartNumberingAfterBreak="0">
    <w:nsid w:val="655A0889"/>
    <w:multiLevelType w:val="hybridMultilevel"/>
    <w:tmpl w:val="278EE874"/>
    <w:lvl w:ilvl="0" w:tplc="CDFCD84E">
      <w:start w:val="1"/>
      <w:numFmt w:val="bullet"/>
      <w:lvlText w:val=""/>
      <w:lvlJc w:val="left"/>
      <w:pPr>
        <w:ind w:left="720" w:hanging="360"/>
      </w:pPr>
      <w:rPr>
        <w:rFonts w:hint="default" w:ascii="Symbol" w:hAnsi="Symbol"/>
      </w:rPr>
    </w:lvl>
    <w:lvl w:ilvl="1" w:tplc="CE82F5D8" w:tentative="1">
      <w:start w:val="1"/>
      <w:numFmt w:val="bullet"/>
      <w:lvlText w:val="o"/>
      <w:lvlJc w:val="left"/>
      <w:pPr>
        <w:ind w:left="1440" w:hanging="360"/>
      </w:pPr>
      <w:rPr>
        <w:rFonts w:hint="default" w:ascii="Courier New" w:hAnsi="Courier New"/>
      </w:rPr>
    </w:lvl>
    <w:lvl w:ilvl="2" w:tplc="FD16F95A" w:tentative="1">
      <w:start w:val="1"/>
      <w:numFmt w:val="bullet"/>
      <w:lvlText w:val=""/>
      <w:lvlJc w:val="left"/>
      <w:pPr>
        <w:ind w:left="2160" w:hanging="360"/>
      </w:pPr>
      <w:rPr>
        <w:rFonts w:hint="default" w:ascii="Wingdings" w:hAnsi="Wingdings"/>
      </w:rPr>
    </w:lvl>
    <w:lvl w:ilvl="3" w:tplc="7C345EBE" w:tentative="1">
      <w:start w:val="1"/>
      <w:numFmt w:val="bullet"/>
      <w:lvlText w:val=""/>
      <w:lvlJc w:val="left"/>
      <w:pPr>
        <w:ind w:left="2880" w:hanging="360"/>
      </w:pPr>
      <w:rPr>
        <w:rFonts w:hint="default" w:ascii="Symbol" w:hAnsi="Symbol"/>
      </w:rPr>
    </w:lvl>
    <w:lvl w:ilvl="4" w:tplc="04BE5ADE" w:tentative="1">
      <w:start w:val="1"/>
      <w:numFmt w:val="bullet"/>
      <w:lvlText w:val="o"/>
      <w:lvlJc w:val="left"/>
      <w:pPr>
        <w:ind w:left="3600" w:hanging="360"/>
      </w:pPr>
      <w:rPr>
        <w:rFonts w:hint="default" w:ascii="Courier New" w:hAnsi="Courier New"/>
      </w:rPr>
    </w:lvl>
    <w:lvl w:ilvl="5" w:tplc="7CB80200" w:tentative="1">
      <w:start w:val="1"/>
      <w:numFmt w:val="bullet"/>
      <w:lvlText w:val=""/>
      <w:lvlJc w:val="left"/>
      <w:pPr>
        <w:ind w:left="4320" w:hanging="360"/>
      </w:pPr>
      <w:rPr>
        <w:rFonts w:hint="default" w:ascii="Wingdings" w:hAnsi="Wingdings"/>
      </w:rPr>
    </w:lvl>
    <w:lvl w:ilvl="6" w:tplc="2BA49570" w:tentative="1">
      <w:start w:val="1"/>
      <w:numFmt w:val="bullet"/>
      <w:lvlText w:val=""/>
      <w:lvlJc w:val="left"/>
      <w:pPr>
        <w:ind w:left="5040" w:hanging="360"/>
      </w:pPr>
      <w:rPr>
        <w:rFonts w:hint="default" w:ascii="Symbol" w:hAnsi="Symbol"/>
      </w:rPr>
    </w:lvl>
    <w:lvl w:ilvl="7" w:tplc="70025944" w:tentative="1">
      <w:start w:val="1"/>
      <w:numFmt w:val="bullet"/>
      <w:lvlText w:val="o"/>
      <w:lvlJc w:val="left"/>
      <w:pPr>
        <w:ind w:left="5760" w:hanging="360"/>
      </w:pPr>
      <w:rPr>
        <w:rFonts w:hint="default" w:ascii="Courier New" w:hAnsi="Courier New"/>
      </w:rPr>
    </w:lvl>
    <w:lvl w:ilvl="8" w:tplc="E54C1054" w:tentative="1">
      <w:start w:val="1"/>
      <w:numFmt w:val="bullet"/>
      <w:lvlText w:val=""/>
      <w:lvlJc w:val="left"/>
      <w:pPr>
        <w:ind w:left="6480" w:hanging="360"/>
      </w:pPr>
      <w:rPr>
        <w:rFonts w:hint="default" w:ascii="Wingdings" w:hAnsi="Wingdings"/>
      </w:rPr>
    </w:lvl>
  </w:abstractNum>
  <w:abstractNum w:abstractNumId="83" w15:restartNumberingAfterBreak="0">
    <w:nsid w:val="656B7B66"/>
    <w:multiLevelType w:val="multilevel"/>
    <w:tmpl w:val="ADB6B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C83ADA"/>
    <w:multiLevelType w:val="hybridMultilevel"/>
    <w:tmpl w:val="C41E4966"/>
    <w:lvl w:ilvl="0" w:tplc="1AD0EA70">
      <w:start w:val="1"/>
      <w:numFmt w:val="bullet"/>
      <w:lvlText w:val=""/>
      <w:lvlJc w:val="left"/>
      <w:pPr>
        <w:ind w:left="720" w:hanging="360"/>
      </w:pPr>
      <w:rPr>
        <w:rFonts w:hint="default" w:ascii="Symbol" w:hAnsi="Symbol"/>
      </w:rPr>
    </w:lvl>
    <w:lvl w:ilvl="1" w:tplc="7AB26258">
      <w:start w:val="1"/>
      <w:numFmt w:val="bullet"/>
      <w:lvlText w:val="o"/>
      <w:lvlJc w:val="left"/>
      <w:pPr>
        <w:ind w:left="1440" w:hanging="360"/>
      </w:pPr>
      <w:rPr>
        <w:rFonts w:hint="default" w:ascii="Courier New" w:hAnsi="Courier New"/>
      </w:rPr>
    </w:lvl>
    <w:lvl w:ilvl="2" w:tplc="3C1418DC">
      <w:start w:val="1"/>
      <w:numFmt w:val="bullet"/>
      <w:lvlText w:val=""/>
      <w:lvlJc w:val="left"/>
      <w:pPr>
        <w:ind w:left="2160" w:hanging="360"/>
      </w:pPr>
      <w:rPr>
        <w:rFonts w:hint="default" w:ascii="Wingdings" w:hAnsi="Wingdings"/>
      </w:rPr>
    </w:lvl>
    <w:lvl w:ilvl="3" w:tplc="266A0130">
      <w:start w:val="1"/>
      <w:numFmt w:val="bullet"/>
      <w:lvlText w:val=""/>
      <w:lvlJc w:val="left"/>
      <w:pPr>
        <w:ind w:left="2880" w:hanging="360"/>
      </w:pPr>
      <w:rPr>
        <w:rFonts w:hint="default" w:ascii="Symbol" w:hAnsi="Symbol"/>
      </w:rPr>
    </w:lvl>
    <w:lvl w:ilvl="4" w:tplc="D6AE704E">
      <w:start w:val="1"/>
      <w:numFmt w:val="bullet"/>
      <w:lvlText w:val="o"/>
      <w:lvlJc w:val="left"/>
      <w:pPr>
        <w:ind w:left="3600" w:hanging="360"/>
      </w:pPr>
      <w:rPr>
        <w:rFonts w:hint="default" w:ascii="Courier New" w:hAnsi="Courier New"/>
      </w:rPr>
    </w:lvl>
    <w:lvl w:ilvl="5" w:tplc="EBF4B264">
      <w:start w:val="1"/>
      <w:numFmt w:val="bullet"/>
      <w:lvlText w:val=""/>
      <w:lvlJc w:val="left"/>
      <w:pPr>
        <w:ind w:left="4320" w:hanging="360"/>
      </w:pPr>
      <w:rPr>
        <w:rFonts w:hint="default" w:ascii="Wingdings" w:hAnsi="Wingdings"/>
      </w:rPr>
    </w:lvl>
    <w:lvl w:ilvl="6" w:tplc="12721CD4">
      <w:start w:val="1"/>
      <w:numFmt w:val="bullet"/>
      <w:lvlText w:val=""/>
      <w:lvlJc w:val="left"/>
      <w:pPr>
        <w:ind w:left="5040" w:hanging="360"/>
      </w:pPr>
      <w:rPr>
        <w:rFonts w:hint="default" w:ascii="Symbol" w:hAnsi="Symbol"/>
      </w:rPr>
    </w:lvl>
    <w:lvl w:ilvl="7" w:tplc="72105F6A">
      <w:start w:val="1"/>
      <w:numFmt w:val="bullet"/>
      <w:lvlText w:val="o"/>
      <w:lvlJc w:val="left"/>
      <w:pPr>
        <w:ind w:left="5760" w:hanging="360"/>
      </w:pPr>
      <w:rPr>
        <w:rFonts w:hint="default" w:ascii="Courier New" w:hAnsi="Courier New"/>
      </w:rPr>
    </w:lvl>
    <w:lvl w:ilvl="8" w:tplc="B87CE346">
      <w:start w:val="1"/>
      <w:numFmt w:val="bullet"/>
      <w:lvlText w:val=""/>
      <w:lvlJc w:val="left"/>
      <w:pPr>
        <w:ind w:left="6480" w:hanging="360"/>
      </w:pPr>
      <w:rPr>
        <w:rFonts w:hint="default" w:ascii="Wingdings" w:hAnsi="Wingdings"/>
      </w:rPr>
    </w:lvl>
  </w:abstractNum>
  <w:abstractNum w:abstractNumId="85" w15:restartNumberingAfterBreak="0">
    <w:nsid w:val="6A947EB3"/>
    <w:multiLevelType w:val="hybridMultilevel"/>
    <w:tmpl w:val="E1CABB6C"/>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71587FC7"/>
    <w:multiLevelType w:val="multilevel"/>
    <w:tmpl w:val="A6F0A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73140755"/>
    <w:multiLevelType w:val="multilevel"/>
    <w:tmpl w:val="D35E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7C3345"/>
    <w:multiLevelType w:val="hybridMultilevel"/>
    <w:tmpl w:val="30907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76E3BFEC"/>
    <w:multiLevelType w:val="hybridMultilevel"/>
    <w:tmpl w:val="FFFFFFFF"/>
    <w:lvl w:ilvl="0" w:tplc="677C93C0">
      <w:start w:val="1"/>
      <w:numFmt w:val="bullet"/>
      <w:lvlText w:val=""/>
      <w:lvlJc w:val="left"/>
      <w:pPr>
        <w:ind w:left="720" w:hanging="360"/>
      </w:pPr>
      <w:rPr>
        <w:rFonts w:hint="default" w:ascii="Symbol" w:hAnsi="Symbol"/>
      </w:rPr>
    </w:lvl>
    <w:lvl w:ilvl="1" w:tplc="A16899DE">
      <w:start w:val="1"/>
      <w:numFmt w:val="bullet"/>
      <w:lvlText w:val="o"/>
      <w:lvlJc w:val="left"/>
      <w:pPr>
        <w:ind w:left="1440" w:hanging="360"/>
      </w:pPr>
      <w:rPr>
        <w:rFonts w:hint="default" w:ascii="Courier New" w:hAnsi="Courier New"/>
      </w:rPr>
    </w:lvl>
    <w:lvl w:ilvl="2" w:tplc="78F61164">
      <w:start w:val="1"/>
      <w:numFmt w:val="bullet"/>
      <w:lvlText w:val=""/>
      <w:lvlJc w:val="left"/>
      <w:pPr>
        <w:ind w:left="2160" w:hanging="360"/>
      </w:pPr>
      <w:rPr>
        <w:rFonts w:hint="default" w:ascii="Wingdings" w:hAnsi="Wingdings"/>
      </w:rPr>
    </w:lvl>
    <w:lvl w:ilvl="3" w:tplc="965CF3D4">
      <w:start w:val="1"/>
      <w:numFmt w:val="bullet"/>
      <w:lvlText w:val=""/>
      <w:lvlJc w:val="left"/>
      <w:pPr>
        <w:ind w:left="2880" w:hanging="360"/>
      </w:pPr>
      <w:rPr>
        <w:rFonts w:hint="default" w:ascii="Symbol" w:hAnsi="Symbol"/>
      </w:rPr>
    </w:lvl>
    <w:lvl w:ilvl="4" w:tplc="BD1EC578">
      <w:start w:val="1"/>
      <w:numFmt w:val="bullet"/>
      <w:lvlText w:val="o"/>
      <w:lvlJc w:val="left"/>
      <w:pPr>
        <w:ind w:left="3600" w:hanging="360"/>
      </w:pPr>
      <w:rPr>
        <w:rFonts w:hint="default" w:ascii="Courier New" w:hAnsi="Courier New"/>
      </w:rPr>
    </w:lvl>
    <w:lvl w:ilvl="5" w:tplc="16506304">
      <w:start w:val="1"/>
      <w:numFmt w:val="bullet"/>
      <w:lvlText w:val=""/>
      <w:lvlJc w:val="left"/>
      <w:pPr>
        <w:ind w:left="4320" w:hanging="360"/>
      </w:pPr>
      <w:rPr>
        <w:rFonts w:hint="default" w:ascii="Wingdings" w:hAnsi="Wingdings"/>
      </w:rPr>
    </w:lvl>
    <w:lvl w:ilvl="6" w:tplc="030C3A22">
      <w:start w:val="1"/>
      <w:numFmt w:val="bullet"/>
      <w:lvlText w:val=""/>
      <w:lvlJc w:val="left"/>
      <w:pPr>
        <w:ind w:left="5040" w:hanging="360"/>
      </w:pPr>
      <w:rPr>
        <w:rFonts w:hint="default" w:ascii="Symbol" w:hAnsi="Symbol"/>
      </w:rPr>
    </w:lvl>
    <w:lvl w:ilvl="7" w:tplc="A3465D64">
      <w:start w:val="1"/>
      <w:numFmt w:val="bullet"/>
      <w:lvlText w:val="o"/>
      <w:lvlJc w:val="left"/>
      <w:pPr>
        <w:ind w:left="5760" w:hanging="360"/>
      </w:pPr>
      <w:rPr>
        <w:rFonts w:hint="default" w:ascii="Courier New" w:hAnsi="Courier New"/>
      </w:rPr>
    </w:lvl>
    <w:lvl w:ilvl="8" w:tplc="35D0B810">
      <w:start w:val="1"/>
      <w:numFmt w:val="bullet"/>
      <w:lvlText w:val=""/>
      <w:lvlJc w:val="left"/>
      <w:pPr>
        <w:ind w:left="6480" w:hanging="360"/>
      </w:pPr>
      <w:rPr>
        <w:rFonts w:hint="default" w:ascii="Wingdings" w:hAnsi="Wingdings"/>
      </w:rPr>
    </w:lvl>
  </w:abstractNum>
  <w:abstractNum w:abstractNumId="90" w15:restartNumberingAfterBreak="0">
    <w:nsid w:val="796B769C"/>
    <w:multiLevelType w:val="hybridMultilevel"/>
    <w:tmpl w:val="FFFFFFFF"/>
    <w:lvl w:ilvl="0" w:tplc="28E4018C">
      <w:start w:val="1"/>
      <w:numFmt w:val="bullet"/>
      <w:lvlText w:val=""/>
      <w:lvlJc w:val="left"/>
      <w:pPr>
        <w:ind w:left="720" w:hanging="360"/>
      </w:pPr>
      <w:rPr>
        <w:rFonts w:hint="default" w:ascii="Symbol" w:hAnsi="Symbol"/>
      </w:rPr>
    </w:lvl>
    <w:lvl w:ilvl="1" w:tplc="A600F428">
      <w:start w:val="1"/>
      <w:numFmt w:val="bullet"/>
      <w:lvlText w:val="o"/>
      <w:lvlJc w:val="left"/>
      <w:pPr>
        <w:ind w:left="1440" w:hanging="360"/>
      </w:pPr>
      <w:rPr>
        <w:rFonts w:hint="default" w:ascii="Courier New" w:hAnsi="Courier New"/>
      </w:rPr>
    </w:lvl>
    <w:lvl w:ilvl="2" w:tplc="64FA64A0">
      <w:start w:val="1"/>
      <w:numFmt w:val="bullet"/>
      <w:lvlText w:val=""/>
      <w:lvlJc w:val="left"/>
      <w:pPr>
        <w:ind w:left="2160" w:hanging="360"/>
      </w:pPr>
      <w:rPr>
        <w:rFonts w:hint="default" w:ascii="Wingdings" w:hAnsi="Wingdings"/>
      </w:rPr>
    </w:lvl>
    <w:lvl w:ilvl="3" w:tplc="C4B05118">
      <w:start w:val="1"/>
      <w:numFmt w:val="bullet"/>
      <w:lvlText w:val=""/>
      <w:lvlJc w:val="left"/>
      <w:pPr>
        <w:ind w:left="2880" w:hanging="360"/>
      </w:pPr>
      <w:rPr>
        <w:rFonts w:hint="default" w:ascii="Symbol" w:hAnsi="Symbol"/>
      </w:rPr>
    </w:lvl>
    <w:lvl w:ilvl="4" w:tplc="764EEC08">
      <w:start w:val="1"/>
      <w:numFmt w:val="bullet"/>
      <w:lvlText w:val="o"/>
      <w:lvlJc w:val="left"/>
      <w:pPr>
        <w:ind w:left="3600" w:hanging="360"/>
      </w:pPr>
      <w:rPr>
        <w:rFonts w:hint="default" w:ascii="Courier New" w:hAnsi="Courier New"/>
      </w:rPr>
    </w:lvl>
    <w:lvl w:ilvl="5" w:tplc="75441E82">
      <w:start w:val="1"/>
      <w:numFmt w:val="bullet"/>
      <w:lvlText w:val=""/>
      <w:lvlJc w:val="left"/>
      <w:pPr>
        <w:ind w:left="4320" w:hanging="360"/>
      </w:pPr>
      <w:rPr>
        <w:rFonts w:hint="default" w:ascii="Wingdings" w:hAnsi="Wingdings"/>
      </w:rPr>
    </w:lvl>
    <w:lvl w:ilvl="6" w:tplc="EC46D1EE">
      <w:start w:val="1"/>
      <w:numFmt w:val="bullet"/>
      <w:lvlText w:val=""/>
      <w:lvlJc w:val="left"/>
      <w:pPr>
        <w:ind w:left="5040" w:hanging="360"/>
      </w:pPr>
      <w:rPr>
        <w:rFonts w:hint="default" w:ascii="Symbol" w:hAnsi="Symbol"/>
      </w:rPr>
    </w:lvl>
    <w:lvl w:ilvl="7" w:tplc="2F8C56FA">
      <w:start w:val="1"/>
      <w:numFmt w:val="bullet"/>
      <w:lvlText w:val="o"/>
      <w:lvlJc w:val="left"/>
      <w:pPr>
        <w:ind w:left="5760" w:hanging="360"/>
      </w:pPr>
      <w:rPr>
        <w:rFonts w:hint="default" w:ascii="Courier New" w:hAnsi="Courier New"/>
      </w:rPr>
    </w:lvl>
    <w:lvl w:ilvl="8" w:tplc="37C611B0">
      <w:start w:val="1"/>
      <w:numFmt w:val="bullet"/>
      <w:lvlText w:val=""/>
      <w:lvlJc w:val="left"/>
      <w:pPr>
        <w:ind w:left="6480" w:hanging="360"/>
      </w:pPr>
      <w:rPr>
        <w:rFonts w:hint="default" w:ascii="Wingdings" w:hAnsi="Wingdings"/>
      </w:rPr>
    </w:lvl>
  </w:abstractNum>
  <w:abstractNum w:abstractNumId="91" w15:restartNumberingAfterBreak="0">
    <w:nsid w:val="7A1A7DD5"/>
    <w:multiLevelType w:val="hybridMultilevel"/>
    <w:tmpl w:val="439AF9A2"/>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7AC9A599"/>
    <w:multiLevelType w:val="hybridMultilevel"/>
    <w:tmpl w:val="FFFFFFFF"/>
    <w:lvl w:ilvl="0" w:tplc="195E93B2">
      <w:start w:val="1"/>
      <w:numFmt w:val="bullet"/>
      <w:lvlText w:val=""/>
      <w:lvlJc w:val="left"/>
      <w:pPr>
        <w:ind w:left="720" w:hanging="360"/>
      </w:pPr>
      <w:rPr>
        <w:rFonts w:hint="default" w:ascii="Symbol" w:hAnsi="Symbol"/>
      </w:rPr>
    </w:lvl>
    <w:lvl w:ilvl="1" w:tplc="B28C27FA">
      <w:start w:val="1"/>
      <w:numFmt w:val="bullet"/>
      <w:lvlText w:val="o"/>
      <w:lvlJc w:val="left"/>
      <w:pPr>
        <w:ind w:left="1440" w:hanging="360"/>
      </w:pPr>
      <w:rPr>
        <w:rFonts w:hint="default" w:ascii="Courier New" w:hAnsi="Courier New"/>
      </w:rPr>
    </w:lvl>
    <w:lvl w:ilvl="2" w:tplc="2146CB72">
      <w:start w:val="1"/>
      <w:numFmt w:val="bullet"/>
      <w:lvlText w:val=""/>
      <w:lvlJc w:val="left"/>
      <w:pPr>
        <w:ind w:left="2160" w:hanging="360"/>
      </w:pPr>
      <w:rPr>
        <w:rFonts w:hint="default" w:ascii="Wingdings" w:hAnsi="Wingdings"/>
      </w:rPr>
    </w:lvl>
    <w:lvl w:ilvl="3" w:tplc="7E88A650">
      <w:start w:val="1"/>
      <w:numFmt w:val="bullet"/>
      <w:lvlText w:val=""/>
      <w:lvlJc w:val="left"/>
      <w:pPr>
        <w:ind w:left="2880" w:hanging="360"/>
      </w:pPr>
      <w:rPr>
        <w:rFonts w:hint="default" w:ascii="Symbol" w:hAnsi="Symbol"/>
      </w:rPr>
    </w:lvl>
    <w:lvl w:ilvl="4" w:tplc="F992E0D2">
      <w:start w:val="1"/>
      <w:numFmt w:val="bullet"/>
      <w:lvlText w:val="o"/>
      <w:lvlJc w:val="left"/>
      <w:pPr>
        <w:ind w:left="3600" w:hanging="360"/>
      </w:pPr>
      <w:rPr>
        <w:rFonts w:hint="default" w:ascii="Courier New" w:hAnsi="Courier New"/>
      </w:rPr>
    </w:lvl>
    <w:lvl w:ilvl="5" w:tplc="5E6851C4">
      <w:start w:val="1"/>
      <w:numFmt w:val="bullet"/>
      <w:lvlText w:val=""/>
      <w:lvlJc w:val="left"/>
      <w:pPr>
        <w:ind w:left="4320" w:hanging="360"/>
      </w:pPr>
      <w:rPr>
        <w:rFonts w:hint="default" w:ascii="Wingdings" w:hAnsi="Wingdings"/>
      </w:rPr>
    </w:lvl>
    <w:lvl w:ilvl="6" w:tplc="409C028E">
      <w:start w:val="1"/>
      <w:numFmt w:val="bullet"/>
      <w:lvlText w:val=""/>
      <w:lvlJc w:val="left"/>
      <w:pPr>
        <w:ind w:left="5040" w:hanging="360"/>
      </w:pPr>
      <w:rPr>
        <w:rFonts w:hint="default" w:ascii="Symbol" w:hAnsi="Symbol"/>
      </w:rPr>
    </w:lvl>
    <w:lvl w:ilvl="7" w:tplc="7FD20BE2">
      <w:start w:val="1"/>
      <w:numFmt w:val="bullet"/>
      <w:lvlText w:val="o"/>
      <w:lvlJc w:val="left"/>
      <w:pPr>
        <w:ind w:left="5760" w:hanging="360"/>
      </w:pPr>
      <w:rPr>
        <w:rFonts w:hint="default" w:ascii="Courier New" w:hAnsi="Courier New"/>
      </w:rPr>
    </w:lvl>
    <w:lvl w:ilvl="8" w:tplc="1798A77A">
      <w:start w:val="1"/>
      <w:numFmt w:val="bullet"/>
      <w:lvlText w:val=""/>
      <w:lvlJc w:val="left"/>
      <w:pPr>
        <w:ind w:left="6480" w:hanging="360"/>
      </w:pPr>
      <w:rPr>
        <w:rFonts w:hint="default" w:ascii="Wingdings" w:hAnsi="Wingdings"/>
      </w:rPr>
    </w:lvl>
  </w:abstractNum>
  <w:abstractNum w:abstractNumId="93" w15:restartNumberingAfterBreak="0">
    <w:nsid w:val="7B8D7191"/>
    <w:multiLevelType w:val="hybridMultilevel"/>
    <w:tmpl w:val="FFFFFFFF"/>
    <w:lvl w:ilvl="0" w:tplc="9C9C783C">
      <w:start w:val="1"/>
      <w:numFmt w:val="bullet"/>
      <w:lvlText w:val=""/>
      <w:lvlJc w:val="left"/>
      <w:pPr>
        <w:ind w:left="720" w:hanging="360"/>
      </w:pPr>
      <w:rPr>
        <w:rFonts w:hint="default" w:ascii="Symbol" w:hAnsi="Symbol"/>
      </w:rPr>
    </w:lvl>
    <w:lvl w:ilvl="1" w:tplc="14B6E5B8">
      <w:start w:val="1"/>
      <w:numFmt w:val="bullet"/>
      <w:lvlText w:val="o"/>
      <w:lvlJc w:val="left"/>
      <w:pPr>
        <w:ind w:left="1440" w:hanging="360"/>
      </w:pPr>
      <w:rPr>
        <w:rFonts w:hint="default" w:ascii="Courier New" w:hAnsi="Courier New"/>
      </w:rPr>
    </w:lvl>
    <w:lvl w:ilvl="2" w:tplc="760E9068">
      <w:start w:val="1"/>
      <w:numFmt w:val="bullet"/>
      <w:lvlText w:val=""/>
      <w:lvlJc w:val="left"/>
      <w:pPr>
        <w:ind w:left="2160" w:hanging="360"/>
      </w:pPr>
      <w:rPr>
        <w:rFonts w:hint="default" w:ascii="Wingdings" w:hAnsi="Wingdings"/>
      </w:rPr>
    </w:lvl>
    <w:lvl w:ilvl="3" w:tplc="6FD47AE8">
      <w:start w:val="1"/>
      <w:numFmt w:val="bullet"/>
      <w:lvlText w:val=""/>
      <w:lvlJc w:val="left"/>
      <w:pPr>
        <w:ind w:left="2880" w:hanging="360"/>
      </w:pPr>
      <w:rPr>
        <w:rFonts w:hint="default" w:ascii="Symbol" w:hAnsi="Symbol"/>
      </w:rPr>
    </w:lvl>
    <w:lvl w:ilvl="4" w:tplc="B898127E">
      <w:start w:val="1"/>
      <w:numFmt w:val="bullet"/>
      <w:lvlText w:val="o"/>
      <w:lvlJc w:val="left"/>
      <w:pPr>
        <w:ind w:left="3600" w:hanging="360"/>
      </w:pPr>
      <w:rPr>
        <w:rFonts w:hint="default" w:ascii="Courier New" w:hAnsi="Courier New"/>
      </w:rPr>
    </w:lvl>
    <w:lvl w:ilvl="5" w:tplc="E320CD3C">
      <w:start w:val="1"/>
      <w:numFmt w:val="bullet"/>
      <w:lvlText w:val=""/>
      <w:lvlJc w:val="left"/>
      <w:pPr>
        <w:ind w:left="4320" w:hanging="360"/>
      </w:pPr>
      <w:rPr>
        <w:rFonts w:hint="default" w:ascii="Wingdings" w:hAnsi="Wingdings"/>
      </w:rPr>
    </w:lvl>
    <w:lvl w:ilvl="6" w:tplc="12769456">
      <w:start w:val="1"/>
      <w:numFmt w:val="bullet"/>
      <w:lvlText w:val=""/>
      <w:lvlJc w:val="left"/>
      <w:pPr>
        <w:ind w:left="5040" w:hanging="360"/>
      </w:pPr>
      <w:rPr>
        <w:rFonts w:hint="default" w:ascii="Symbol" w:hAnsi="Symbol"/>
      </w:rPr>
    </w:lvl>
    <w:lvl w:ilvl="7" w:tplc="0A140140">
      <w:start w:val="1"/>
      <w:numFmt w:val="bullet"/>
      <w:lvlText w:val="o"/>
      <w:lvlJc w:val="left"/>
      <w:pPr>
        <w:ind w:left="5760" w:hanging="360"/>
      </w:pPr>
      <w:rPr>
        <w:rFonts w:hint="default" w:ascii="Courier New" w:hAnsi="Courier New"/>
      </w:rPr>
    </w:lvl>
    <w:lvl w:ilvl="8" w:tplc="33ACA76E">
      <w:start w:val="1"/>
      <w:numFmt w:val="bullet"/>
      <w:lvlText w:val=""/>
      <w:lvlJc w:val="left"/>
      <w:pPr>
        <w:ind w:left="6480" w:hanging="360"/>
      </w:pPr>
      <w:rPr>
        <w:rFonts w:hint="default" w:ascii="Wingdings" w:hAnsi="Wingdings"/>
      </w:rPr>
    </w:lvl>
  </w:abstractNum>
  <w:abstractNum w:abstractNumId="94" w15:restartNumberingAfterBreak="0">
    <w:nsid w:val="7BB47C3E"/>
    <w:multiLevelType w:val="hybridMultilevel"/>
    <w:tmpl w:val="FFFFFFFF"/>
    <w:lvl w:ilvl="0" w:tplc="AB546758">
      <w:start w:val="1"/>
      <w:numFmt w:val="bullet"/>
      <w:lvlText w:val=""/>
      <w:lvlJc w:val="left"/>
      <w:pPr>
        <w:ind w:left="720" w:hanging="360"/>
      </w:pPr>
      <w:rPr>
        <w:rFonts w:hint="default" w:ascii="Symbol" w:hAnsi="Symbol"/>
      </w:rPr>
    </w:lvl>
    <w:lvl w:ilvl="1" w:tplc="3614F058">
      <w:start w:val="1"/>
      <w:numFmt w:val="bullet"/>
      <w:lvlText w:val="o"/>
      <w:lvlJc w:val="left"/>
      <w:pPr>
        <w:ind w:left="1440" w:hanging="360"/>
      </w:pPr>
      <w:rPr>
        <w:rFonts w:hint="default" w:ascii="Courier New" w:hAnsi="Courier New"/>
      </w:rPr>
    </w:lvl>
    <w:lvl w:ilvl="2" w:tplc="FB2416B6">
      <w:start w:val="1"/>
      <w:numFmt w:val="bullet"/>
      <w:lvlText w:val=""/>
      <w:lvlJc w:val="left"/>
      <w:pPr>
        <w:ind w:left="2160" w:hanging="360"/>
      </w:pPr>
      <w:rPr>
        <w:rFonts w:hint="default" w:ascii="Wingdings" w:hAnsi="Wingdings"/>
      </w:rPr>
    </w:lvl>
    <w:lvl w:ilvl="3" w:tplc="88CC9E4C">
      <w:start w:val="1"/>
      <w:numFmt w:val="bullet"/>
      <w:lvlText w:val=""/>
      <w:lvlJc w:val="left"/>
      <w:pPr>
        <w:ind w:left="2880" w:hanging="360"/>
      </w:pPr>
      <w:rPr>
        <w:rFonts w:hint="default" w:ascii="Symbol" w:hAnsi="Symbol"/>
      </w:rPr>
    </w:lvl>
    <w:lvl w:ilvl="4" w:tplc="46FCBEAC">
      <w:start w:val="1"/>
      <w:numFmt w:val="bullet"/>
      <w:lvlText w:val="o"/>
      <w:lvlJc w:val="left"/>
      <w:pPr>
        <w:ind w:left="3600" w:hanging="360"/>
      </w:pPr>
      <w:rPr>
        <w:rFonts w:hint="default" w:ascii="Courier New" w:hAnsi="Courier New"/>
      </w:rPr>
    </w:lvl>
    <w:lvl w:ilvl="5" w:tplc="81284D60">
      <w:start w:val="1"/>
      <w:numFmt w:val="bullet"/>
      <w:lvlText w:val=""/>
      <w:lvlJc w:val="left"/>
      <w:pPr>
        <w:ind w:left="4320" w:hanging="360"/>
      </w:pPr>
      <w:rPr>
        <w:rFonts w:hint="default" w:ascii="Wingdings" w:hAnsi="Wingdings"/>
      </w:rPr>
    </w:lvl>
    <w:lvl w:ilvl="6" w:tplc="B21A0524">
      <w:start w:val="1"/>
      <w:numFmt w:val="bullet"/>
      <w:lvlText w:val=""/>
      <w:lvlJc w:val="left"/>
      <w:pPr>
        <w:ind w:left="5040" w:hanging="360"/>
      </w:pPr>
      <w:rPr>
        <w:rFonts w:hint="default" w:ascii="Symbol" w:hAnsi="Symbol"/>
      </w:rPr>
    </w:lvl>
    <w:lvl w:ilvl="7" w:tplc="9D3C9F46">
      <w:start w:val="1"/>
      <w:numFmt w:val="bullet"/>
      <w:lvlText w:val="o"/>
      <w:lvlJc w:val="left"/>
      <w:pPr>
        <w:ind w:left="5760" w:hanging="360"/>
      </w:pPr>
      <w:rPr>
        <w:rFonts w:hint="default" w:ascii="Courier New" w:hAnsi="Courier New"/>
      </w:rPr>
    </w:lvl>
    <w:lvl w:ilvl="8" w:tplc="E006005A">
      <w:start w:val="1"/>
      <w:numFmt w:val="bullet"/>
      <w:lvlText w:val=""/>
      <w:lvlJc w:val="left"/>
      <w:pPr>
        <w:ind w:left="6480" w:hanging="360"/>
      </w:pPr>
      <w:rPr>
        <w:rFonts w:hint="default" w:ascii="Wingdings" w:hAnsi="Wingdings"/>
      </w:rPr>
    </w:lvl>
  </w:abstractNum>
  <w:abstractNum w:abstractNumId="95" w15:restartNumberingAfterBreak="0">
    <w:nsid w:val="7D21D8BD"/>
    <w:multiLevelType w:val="hybridMultilevel"/>
    <w:tmpl w:val="4ABA593E"/>
    <w:lvl w:ilvl="0" w:tplc="392CA326">
      <w:start w:val="1"/>
      <w:numFmt w:val="bullet"/>
      <w:lvlText w:val=""/>
      <w:lvlJc w:val="left"/>
      <w:pPr>
        <w:ind w:left="720" w:hanging="360"/>
      </w:pPr>
      <w:rPr>
        <w:rFonts w:hint="default" w:ascii="Symbol" w:hAnsi="Symbol"/>
      </w:rPr>
    </w:lvl>
    <w:lvl w:ilvl="1" w:tplc="62BC6422">
      <w:start w:val="1"/>
      <w:numFmt w:val="bullet"/>
      <w:lvlText w:val="o"/>
      <w:lvlJc w:val="left"/>
      <w:pPr>
        <w:ind w:left="1440" w:hanging="360"/>
      </w:pPr>
      <w:rPr>
        <w:rFonts w:hint="default" w:ascii="Courier New" w:hAnsi="Courier New"/>
      </w:rPr>
    </w:lvl>
    <w:lvl w:ilvl="2" w:tplc="CDA25F7C">
      <w:start w:val="1"/>
      <w:numFmt w:val="bullet"/>
      <w:lvlText w:val=""/>
      <w:lvlJc w:val="left"/>
      <w:pPr>
        <w:ind w:left="2160" w:hanging="360"/>
      </w:pPr>
      <w:rPr>
        <w:rFonts w:hint="default" w:ascii="Wingdings" w:hAnsi="Wingdings"/>
      </w:rPr>
    </w:lvl>
    <w:lvl w:ilvl="3" w:tplc="8A94C010">
      <w:start w:val="1"/>
      <w:numFmt w:val="bullet"/>
      <w:lvlText w:val=""/>
      <w:lvlJc w:val="left"/>
      <w:pPr>
        <w:ind w:left="2880" w:hanging="360"/>
      </w:pPr>
      <w:rPr>
        <w:rFonts w:hint="default" w:ascii="Symbol" w:hAnsi="Symbol"/>
      </w:rPr>
    </w:lvl>
    <w:lvl w:ilvl="4" w:tplc="D708C95C">
      <w:start w:val="1"/>
      <w:numFmt w:val="bullet"/>
      <w:lvlText w:val="o"/>
      <w:lvlJc w:val="left"/>
      <w:pPr>
        <w:ind w:left="3600" w:hanging="360"/>
      </w:pPr>
      <w:rPr>
        <w:rFonts w:hint="default" w:ascii="Courier New" w:hAnsi="Courier New"/>
      </w:rPr>
    </w:lvl>
    <w:lvl w:ilvl="5" w:tplc="8848A0EE">
      <w:start w:val="1"/>
      <w:numFmt w:val="bullet"/>
      <w:lvlText w:val=""/>
      <w:lvlJc w:val="left"/>
      <w:pPr>
        <w:ind w:left="4320" w:hanging="360"/>
      </w:pPr>
      <w:rPr>
        <w:rFonts w:hint="default" w:ascii="Wingdings" w:hAnsi="Wingdings"/>
      </w:rPr>
    </w:lvl>
    <w:lvl w:ilvl="6" w:tplc="347E44BA">
      <w:start w:val="1"/>
      <w:numFmt w:val="bullet"/>
      <w:lvlText w:val=""/>
      <w:lvlJc w:val="left"/>
      <w:pPr>
        <w:ind w:left="5040" w:hanging="360"/>
      </w:pPr>
      <w:rPr>
        <w:rFonts w:hint="default" w:ascii="Symbol" w:hAnsi="Symbol"/>
      </w:rPr>
    </w:lvl>
    <w:lvl w:ilvl="7" w:tplc="DF627618">
      <w:start w:val="1"/>
      <w:numFmt w:val="bullet"/>
      <w:lvlText w:val="o"/>
      <w:lvlJc w:val="left"/>
      <w:pPr>
        <w:ind w:left="5760" w:hanging="360"/>
      </w:pPr>
      <w:rPr>
        <w:rFonts w:hint="default" w:ascii="Courier New" w:hAnsi="Courier New"/>
      </w:rPr>
    </w:lvl>
    <w:lvl w:ilvl="8" w:tplc="DE006796">
      <w:start w:val="1"/>
      <w:numFmt w:val="bullet"/>
      <w:lvlText w:val=""/>
      <w:lvlJc w:val="left"/>
      <w:pPr>
        <w:ind w:left="6480" w:hanging="360"/>
      </w:pPr>
      <w:rPr>
        <w:rFonts w:hint="default" w:ascii="Wingdings" w:hAnsi="Wingdings"/>
      </w:rPr>
    </w:lvl>
  </w:abstractNum>
  <w:abstractNum w:abstractNumId="96" w15:restartNumberingAfterBreak="0">
    <w:nsid w:val="7EB6686F"/>
    <w:multiLevelType w:val="hybridMultilevel"/>
    <w:tmpl w:val="6EBE0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7F17ADAD"/>
    <w:multiLevelType w:val="hybridMultilevel"/>
    <w:tmpl w:val="FFFFFFFF"/>
    <w:lvl w:ilvl="0" w:tplc="288E3142">
      <w:start w:val="1"/>
      <w:numFmt w:val="bullet"/>
      <w:lvlText w:val=""/>
      <w:lvlJc w:val="left"/>
      <w:pPr>
        <w:ind w:left="720" w:hanging="360"/>
      </w:pPr>
      <w:rPr>
        <w:rFonts w:hint="default" w:ascii="Symbol" w:hAnsi="Symbol"/>
      </w:rPr>
    </w:lvl>
    <w:lvl w:ilvl="1" w:tplc="1714A602">
      <w:start w:val="1"/>
      <w:numFmt w:val="bullet"/>
      <w:lvlText w:val="o"/>
      <w:lvlJc w:val="left"/>
      <w:pPr>
        <w:ind w:left="1440" w:hanging="360"/>
      </w:pPr>
      <w:rPr>
        <w:rFonts w:hint="default" w:ascii="Courier New" w:hAnsi="Courier New"/>
      </w:rPr>
    </w:lvl>
    <w:lvl w:ilvl="2" w:tplc="39387FF6">
      <w:start w:val="1"/>
      <w:numFmt w:val="bullet"/>
      <w:lvlText w:val=""/>
      <w:lvlJc w:val="left"/>
      <w:pPr>
        <w:ind w:left="2160" w:hanging="360"/>
      </w:pPr>
      <w:rPr>
        <w:rFonts w:hint="default" w:ascii="Wingdings" w:hAnsi="Wingdings"/>
      </w:rPr>
    </w:lvl>
    <w:lvl w:ilvl="3" w:tplc="980C8FC0">
      <w:start w:val="1"/>
      <w:numFmt w:val="bullet"/>
      <w:lvlText w:val=""/>
      <w:lvlJc w:val="left"/>
      <w:pPr>
        <w:ind w:left="2880" w:hanging="360"/>
      </w:pPr>
      <w:rPr>
        <w:rFonts w:hint="default" w:ascii="Symbol" w:hAnsi="Symbol"/>
      </w:rPr>
    </w:lvl>
    <w:lvl w:ilvl="4" w:tplc="4FB8AB58">
      <w:start w:val="1"/>
      <w:numFmt w:val="bullet"/>
      <w:lvlText w:val="o"/>
      <w:lvlJc w:val="left"/>
      <w:pPr>
        <w:ind w:left="3600" w:hanging="360"/>
      </w:pPr>
      <w:rPr>
        <w:rFonts w:hint="default" w:ascii="Courier New" w:hAnsi="Courier New"/>
      </w:rPr>
    </w:lvl>
    <w:lvl w:ilvl="5" w:tplc="CC764F16">
      <w:start w:val="1"/>
      <w:numFmt w:val="bullet"/>
      <w:lvlText w:val=""/>
      <w:lvlJc w:val="left"/>
      <w:pPr>
        <w:ind w:left="4320" w:hanging="360"/>
      </w:pPr>
      <w:rPr>
        <w:rFonts w:hint="default" w:ascii="Wingdings" w:hAnsi="Wingdings"/>
      </w:rPr>
    </w:lvl>
    <w:lvl w:ilvl="6" w:tplc="58680E02">
      <w:start w:val="1"/>
      <w:numFmt w:val="bullet"/>
      <w:lvlText w:val=""/>
      <w:lvlJc w:val="left"/>
      <w:pPr>
        <w:ind w:left="5040" w:hanging="360"/>
      </w:pPr>
      <w:rPr>
        <w:rFonts w:hint="default" w:ascii="Symbol" w:hAnsi="Symbol"/>
      </w:rPr>
    </w:lvl>
    <w:lvl w:ilvl="7" w:tplc="E16EFDD2">
      <w:start w:val="1"/>
      <w:numFmt w:val="bullet"/>
      <w:lvlText w:val="o"/>
      <w:lvlJc w:val="left"/>
      <w:pPr>
        <w:ind w:left="5760" w:hanging="360"/>
      </w:pPr>
      <w:rPr>
        <w:rFonts w:hint="default" w:ascii="Courier New" w:hAnsi="Courier New"/>
      </w:rPr>
    </w:lvl>
    <w:lvl w:ilvl="8" w:tplc="2F0C5F66">
      <w:start w:val="1"/>
      <w:numFmt w:val="bullet"/>
      <w:lvlText w:val=""/>
      <w:lvlJc w:val="left"/>
      <w:pPr>
        <w:ind w:left="6480" w:hanging="360"/>
      </w:pPr>
      <w:rPr>
        <w:rFonts w:hint="default" w:ascii="Wingdings" w:hAnsi="Wingdings"/>
      </w:rPr>
    </w:lvl>
  </w:abstractNum>
  <w:abstractNum w:abstractNumId="98" w15:restartNumberingAfterBreak="0">
    <w:nsid w:val="7F72FDF9"/>
    <w:multiLevelType w:val="hybridMultilevel"/>
    <w:tmpl w:val="ED9C29CA"/>
    <w:lvl w:ilvl="0" w:tplc="AF6C4E0A">
      <w:start w:val="1"/>
      <w:numFmt w:val="bullet"/>
      <w:lvlText w:val=""/>
      <w:lvlJc w:val="left"/>
      <w:pPr>
        <w:ind w:left="720" w:hanging="360"/>
      </w:pPr>
      <w:rPr>
        <w:rFonts w:hint="default" w:ascii="Symbol" w:hAnsi="Symbol"/>
      </w:rPr>
    </w:lvl>
    <w:lvl w:ilvl="1" w:tplc="69F4349A">
      <w:start w:val="1"/>
      <w:numFmt w:val="bullet"/>
      <w:lvlText w:val="o"/>
      <w:lvlJc w:val="left"/>
      <w:pPr>
        <w:ind w:left="1440" w:hanging="360"/>
      </w:pPr>
      <w:rPr>
        <w:rFonts w:hint="default" w:ascii="Courier New" w:hAnsi="Courier New"/>
      </w:rPr>
    </w:lvl>
    <w:lvl w:ilvl="2" w:tplc="3EF24AD6">
      <w:start w:val="1"/>
      <w:numFmt w:val="bullet"/>
      <w:lvlText w:val=""/>
      <w:lvlJc w:val="left"/>
      <w:pPr>
        <w:ind w:left="2160" w:hanging="360"/>
      </w:pPr>
      <w:rPr>
        <w:rFonts w:hint="default" w:ascii="Wingdings" w:hAnsi="Wingdings"/>
      </w:rPr>
    </w:lvl>
    <w:lvl w:ilvl="3" w:tplc="7E5E5D60">
      <w:start w:val="1"/>
      <w:numFmt w:val="bullet"/>
      <w:lvlText w:val=""/>
      <w:lvlJc w:val="left"/>
      <w:pPr>
        <w:ind w:left="2880" w:hanging="360"/>
      </w:pPr>
      <w:rPr>
        <w:rFonts w:hint="default" w:ascii="Symbol" w:hAnsi="Symbol"/>
      </w:rPr>
    </w:lvl>
    <w:lvl w:ilvl="4" w:tplc="9244CF34">
      <w:start w:val="1"/>
      <w:numFmt w:val="bullet"/>
      <w:lvlText w:val="o"/>
      <w:lvlJc w:val="left"/>
      <w:pPr>
        <w:ind w:left="3600" w:hanging="360"/>
      </w:pPr>
      <w:rPr>
        <w:rFonts w:hint="default" w:ascii="Courier New" w:hAnsi="Courier New"/>
      </w:rPr>
    </w:lvl>
    <w:lvl w:ilvl="5" w:tplc="89504DDC">
      <w:start w:val="1"/>
      <w:numFmt w:val="bullet"/>
      <w:lvlText w:val=""/>
      <w:lvlJc w:val="left"/>
      <w:pPr>
        <w:ind w:left="4320" w:hanging="360"/>
      </w:pPr>
      <w:rPr>
        <w:rFonts w:hint="default" w:ascii="Wingdings" w:hAnsi="Wingdings"/>
      </w:rPr>
    </w:lvl>
    <w:lvl w:ilvl="6" w:tplc="677A3D72">
      <w:start w:val="1"/>
      <w:numFmt w:val="bullet"/>
      <w:lvlText w:val=""/>
      <w:lvlJc w:val="left"/>
      <w:pPr>
        <w:ind w:left="5040" w:hanging="360"/>
      </w:pPr>
      <w:rPr>
        <w:rFonts w:hint="default" w:ascii="Symbol" w:hAnsi="Symbol"/>
      </w:rPr>
    </w:lvl>
    <w:lvl w:ilvl="7" w:tplc="AEEAE43E">
      <w:start w:val="1"/>
      <w:numFmt w:val="bullet"/>
      <w:lvlText w:val="o"/>
      <w:lvlJc w:val="left"/>
      <w:pPr>
        <w:ind w:left="5760" w:hanging="360"/>
      </w:pPr>
      <w:rPr>
        <w:rFonts w:hint="default" w:ascii="Courier New" w:hAnsi="Courier New"/>
      </w:rPr>
    </w:lvl>
    <w:lvl w:ilvl="8" w:tplc="D92AD454">
      <w:start w:val="1"/>
      <w:numFmt w:val="bullet"/>
      <w:lvlText w:val=""/>
      <w:lvlJc w:val="left"/>
      <w:pPr>
        <w:ind w:left="6480" w:hanging="360"/>
      </w:pPr>
      <w:rPr>
        <w:rFonts w:hint="default" w:ascii="Wingdings" w:hAnsi="Wingdings"/>
      </w:rPr>
    </w:lvl>
  </w:abstractNum>
  <w:num w:numId="1" w16cid:durableId="1781532436">
    <w:abstractNumId w:val="2"/>
  </w:num>
  <w:num w:numId="2" w16cid:durableId="1126192445">
    <w:abstractNumId w:val="98"/>
  </w:num>
  <w:num w:numId="3" w16cid:durableId="954292063">
    <w:abstractNumId w:val="84"/>
  </w:num>
  <w:num w:numId="4" w16cid:durableId="860512155">
    <w:abstractNumId w:val="63"/>
  </w:num>
  <w:num w:numId="5" w16cid:durableId="802112469">
    <w:abstractNumId w:val="9"/>
  </w:num>
  <w:num w:numId="6" w16cid:durableId="1431390156">
    <w:abstractNumId w:val="22"/>
  </w:num>
  <w:num w:numId="7" w16cid:durableId="344988060">
    <w:abstractNumId w:val="37"/>
  </w:num>
  <w:num w:numId="8" w16cid:durableId="1619067566">
    <w:abstractNumId w:val="34"/>
  </w:num>
  <w:num w:numId="9" w16cid:durableId="1977180856">
    <w:abstractNumId w:val="82"/>
  </w:num>
  <w:num w:numId="10" w16cid:durableId="1858736392">
    <w:abstractNumId w:val="6"/>
  </w:num>
  <w:num w:numId="11" w16cid:durableId="1273323847">
    <w:abstractNumId w:val="43"/>
  </w:num>
  <w:num w:numId="12" w16cid:durableId="1089890408">
    <w:abstractNumId w:val="28"/>
  </w:num>
  <w:num w:numId="13" w16cid:durableId="440731649">
    <w:abstractNumId w:val="45"/>
  </w:num>
  <w:num w:numId="14" w16cid:durableId="48380859">
    <w:abstractNumId w:val="49"/>
  </w:num>
  <w:num w:numId="15" w16cid:durableId="1398744721">
    <w:abstractNumId w:val="64"/>
  </w:num>
  <w:num w:numId="16" w16cid:durableId="2131364111">
    <w:abstractNumId w:val="48"/>
  </w:num>
  <w:num w:numId="17" w16cid:durableId="1263950900">
    <w:abstractNumId w:val="44"/>
  </w:num>
  <w:num w:numId="18" w16cid:durableId="1040083720">
    <w:abstractNumId w:val="23"/>
  </w:num>
  <w:num w:numId="19" w16cid:durableId="415788674">
    <w:abstractNumId w:val="55"/>
  </w:num>
  <w:num w:numId="20" w16cid:durableId="1179347853">
    <w:abstractNumId w:val="59"/>
  </w:num>
  <w:num w:numId="21" w16cid:durableId="333529714">
    <w:abstractNumId w:val="54"/>
  </w:num>
  <w:num w:numId="22" w16cid:durableId="1288320731">
    <w:abstractNumId w:val="42"/>
  </w:num>
  <w:num w:numId="23" w16cid:durableId="826940839">
    <w:abstractNumId w:val="41"/>
  </w:num>
  <w:num w:numId="24" w16cid:durableId="1442995879">
    <w:abstractNumId w:val="56"/>
  </w:num>
  <w:num w:numId="25" w16cid:durableId="1278214714">
    <w:abstractNumId w:val="1"/>
  </w:num>
  <w:num w:numId="26" w16cid:durableId="2040425167">
    <w:abstractNumId w:val="24"/>
  </w:num>
  <w:num w:numId="27" w16cid:durableId="1326326112">
    <w:abstractNumId w:val="71"/>
  </w:num>
  <w:num w:numId="28" w16cid:durableId="2102797919">
    <w:abstractNumId w:val="40"/>
  </w:num>
  <w:num w:numId="29" w16cid:durableId="199436302">
    <w:abstractNumId w:val="61"/>
  </w:num>
  <w:num w:numId="30" w16cid:durableId="636105956">
    <w:abstractNumId w:val="74"/>
  </w:num>
  <w:num w:numId="31" w16cid:durableId="1603488115">
    <w:abstractNumId w:val="73"/>
  </w:num>
  <w:num w:numId="32" w16cid:durableId="984046437">
    <w:abstractNumId w:val="7"/>
  </w:num>
  <w:num w:numId="33" w16cid:durableId="656108835">
    <w:abstractNumId w:val="94"/>
  </w:num>
  <w:num w:numId="34" w16cid:durableId="1760365558">
    <w:abstractNumId w:val="20"/>
  </w:num>
  <w:num w:numId="35" w16cid:durableId="1912235113">
    <w:abstractNumId w:val="93"/>
  </w:num>
  <w:num w:numId="36" w16cid:durableId="1863937767">
    <w:abstractNumId w:val="47"/>
  </w:num>
  <w:num w:numId="37" w16cid:durableId="1387484586">
    <w:abstractNumId w:val="68"/>
  </w:num>
  <w:num w:numId="38" w16cid:durableId="556625284">
    <w:abstractNumId w:val="32"/>
  </w:num>
  <w:num w:numId="39" w16cid:durableId="2003851734">
    <w:abstractNumId w:val="52"/>
  </w:num>
  <w:num w:numId="40" w16cid:durableId="1926693083">
    <w:abstractNumId w:val="27"/>
  </w:num>
  <w:num w:numId="41" w16cid:durableId="1621916051">
    <w:abstractNumId w:val="81"/>
  </w:num>
  <w:num w:numId="42" w16cid:durableId="460348217">
    <w:abstractNumId w:val="15"/>
  </w:num>
  <w:num w:numId="43" w16cid:durableId="60518560">
    <w:abstractNumId w:val="18"/>
  </w:num>
  <w:num w:numId="44" w16cid:durableId="1955862514">
    <w:abstractNumId w:val="58"/>
  </w:num>
  <w:num w:numId="45" w16cid:durableId="1886212931">
    <w:abstractNumId w:val="51"/>
  </w:num>
  <w:num w:numId="46" w16cid:durableId="558056954">
    <w:abstractNumId w:val="17"/>
  </w:num>
  <w:num w:numId="47" w16cid:durableId="1253932014">
    <w:abstractNumId w:val="29"/>
  </w:num>
  <w:num w:numId="48" w16cid:durableId="650061651">
    <w:abstractNumId w:val="21"/>
  </w:num>
  <w:num w:numId="49" w16cid:durableId="1540706362">
    <w:abstractNumId w:val="25"/>
  </w:num>
  <w:num w:numId="50" w16cid:durableId="170071392">
    <w:abstractNumId w:val="92"/>
  </w:num>
  <w:num w:numId="51" w16cid:durableId="1827894552">
    <w:abstractNumId w:val="39"/>
  </w:num>
  <w:num w:numId="52" w16cid:durableId="1865317762">
    <w:abstractNumId w:val="36"/>
  </w:num>
  <w:num w:numId="53" w16cid:durableId="1956406597">
    <w:abstractNumId w:val="12"/>
  </w:num>
  <w:num w:numId="54" w16cid:durableId="1255675110">
    <w:abstractNumId w:val="76"/>
  </w:num>
  <w:num w:numId="55" w16cid:durableId="1943754498">
    <w:abstractNumId w:val="60"/>
  </w:num>
  <w:num w:numId="56" w16cid:durableId="1507162735">
    <w:abstractNumId w:val="78"/>
  </w:num>
  <w:num w:numId="57" w16cid:durableId="146361103">
    <w:abstractNumId w:val="89"/>
  </w:num>
  <w:num w:numId="58" w16cid:durableId="1704020494">
    <w:abstractNumId w:val="90"/>
  </w:num>
  <w:num w:numId="59" w16cid:durableId="431050247">
    <w:abstractNumId w:val="75"/>
  </w:num>
  <w:num w:numId="60" w16cid:durableId="1429539001">
    <w:abstractNumId w:val="46"/>
  </w:num>
  <w:num w:numId="61" w16cid:durableId="1584024848">
    <w:abstractNumId w:val="97"/>
  </w:num>
  <w:num w:numId="62" w16cid:durableId="953092979">
    <w:abstractNumId w:val="70"/>
  </w:num>
  <w:num w:numId="63" w16cid:durableId="216361292">
    <w:abstractNumId w:val="31"/>
  </w:num>
  <w:num w:numId="64" w16cid:durableId="2054226496">
    <w:abstractNumId w:val="50"/>
  </w:num>
  <w:num w:numId="65" w16cid:durableId="1029837867">
    <w:abstractNumId w:val="30"/>
  </w:num>
  <w:num w:numId="66" w16cid:durableId="795177193">
    <w:abstractNumId w:val="35"/>
  </w:num>
  <w:num w:numId="67" w16cid:durableId="1248735333">
    <w:abstractNumId w:val="13"/>
  </w:num>
  <w:num w:numId="68" w16cid:durableId="1571765818">
    <w:abstractNumId w:val="86"/>
  </w:num>
  <w:num w:numId="69" w16cid:durableId="1441683523">
    <w:abstractNumId w:val="66"/>
  </w:num>
  <w:num w:numId="70" w16cid:durableId="706374005">
    <w:abstractNumId w:val="88"/>
  </w:num>
  <w:num w:numId="71" w16cid:durableId="768739098">
    <w:abstractNumId w:val="19"/>
  </w:num>
  <w:num w:numId="72" w16cid:durableId="1874030364">
    <w:abstractNumId w:val="57"/>
  </w:num>
  <w:num w:numId="73" w16cid:durableId="917055462">
    <w:abstractNumId w:val="33"/>
  </w:num>
  <w:num w:numId="74" w16cid:durableId="535311076">
    <w:abstractNumId w:val="4"/>
  </w:num>
  <w:num w:numId="75" w16cid:durableId="1485970461">
    <w:abstractNumId w:val="53"/>
  </w:num>
  <w:num w:numId="76" w16cid:durableId="974335814">
    <w:abstractNumId w:val="69"/>
  </w:num>
  <w:num w:numId="77" w16cid:durableId="138235028">
    <w:abstractNumId w:val="96"/>
  </w:num>
  <w:num w:numId="78" w16cid:durableId="1966545114">
    <w:abstractNumId w:val="26"/>
  </w:num>
  <w:num w:numId="79" w16cid:durableId="1149976715">
    <w:abstractNumId w:val="62"/>
  </w:num>
  <w:num w:numId="80" w16cid:durableId="1388458629">
    <w:abstractNumId w:val="79"/>
  </w:num>
  <w:num w:numId="81" w16cid:durableId="1420444505">
    <w:abstractNumId w:val="77"/>
  </w:num>
  <w:num w:numId="82" w16cid:durableId="2054688962">
    <w:abstractNumId w:val="3"/>
  </w:num>
  <w:num w:numId="83" w16cid:durableId="540437060">
    <w:abstractNumId w:val="91"/>
  </w:num>
  <w:num w:numId="84" w16cid:durableId="1077822367">
    <w:abstractNumId w:val="85"/>
  </w:num>
  <w:num w:numId="85" w16cid:durableId="541331618">
    <w:abstractNumId w:val="67"/>
  </w:num>
  <w:num w:numId="86" w16cid:durableId="1863088933">
    <w:abstractNumId w:val="16"/>
  </w:num>
  <w:num w:numId="87" w16cid:durableId="313533398">
    <w:abstractNumId w:val="83"/>
  </w:num>
  <w:num w:numId="88" w16cid:durableId="947389616">
    <w:abstractNumId w:val="0"/>
  </w:num>
  <w:num w:numId="89" w16cid:durableId="841117122">
    <w:abstractNumId w:val="72"/>
  </w:num>
  <w:num w:numId="90" w16cid:durableId="829446195">
    <w:abstractNumId w:val="87"/>
  </w:num>
  <w:num w:numId="91" w16cid:durableId="519854920">
    <w:abstractNumId w:val="80"/>
  </w:num>
  <w:num w:numId="92" w16cid:durableId="1064640677">
    <w:abstractNumId w:val="10"/>
  </w:num>
  <w:num w:numId="93" w16cid:durableId="1562713758">
    <w:abstractNumId w:val="8"/>
  </w:num>
  <w:num w:numId="94" w16cid:durableId="179666126">
    <w:abstractNumId w:val="38"/>
  </w:num>
  <w:num w:numId="95" w16cid:durableId="2076775081">
    <w:abstractNumId w:val="11"/>
  </w:num>
  <w:num w:numId="96" w16cid:durableId="1290480329">
    <w:abstractNumId w:val="5"/>
  </w:num>
  <w:num w:numId="97" w16cid:durableId="1185948483">
    <w:abstractNumId w:val="95"/>
  </w:num>
  <w:num w:numId="98" w16cid:durableId="532697993">
    <w:abstractNumId w:val="14"/>
  </w:num>
  <w:num w:numId="99" w16cid:durableId="797531717">
    <w:abstractNumId w:val="6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0471"/>
    <w:rsid w:val="0000099D"/>
    <w:rsid w:val="000009D4"/>
    <w:rsid w:val="000029DC"/>
    <w:rsid w:val="00002AFF"/>
    <w:rsid w:val="00002EEF"/>
    <w:rsid w:val="000032B6"/>
    <w:rsid w:val="000033E8"/>
    <w:rsid w:val="00003F22"/>
    <w:rsid w:val="00004640"/>
    <w:rsid w:val="00004FD4"/>
    <w:rsid w:val="00005455"/>
    <w:rsid w:val="0000678A"/>
    <w:rsid w:val="00006A19"/>
    <w:rsid w:val="000078A4"/>
    <w:rsid w:val="00010C90"/>
    <w:rsid w:val="00010CAB"/>
    <w:rsid w:val="00011205"/>
    <w:rsid w:val="00011382"/>
    <w:rsid w:val="00011635"/>
    <w:rsid w:val="0001184E"/>
    <w:rsid w:val="0001228F"/>
    <w:rsid w:val="000123F3"/>
    <w:rsid w:val="00012B6C"/>
    <w:rsid w:val="00012BC0"/>
    <w:rsid w:val="00013FBF"/>
    <w:rsid w:val="0001437F"/>
    <w:rsid w:val="00014A17"/>
    <w:rsid w:val="00015520"/>
    <w:rsid w:val="00015D98"/>
    <w:rsid w:val="0001646B"/>
    <w:rsid w:val="000167EB"/>
    <w:rsid w:val="00016BFE"/>
    <w:rsid w:val="00016E51"/>
    <w:rsid w:val="000204BA"/>
    <w:rsid w:val="00020DF4"/>
    <w:rsid w:val="0002115D"/>
    <w:rsid w:val="00021204"/>
    <w:rsid w:val="00021C03"/>
    <w:rsid w:val="00021C73"/>
    <w:rsid w:val="00022DBE"/>
    <w:rsid w:val="00022FD3"/>
    <w:rsid w:val="000240E7"/>
    <w:rsid w:val="00024357"/>
    <w:rsid w:val="00024643"/>
    <w:rsid w:val="000251AA"/>
    <w:rsid w:val="0002553C"/>
    <w:rsid w:val="000256D8"/>
    <w:rsid w:val="000256F1"/>
    <w:rsid w:val="00025824"/>
    <w:rsid w:val="0002638F"/>
    <w:rsid w:val="00026712"/>
    <w:rsid w:val="00026957"/>
    <w:rsid w:val="000270AD"/>
    <w:rsid w:val="00032033"/>
    <w:rsid w:val="000330E6"/>
    <w:rsid w:val="0003458C"/>
    <w:rsid w:val="00034DC1"/>
    <w:rsid w:val="00036676"/>
    <w:rsid w:val="00036901"/>
    <w:rsid w:val="00036D65"/>
    <w:rsid w:val="00036EE7"/>
    <w:rsid w:val="000375B5"/>
    <w:rsid w:val="00037AD6"/>
    <w:rsid w:val="00037AE5"/>
    <w:rsid w:val="000400BF"/>
    <w:rsid w:val="0004099F"/>
    <w:rsid w:val="00040D9F"/>
    <w:rsid w:val="000424D4"/>
    <w:rsid w:val="000428C0"/>
    <w:rsid w:val="000469A0"/>
    <w:rsid w:val="00046A69"/>
    <w:rsid w:val="00046D96"/>
    <w:rsid w:val="000477B7"/>
    <w:rsid w:val="000478B2"/>
    <w:rsid w:val="00047E59"/>
    <w:rsid w:val="000518AD"/>
    <w:rsid w:val="00051A77"/>
    <w:rsid w:val="00051B03"/>
    <w:rsid w:val="00051B69"/>
    <w:rsid w:val="00055854"/>
    <w:rsid w:val="00055E35"/>
    <w:rsid w:val="0005641D"/>
    <w:rsid w:val="0005761D"/>
    <w:rsid w:val="00057A2C"/>
    <w:rsid w:val="000610E3"/>
    <w:rsid w:val="0006133D"/>
    <w:rsid w:val="00062424"/>
    <w:rsid w:val="00062EAE"/>
    <w:rsid w:val="0006379F"/>
    <w:rsid w:val="000641EC"/>
    <w:rsid w:val="0006497C"/>
    <w:rsid w:val="0006515C"/>
    <w:rsid w:val="00066A92"/>
    <w:rsid w:val="00070263"/>
    <w:rsid w:val="00071728"/>
    <w:rsid w:val="000727EF"/>
    <w:rsid w:val="00074107"/>
    <w:rsid w:val="00074A05"/>
    <w:rsid w:val="00075259"/>
    <w:rsid w:val="00075C2A"/>
    <w:rsid w:val="0008048A"/>
    <w:rsid w:val="00080C69"/>
    <w:rsid w:val="000819CE"/>
    <w:rsid w:val="00082207"/>
    <w:rsid w:val="00082250"/>
    <w:rsid w:val="000828F1"/>
    <w:rsid w:val="00082B07"/>
    <w:rsid w:val="00083151"/>
    <w:rsid w:val="000841E7"/>
    <w:rsid w:val="00084E32"/>
    <w:rsid w:val="00085AE9"/>
    <w:rsid w:val="00085E18"/>
    <w:rsid w:val="0008675E"/>
    <w:rsid w:val="000874A4"/>
    <w:rsid w:val="000875D6"/>
    <w:rsid w:val="000878E5"/>
    <w:rsid w:val="000879C5"/>
    <w:rsid w:val="00090008"/>
    <w:rsid w:val="0009079C"/>
    <w:rsid w:val="00090ACA"/>
    <w:rsid w:val="00093091"/>
    <w:rsid w:val="00093206"/>
    <w:rsid w:val="0009433C"/>
    <w:rsid w:val="00094B7B"/>
    <w:rsid w:val="00095A8B"/>
    <w:rsid w:val="00095A93"/>
    <w:rsid w:val="000972BA"/>
    <w:rsid w:val="0009799A"/>
    <w:rsid w:val="000979C7"/>
    <w:rsid w:val="000979F8"/>
    <w:rsid w:val="00097E3B"/>
    <w:rsid w:val="00097EF8"/>
    <w:rsid w:val="000A00F4"/>
    <w:rsid w:val="000A0147"/>
    <w:rsid w:val="000A0376"/>
    <w:rsid w:val="000A04C1"/>
    <w:rsid w:val="000A169B"/>
    <w:rsid w:val="000A277B"/>
    <w:rsid w:val="000A28EC"/>
    <w:rsid w:val="000A3300"/>
    <w:rsid w:val="000A4FBF"/>
    <w:rsid w:val="000A5727"/>
    <w:rsid w:val="000A58B3"/>
    <w:rsid w:val="000A5F33"/>
    <w:rsid w:val="000A652E"/>
    <w:rsid w:val="000A6FC1"/>
    <w:rsid w:val="000A6FC8"/>
    <w:rsid w:val="000B090E"/>
    <w:rsid w:val="000B1352"/>
    <w:rsid w:val="000B21AB"/>
    <w:rsid w:val="000B228A"/>
    <w:rsid w:val="000B2837"/>
    <w:rsid w:val="000B3D32"/>
    <w:rsid w:val="000B621D"/>
    <w:rsid w:val="000B7D4A"/>
    <w:rsid w:val="000C10D8"/>
    <w:rsid w:val="000C158C"/>
    <w:rsid w:val="000C1BBF"/>
    <w:rsid w:val="000C1C91"/>
    <w:rsid w:val="000C2071"/>
    <w:rsid w:val="000C2ACD"/>
    <w:rsid w:val="000C2BCF"/>
    <w:rsid w:val="000C4658"/>
    <w:rsid w:val="000C5256"/>
    <w:rsid w:val="000C545E"/>
    <w:rsid w:val="000C5883"/>
    <w:rsid w:val="000C5959"/>
    <w:rsid w:val="000C60D9"/>
    <w:rsid w:val="000C69CB"/>
    <w:rsid w:val="000D129E"/>
    <w:rsid w:val="000D245F"/>
    <w:rsid w:val="000D40DC"/>
    <w:rsid w:val="000D4603"/>
    <w:rsid w:val="000D4753"/>
    <w:rsid w:val="000D51AB"/>
    <w:rsid w:val="000D549E"/>
    <w:rsid w:val="000D6E46"/>
    <w:rsid w:val="000E088F"/>
    <w:rsid w:val="000E093F"/>
    <w:rsid w:val="000E0988"/>
    <w:rsid w:val="000E2192"/>
    <w:rsid w:val="000E3314"/>
    <w:rsid w:val="000E3483"/>
    <w:rsid w:val="000E351F"/>
    <w:rsid w:val="000E4192"/>
    <w:rsid w:val="000E50CF"/>
    <w:rsid w:val="000E5C5B"/>
    <w:rsid w:val="000E61E4"/>
    <w:rsid w:val="000E6B6C"/>
    <w:rsid w:val="000F026C"/>
    <w:rsid w:val="000F10F9"/>
    <w:rsid w:val="000F13D6"/>
    <w:rsid w:val="000F1710"/>
    <w:rsid w:val="000F1CD3"/>
    <w:rsid w:val="000F2191"/>
    <w:rsid w:val="000F22A8"/>
    <w:rsid w:val="000F4807"/>
    <w:rsid w:val="000F4E92"/>
    <w:rsid w:val="000F50F7"/>
    <w:rsid w:val="000F57AF"/>
    <w:rsid w:val="000F6000"/>
    <w:rsid w:val="000F6725"/>
    <w:rsid w:val="000F6ABA"/>
    <w:rsid w:val="000F757D"/>
    <w:rsid w:val="000F7583"/>
    <w:rsid w:val="000F7C3E"/>
    <w:rsid w:val="00100088"/>
    <w:rsid w:val="00101FDA"/>
    <w:rsid w:val="00102739"/>
    <w:rsid w:val="0010302F"/>
    <w:rsid w:val="001034B4"/>
    <w:rsid w:val="001034C3"/>
    <w:rsid w:val="0010373E"/>
    <w:rsid w:val="00103EE2"/>
    <w:rsid w:val="001045A3"/>
    <w:rsid w:val="001047DE"/>
    <w:rsid w:val="001064A2"/>
    <w:rsid w:val="001065C9"/>
    <w:rsid w:val="0010711E"/>
    <w:rsid w:val="00107710"/>
    <w:rsid w:val="00107D0D"/>
    <w:rsid w:val="001101A7"/>
    <w:rsid w:val="001103EB"/>
    <w:rsid w:val="00110E4D"/>
    <w:rsid w:val="0011184A"/>
    <w:rsid w:val="00112189"/>
    <w:rsid w:val="0011395D"/>
    <w:rsid w:val="00115586"/>
    <w:rsid w:val="00115A5D"/>
    <w:rsid w:val="00115BD6"/>
    <w:rsid w:val="00115BE3"/>
    <w:rsid w:val="00115EF5"/>
    <w:rsid w:val="00116335"/>
    <w:rsid w:val="001169A1"/>
    <w:rsid w:val="0011768A"/>
    <w:rsid w:val="00117BD5"/>
    <w:rsid w:val="00122A03"/>
    <w:rsid w:val="001247E5"/>
    <w:rsid w:val="0012544B"/>
    <w:rsid w:val="00127A20"/>
    <w:rsid w:val="00127AAC"/>
    <w:rsid w:val="001300B4"/>
    <w:rsid w:val="001310ED"/>
    <w:rsid w:val="0013180F"/>
    <w:rsid w:val="00132385"/>
    <w:rsid w:val="00134051"/>
    <w:rsid w:val="00134C75"/>
    <w:rsid w:val="0013571C"/>
    <w:rsid w:val="0013617B"/>
    <w:rsid w:val="00136A12"/>
    <w:rsid w:val="00136B87"/>
    <w:rsid w:val="00137052"/>
    <w:rsid w:val="0013729C"/>
    <w:rsid w:val="00140E16"/>
    <w:rsid w:val="00141F52"/>
    <w:rsid w:val="001434B0"/>
    <w:rsid w:val="00143FC5"/>
    <w:rsid w:val="00144875"/>
    <w:rsid w:val="001453B7"/>
    <w:rsid w:val="0014626A"/>
    <w:rsid w:val="0014660C"/>
    <w:rsid w:val="00146977"/>
    <w:rsid w:val="00147602"/>
    <w:rsid w:val="00147EDF"/>
    <w:rsid w:val="00150182"/>
    <w:rsid w:val="00150833"/>
    <w:rsid w:val="00150E6C"/>
    <w:rsid w:val="0015107F"/>
    <w:rsid w:val="00151576"/>
    <w:rsid w:val="00152259"/>
    <w:rsid w:val="0015227A"/>
    <w:rsid w:val="00152DDD"/>
    <w:rsid w:val="00153870"/>
    <w:rsid w:val="001543F4"/>
    <w:rsid w:val="0015569E"/>
    <w:rsid w:val="00156217"/>
    <w:rsid w:val="00156964"/>
    <w:rsid w:val="00156D93"/>
    <w:rsid w:val="00157448"/>
    <w:rsid w:val="00160C4C"/>
    <w:rsid w:val="001620AB"/>
    <w:rsid w:val="00162A17"/>
    <w:rsid w:val="00163460"/>
    <w:rsid w:val="00164610"/>
    <w:rsid w:val="00164C2A"/>
    <w:rsid w:val="00164E3B"/>
    <w:rsid w:val="0016652A"/>
    <w:rsid w:val="001665CD"/>
    <w:rsid w:val="0016707E"/>
    <w:rsid w:val="00167BBB"/>
    <w:rsid w:val="001704EF"/>
    <w:rsid w:val="00170629"/>
    <w:rsid w:val="00170DBD"/>
    <w:rsid w:val="00171E24"/>
    <w:rsid w:val="00172163"/>
    <w:rsid w:val="0017316E"/>
    <w:rsid w:val="00173D9D"/>
    <w:rsid w:val="00174591"/>
    <w:rsid w:val="00174F26"/>
    <w:rsid w:val="00175CD0"/>
    <w:rsid w:val="00180D12"/>
    <w:rsid w:val="00181FEA"/>
    <w:rsid w:val="00182F61"/>
    <w:rsid w:val="0018371A"/>
    <w:rsid w:val="001838EF"/>
    <w:rsid w:val="00183F97"/>
    <w:rsid w:val="001842DA"/>
    <w:rsid w:val="00185143"/>
    <w:rsid w:val="00185897"/>
    <w:rsid w:val="00185E08"/>
    <w:rsid w:val="00185E2B"/>
    <w:rsid w:val="00186483"/>
    <w:rsid w:val="00186735"/>
    <w:rsid w:val="00187832"/>
    <w:rsid w:val="00190A85"/>
    <w:rsid w:val="001915C8"/>
    <w:rsid w:val="00191EB2"/>
    <w:rsid w:val="00192913"/>
    <w:rsid w:val="0019294B"/>
    <w:rsid w:val="00193D7D"/>
    <w:rsid w:val="00194DDE"/>
    <w:rsid w:val="001952E4"/>
    <w:rsid w:val="0019561C"/>
    <w:rsid w:val="0019695C"/>
    <w:rsid w:val="00196C76"/>
    <w:rsid w:val="001975D5"/>
    <w:rsid w:val="001A15D6"/>
    <w:rsid w:val="001A1AD4"/>
    <w:rsid w:val="001A2503"/>
    <w:rsid w:val="001A514D"/>
    <w:rsid w:val="001A53A3"/>
    <w:rsid w:val="001A6657"/>
    <w:rsid w:val="001A7C3B"/>
    <w:rsid w:val="001A7EEC"/>
    <w:rsid w:val="001B0707"/>
    <w:rsid w:val="001B186E"/>
    <w:rsid w:val="001B20BB"/>
    <w:rsid w:val="001B3EB7"/>
    <w:rsid w:val="001B3EB8"/>
    <w:rsid w:val="001B4A4F"/>
    <w:rsid w:val="001B50B4"/>
    <w:rsid w:val="001B5714"/>
    <w:rsid w:val="001B5DE0"/>
    <w:rsid w:val="001B69E0"/>
    <w:rsid w:val="001B6C20"/>
    <w:rsid w:val="001B70AA"/>
    <w:rsid w:val="001B7863"/>
    <w:rsid w:val="001C163A"/>
    <w:rsid w:val="001C2052"/>
    <w:rsid w:val="001C21D8"/>
    <w:rsid w:val="001C2B21"/>
    <w:rsid w:val="001C3581"/>
    <w:rsid w:val="001C3643"/>
    <w:rsid w:val="001C3F9B"/>
    <w:rsid w:val="001C4C0D"/>
    <w:rsid w:val="001C5DE6"/>
    <w:rsid w:val="001C696A"/>
    <w:rsid w:val="001C6CC3"/>
    <w:rsid w:val="001C6E56"/>
    <w:rsid w:val="001C76D7"/>
    <w:rsid w:val="001D02D9"/>
    <w:rsid w:val="001D0D76"/>
    <w:rsid w:val="001D11DB"/>
    <w:rsid w:val="001D150A"/>
    <w:rsid w:val="001D1A65"/>
    <w:rsid w:val="001D1EC5"/>
    <w:rsid w:val="001D2F47"/>
    <w:rsid w:val="001D32C5"/>
    <w:rsid w:val="001D33F9"/>
    <w:rsid w:val="001D368D"/>
    <w:rsid w:val="001D3702"/>
    <w:rsid w:val="001D4E12"/>
    <w:rsid w:val="001D54F6"/>
    <w:rsid w:val="001D5765"/>
    <w:rsid w:val="001D630B"/>
    <w:rsid w:val="001D695C"/>
    <w:rsid w:val="001D6CD9"/>
    <w:rsid w:val="001D6E48"/>
    <w:rsid w:val="001D6F00"/>
    <w:rsid w:val="001D7177"/>
    <w:rsid w:val="001D7624"/>
    <w:rsid w:val="001D7658"/>
    <w:rsid w:val="001E22F9"/>
    <w:rsid w:val="001E29AD"/>
    <w:rsid w:val="001E333D"/>
    <w:rsid w:val="001E494E"/>
    <w:rsid w:val="001E4E9C"/>
    <w:rsid w:val="001E67EE"/>
    <w:rsid w:val="001E7443"/>
    <w:rsid w:val="001E77A1"/>
    <w:rsid w:val="001F02DF"/>
    <w:rsid w:val="001F2E5F"/>
    <w:rsid w:val="001F3422"/>
    <w:rsid w:val="001F3A6C"/>
    <w:rsid w:val="001F6574"/>
    <w:rsid w:val="001F71F7"/>
    <w:rsid w:val="001F7F01"/>
    <w:rsid w:val="00200469"/>
    <w:rsid w:val="00200A71"/>
    <w:rsid w:val="00201862"/>
    <w:rsid w:val="00201A00"/>
    <w:rsid w:val="00201FBC"/>
    <w:rsid w:val="002026B1"/>
    <w:rsid w:val="00202D88"/>
    <w:rsid w:val="00203445"/>
    <w:rsid w:val="002036AB"/>
    <w:rsid w:val="00203832"/>
    <w:rsid w:val="00203F20"/>
    <w:rsid w:val="00204333"/>
    <w:rsid w:val="00204D33"/>
    <w:rsid w:val="0020554C"/>
    <w:rsid w:val="002055BD"/>
    <w:rsid w:val="0020624D"/>
    <w:rsid w:val="00210CE4"/>
    <w:rsid w:val="00210F4A"/>
    <w:rsid w:val="00212056"/>
    <w:rsid w:val="002128E9"/>
    <w:rsid w:val="002129AD"/>
    <w:rsid w:val="002133EF"/>
    <w:rsid w:val="0021495A"/>
    <w:rsid w:val="0021534F"/>
    <w:rsid w:val="002157C7"/>
    <w:rsid w:val="00216518"/>
    <w:rsid w:val="00216B74"/>
    <w:rsid w:val="00216F0E"/>
    <w:rsid w:val="00217248"/>
    <w:rsid w:val="00217589"/>
    <w:rsid w:val="00217821"/>
    <w:rsid w:val="00217BE7"/>
    <w:rsid w:val="002203AC"/>
    <w:rsid w:val="00220F0B"/>
    <w:rsid w:val="002224AF"/>
    <w:rsid w:val="00222653"/>
    <w:rsid w:val="00223CAE"/>
    <w:rsid w:val="002244EF"/>
    <w:rsid w:val="0022474C"/>
    <w:rsid w:val="00224E31"/>
    <w:rsid w:val="00224F12"/>
    <w:rsid w:val="00224FC2"/>
    <w:rsid w:val="002259E5"/>
    <w:rsid w:val="00225BA8"/>
    <w:rsid w:val="00225C5B"/>
    <w:rsid w:val="00225CE1"/>
    <w:rsid w:val="00225DD9"/>
    <w:rsid w:val="002275D6"/>
    <w:rsid w:val="00227794"/>
    <w:rsid w:val="002278B7"/>
    <w:rsid w:val="00227C0D"/>
    <w:rsid w:val="0023063A"/>
    <w:rsid w:val="00230B52"/>
    <w:rsid w:val="00230D3B"/>
    <w:rsid w:val="00230E05"/>
    <w:rsid w:val="00232184"/>
    <w:rsid w:val="00232313"/>
    <w:rsid w:val="002326D3"/>
    <w:rsid w:val="002327CB"/>
    <w:rsid w:val="002328B3"/>
    <w:rsid w:val="00232D64"/>
    <w:rsid w:val="0023399B"/>
    <w:rsid w:val="0023410E"/>
    <w:rsid w:val="00234273"/>
    <w:rsid w:val="00234832"/>
    <w:rsid w:val="0023502C"/>
    <w:rsid w:val="0023567E"/>
    <w:rsid w:val="0023586A"/>
    <w:rsid w:val="002371A9"/>
    <w:rsid w:val="00237D5C"/>
    <w:rsid w:val="0024062D"/>
    <w:rsid w:val="00240CC1"/>
    <w:rsid w:val="00241BD3"/>
    <w:rsid w:val="00242CA1"/>
    <w:rsid w:val="0024320D"/>
    <w:rsid w:val="00243627"/>
    <w:rsid w:val="00243CCA"/>
    <w:rsid w:val="002450B0"/>
    <w:rsid w:val="002454CA"/>
    <w:rsid w:val="002465CD"/>
    <w:rsid w:val="00246759"/>
    <w:rsid w:val="002476FD"/>
    <w:rsid w:val="00247CC1"/>
    <w:rsid w:val="00250319"/>
    <w:rsid w:val="00250CAF"/>
    <w:rsid w:val="00250D0E"/>
    <w:rsid w:val="00251099"/>
    <w:rsid w:val="002513A9"/>
    <w:rsid w:val="00251526"/>
    <w:rsid w:val="0025276D"/>
    <w:rsid w:val="00252F38"/>
    <w:rsid w:val="00256608"/>
    <w:rsid w:val="00257754"/>
    <w:rsid w:val="00257BA2"/>
    <w:rsid w:val="00261940"/>
    <w:rsid w:val="00261B66"/>
    <w:rsid w:val="0026282E"/>
    <w:rsid w:val="00263428"/>
    <w:rsid w:val="00263508"/>
    <w:rsid w:val="00263A4D"/>
    <w:rsid w:val="002660F6"/>
    <w:rsid w:val="00266DB7"/>
    <w:rsid w:val="0026709E"/>
    <w:rsid w:val="00267EB0"/>
    <w:rsid w:val="0027016E"/>
    <w:rsid w:val="00271895"/>
    <w:rsid w:val="00271B19"/>
    <w:rsid w:val="00271C4E"/>
    <w:rsid w:val="00271D31"/>
    <w:rsid w:val="002727D6"/>
    <w:rsid w:val="0027291F"/>
    <w:rsid w:val="00272E38"/>
    <w:rsid w:val="00273BCE"/>
    <w:rsid w:val="00273D4E"/>
    <w:rsid w:val="002750DE"/>
    <w:rsid w:val="00275170"/>
    <w:rsid w:val="00275A06"/>
    <w:rsid w:val="00276923"/>
    <w:rsid w:val="00277339"/>
    <w:rsid w:val="002804F5"/>
    <w:rsid w:val="002809B5"/>
    <w:rsid w:val="00282415"/>
    <w:rsid w:val="00283492"/>
    <w:rsid w:val="002842E1"/>
    <w:rsid w:val="0028457E"/>
    <w:rsid w:val="002847E3"/>
    <w:rsid w:val="0028503C"/>
    <w:rsid w:val="00285A8B"/>
    <w:rsid w:val="00287819"/>
    <w:rsid w:val="0029000C"/>
    <w:rsid w:val="002922D7"/>
    <w:rsid w:val="00292572"/>
    <w:rsid w:val="00293B30"/>
    <w:rsid w:val="002940CD"/>
    <w:rsid w:val="00295830"/>
    <w:rsid w:val="0029763F"/>
    <w:rsid w:val="0029764F"/>
    <w:rsid w:val="002A0374"/>
    <w:rsid w:val="002A0704"/>
    <w:rsid w:val="002A1403"/>
    <w:rsid w:val="002A189E"/>
    <w:rsid w:val="002A2B34"/>
    <w:rsid w:val="002A2E47"/>
    <w:rsid w:val="002A5469"/>
    <w:rsid w:val="002A5C6C"/>
    <w:rsid w:val="002A5DA0"/>
    <w:rsid w:val="002A64FE"/>
    <w:rsid w:val="002A6724"/>
    <w:rsid w:val="002B0F64"/>
    <w:rsid w:val="002B16AC"/>
    <w:rsid w:val="002B1FE0"/>
    <w:rsid w:val="002B49CB"/>
    <w:rsid w:val="002B4EF9"/>
    <w:rsid w:val="002B5CB5"/>
    <w:rsid w:val="002B6490"/>
    <w:rsid w:val="002B6877"/>
    <w:rsid w:val="002B721D"/>
    <w:rsid w:val="002C0398"/>
    <w:rsid w:val="002C117F"/>
    <w:rsid w:val="002C15FD"/>
    <w:rsid w:val="002C2031"/>
    <w:rsid w:val="002C2863"/>
    <w:rsid w:val="002C2867"/>
    <w:rsid w:val="002C449A"/>
    <w:rsid w:val="002C5BC1"/>
    <w:rsid w:val="002C5CC6"/>
    <w:rsid w:val="002C6A0E"/>
    <w:rsid w:val="002C7FFB"/>
    <w:rsid w:val="002D0202"/>
    <w:rsid w:val="002D065E"/>
    <w:rsid w:val="002D07E6"/>
    <w:rsid w:val="002D10A6"/>
    <w:rsid w:val="002D1475"/>
    <w:rsid w:val="002D1B08"/>
    <w:rsid w:val="002D1DE8"/>
    <w:rsid w:val="002D2F49"/>
    <w:rsid w:val="002D3514"/>
    <w:rsid w:val="002D381D"/>
    <w:rsid w:val="002D3F86"/>
    <w:rsid w:val="002D414A"/>
    <w:rsid w:val="002D4715"/>
    <w:rsid w:val="002D4AEB"/>
    <w:rsid w:val="002D58CE"/>
    <w:rsid w:val="002D7685"/>
    <w:rsid w:val="002D7EB3"/>
    <w:rsid w:val="002E149B"/>
    <w:rsid w:val="002E1A70"/>
    <w:rsid w:val="002E2277"/>
    <w:rsid w:val="002E23A9"/>
    <w:rsid w:val="002E25FF"/>
    <w:rsid w:val="002E2F7E"/>
    <w:rsid w:val="002E4AC5"/>
    <w:rsid w:val="002E504F"/>
    <w:rsid w:val="002E5920"/>
    <w:rsid w:val="002E6AE6"/>
    <w:rsid w:val="002E6DD2"/>
    <w:rsid w:val="002E7FFE"/>
    <w:rsid w:val="002F1ED6"/>
    <w:rsid w:val="002F26AE"/>
    <w:rsid w:val="002F290C"/>
    <w:rsid w:val="002F2A66"/>
    <w:rsid w:val="002F2D7A"/>
    <w:rsid w:val="002F319D"/>
    <w:rsid w:val="002F3980"/>
    <w:rsid w:val="002F3C2E"/>
    <w:rsid w:val="002F748C"/>
    <w:rsid w:val="002F7BFA"/>
    <w:rsid w:val="002F7E6F"/>
    <w:rsid w:val="002F7ED2"/>
    <w:rsid w:val="00303582"/>
    <w:rsid w:val="003039D6"/>
    <w:rsid w:val="00303B0C"/>
    <w:rsid w:val="00304B9C"/>
    <w:rsid w:val="00304D65"/>
    <w:rsid w:val="00304D8B"/>
    <w:rsid w:val="00305E42"/>
    <w:rsid w:val="00306AA9"/>
    <w:rsid w:val="003108B7"/>
    <w:rsid w:val="00311FE0"/>
    <w:rsid w:val="003120AC"/>
    <w:rsid w:val="00314463"/>
    <w:rsid w:val="003159CD"/>
    <w:rsid w:val="00315EAD"/>
    <w:rsid w:val="00316610"/>
    <w:rsid w:val="0031740D"/>
    <w:rsid w:val="00317703"/>
    <w:rsid w:val="00317AB5"/>
    <w:rsid w:val="003200DA"/>
    <w:rsid w:val="00320126"/>
    <w:rsid w:val="00321A35"/>
    <w:rsid w:val="00322317"/>
    <w:rsid w:val="0032256C"/>
    <w:rsid w:val="0032266E"/>
    <w:rsid w:val="00323419"/>
    <w:rsid w:val="00325077"/>
    <w:rsid w:val="003254BD"/>
    <w:rsid w:val="00325906"/>
    <w:rsid w:val="00325AAD"/>
    <w:rsid w:val="00326219"/>
    <w:rsid w:val="00326280"/>
    <w:rsid w:val="00326515"/>
    <w:rsid w:val="00327BDF"/>
    <w:rsid w:val="00330716"/>
    <w:rsid w:val="00330F9A"/>
    <w:rsid w:val="00331F03"/>
    <w:rsid w:val="00332994"/>
    <w:rsid w:val="00332E15"/>
    <w:rsid w:val="00333097"/>
    <w:rsid w:val="00333874"/>
    <w:rsid w:val="0033393A"/>
    <w:rsid w:val="00335290"/>
    <w:rsid w:val="00335970"/>
    <w:rsid w:val="00336F4F"/>
    <w:rsid w:val="00337113"/>
    <w:rsid w:val="003401B5"/>
    <w:rsid w:val="00340383"/>
    <w:rsid w:val="0034136B"/>
    <w:rsid w:val="00341C40"/>
    <w:rsid w:val="00342164"/>
    <w:rsid w:val="00343359"/>
    <w:rsid w:val="00343BD6"/>
    <w:rsid w:val="003449B3"/>
    <w:rsid w:val="003455B0"/>
    <w:rsid w:val="00345712"/>
    <w:rsid w:val="00345AB3"/>
    <w:rsid w:val="003462C7"/>
    <w:rsid w:val="00346A61"/>
    <w:rsid w:val="00346E86"/>
    <w:rsid w:val="0034781B"/>
    <w:rsid w:val="00350241"/>
    <w:rsid w:val="0035027A"/>
    <w:rsid w:val="00350669"/>
    <w:rsid w:val="00350C6E"/>
    <w:rsid w:val="00351047"/>
    <w:rsid w:val="00351400"/>
    <w:rsid w:val="003514E3"/>
    <w:rsid w:val="0035169A"/>
    <w:rsid w:val="00351ACA"/>
    <w:rsid w:val="00351E01"/>
    <w:rsid w:val="00352932"/>
    <w:rsid w:val="00353300"/>
    <w:rsid w:val="0035375B"/>
    <w:rsid w:val="00353FC1"/>
    <w:rsid w:val="00354A6E"/>
    <w:rsid w:val="00354C8A"/>
    <w:rsid w:val="003550A2"/>
    <w:rsid w:val="0035596A"/>
    <w:rsid w:val="00355ED6"/>
    <w:rsid w:val="00357C0E"/>
    <w:rsid w:val="003604FF"/>
    <w:rsid w:val="0036092D"/>
    <w:rsid w:val="00362F1A"/>
    <w:rsid w:val="00363F6D"/>
    <w:rsid w:val="00364664"/>
    <w:rsid w:val="00364895"/>
    <w:rsid w:val="003648EA"/>
    <w:rsid w:val="0036559D"/>
    <w:rsid w:val="00366A3A"/>
    <w:rsid w:val="00366BC2"/>
    <w:rsid w:val="003679B2"/>
    <w:rsid w:val="00367B5B"/>
    <w:rsid w:val="00370DA1"/>
    <w:rsid w:val="003737C9"/>
    <w:rsid w:val="00373926"/>
    <w:rsid w:val="003744CE"/>
    <w:rsid w:val="003744FD"/>
    <w:rsid w:val="00375033"/>
    <w:rsid w:val="0037574A"/>
    <w:rsid w:val="00375AEA"/>
    <w:rsid w:val="00376332"/>
    <w:rsid w:val="00376700"/>
    <w:rsid w:val="0037674A"/>
    <w:rsid w:val="00380CFB"/>
    <w:rsid w:val="00381858"/>
    <w:rsid w:val="00381BF9"/>
    <w:rsid w:val="00381FC6"/>
    <w:rsid w:val="00382DB3"/>
    <w:rsid w:val="0038335A"/>
    <w:rsid w:val="00383969"/>
    <w:rsid w:val="00384033"/>
    <w:rsid w:val="003842C7"/>
    <w:rsid w:val="00384C93"/>
    <w:rsid w:val="00384CDE"/>
    <w:rsid w:val="00384DC3"/>
    <w:rsid w:val="00385163"/>
    <w:rsid w:val="0038582B"/>
    <w:rsid w:val="00385867"/>
    <w:rsid w:val="00385E8E"/>
    <w:rsid w:val="00386C73"/>
    <w:rsid w:val="00387748"/>
    <w:rsid w:val="00390AF4"/>
    <w:rsid w:val="00390C10"/>
    <w:rsid w:val="00390E8E"/>
    <w:rsid w:val="00391628"/>
    <w:rsid w:val="00391BD4"/>
    <w:rsid w:val="00392550"/>
    <w:rsid w:val="00392855"/>
    <w:rsid w:val="003940C6"/>
    <w:rsid w:val="00394516"/>
    <w:rsid w:val="00395392"/>
    <w:rsid w:val="003969FB"/>
    <w:rsid w:val="0039790A"/>
    <w:rsid w:val="003A0459"/>
    <w:rsid w:val="003A187B"/>
    <w:rsid w:val="003A20A1"/>
    <w:rsid w:val="003A2765"/>
    <w:rsid w:val="003A2BB5"/>
    <w:rsid w:val="003A3361"/>
    <w:rsid w:val="003A3940"/>
    <w:rsid w:val="003A4B4E"/>
    <w:rsid w:val="003A51EF"/>
    <w:rsid w:val="003A5C40"/>
    <w:rsid w:val="003A6716"/>
    <w:rsid w:val="003A6931"/>
    <w:rsid w:val="003B045B"/>
    <w:rsid w:val="003B07CA"/>
    <w:rsid w:val="003B0A33"/>
    <w:rsid w:val="003B2BA6"/>
    <w:rsid w:val="003B2BD6"/>
    <w:rsid w:val="003B6F1E"/>
    <w:rsid w:val="003B6FA2"/>
    <w:rsid w:val="003B78B3"/>
    <w:rsid w:val="003C0D2B"/>
    <w:rsid w:val="003C0E73"/>
    <w:rsid w:val="003C124F"/>
    <w:rsid w:val="003C12E3"/>
    <w:rsid w:val="003C18AD"/>
    <w:rsid w:val="003C214B"/>
    <w:rsid w:val="003C28D9"/>
    <w:rsid w:val="003C291B"/>
    <w:rsid w:val="003C2928"/>
    <w:rsid w:val="003C2D0A"/>
    <w:rsid w:val="003C2F67"/>
    <w:rsid w:val="003C3994"/>
    <w:rsid w:val="003C3B4B"/>
    <w:rsid w:val="003C3E1F"/>
    <w:rsid w:val="003C3FD0"/>
    <w:rsid w:val="003C40CA"/>
    <w:rsid w:val="003C550C"/>
    <w:rsid w:val="003D082B"/>
    <w:rsid w:val="003D104A"/>
    <w:rsid w:val="003D1FD2"/>
    <w:rsid w:val="003D23B2"/>
    <w:rsid w:val="003D27B6"/>
    <w:rsid w:val="003D40A2"/>
    <w:rsid w:val="003D4EAE"/>
    <w:rsid w:val="003D5974"/>
    <w:rsid w:val="003D6621"/>
    <w:rsid w:val="003D66F1"/>
    <w:rsid w:val="003D6D76"/>
    <w:rsid w:val="003D7690"/>
    <w:rsid w:val="003D7D6E"/>
    <w:rsid w:val="003E086B"/>
    <w:rsid w:val="003E1A87"/>
    <w:rsid w:val="003E22BC"/>
    <w:rsid w:val="003E2599"/>
    <w:rsid w:val="003E26B3"/>
    <w:rsid w:val="003E2CEC"/>
    <w:rsid w:val="003E2D9A"/>
    <w:rsid w:val="003E3B2C"/>
    <w:rsid w:val="003E4197"/>
    <w:rsid w:val="003E45F8"/>
    <w:rsid w:val="003E5D35"/>
    <w:rsid w:val="003E64E5"/>
    <w:rsid w:val="003E758B"/>
    <w:rsid w:val="003E7B60"/>
    <w:rsid w:val="003F0C5B"/>
    <w:rsid w:val="003F0F5B"/>
    <w:rsid w:val="003F1ACE"/>
    <w:rsid w:val="003F1F41"/>
    <w:rsid w:val="003F2028"/>
    <w:rsid w:val="003F2286"/>
    <w:rsid w:val="003F4101"/>
    <w:rsid w:val="003F4D82"/>
    <w:rsid w:val="003F517F"/>
    <w:rsid w:val="003F5A69"/>
    <w:rsid w:val="003F6BEA"/>
    <w:rsid w:val="003F741C"/>
    <w:rsid w:val="003F7572"/>
    <w:rsid w:val="004001B4"/>
    <w:rsid w:val="00400946"/>
    <w:rsid w:val="0040230B"/>
    <w:rsid w:val="0040243F"/>
    <w:rsid w:val="00402751"/>
    <w:rsid w:val="0040294C"/>
    <w:rsid w:val="0040404A"/>
    <w:rsid w:val="0040446F"/>
    <w:rsid w:val="00404768"/>
    <w:rsid w:val="00404A59"/>
    <w:rsid w:val="0040508C"/>
    <w:rsid w:val="00405C3C"/>
    <w:rsid w:val="0040652F"/>
    <w:rsid w:val="00406750"/>
    <w:rsid w:val="00410466"/>
    <w:rsid w:val="00410832"/>
    <w:rsid w:val="00410839"/>
    <w:rsid w:val="00410854"/>
    <w:rsid w:val="00412625"/>
    <w:rsid w:val="004131A3"/>
    <w:rsid w:val="00413E56"/>
    <w:rsid w:val="00415788"/>
    <w:rsid w:val="00416A38"/>
    <w:rsid w:val="004203DD"/>
    <w:rsid w:val="00420990"/>
    <w:rsid w:val="00420D56"/>
    <w:rsid w:val="00423957"/>
    <w:rsid w:val="00424642"/>
    <w:rsid w:val="004257F5"/>
    <w:rsid w:val="0042634D"/>
    <w:rsid w:val="004266F7"/>
    <w:rsid w:val="00426DAE"/>
    <w:rsid w:val="0042745E"/>
    <w:rsid w:val="004277A2"/>
    <w:rsid w:val="00427A79"/>
    <w:rsid w:val="0043091C"/>
    <w:rsid w:val="00430D71"/>
    <w:rsid w:val="00432596"/>
    <w:rsid w:val="00432641"/>
    <w:rsid w:val="00432E5D"/>
    <w:rsid w:val="00433BB4"/>
    <w:rsid w:val="00435255"/>
    <w:rsid w:val="00435721"/>
    <w:rsid w:val="00436510"/>
    <w:rsid w:val="004367BD"/>
    <w:rsid w:val="00436CE6"/>
    <w:rsid w:val="00437CD0"/>
    <w:rsid w:val="004400E6"/>
    <w:rsid w:val="0044087E"/>
    <w:rsid w:val="0044095C"/>
    <w:rsid w:val="00440A4C"/>
    <w:rsid w:val="00440F70"/>
    <w:rsid w:val="00442B8E"/>
    <w:rsid w:val="00442DD5"/>
    <w:rsid w:val="00443353"/>
    <w:rsid w:val="00444272"/>
    <w:rsid w:val="00444FC2"/>
    <w:rsid w:val="004461C7"/>
    <w:rsid w:val="004467A2"/>
    <w:rsid w:val="00446B80"/>
    <w:rsid w:val="0044745A"/>
    <w:rsid w:val="00450B97"/>
    <w:rsid w:val="004510AD"/>
    <w:rsid w:val="00451986"/>
    <w:rsid w:val="00451F10"/>
    <w:rsid w:val="0045282C"/>
    <w:rsid w:val="00452DDC"/>
    <w:rsid w:val="004531EA"/>
    <w:rsid w:val="00453862"/>
    <w:rsid w:val="00453C7D"/>
    <w:rsid w:val="004542EB"/>
    <w:rsid w:val="00454779"/>
    <w:rsid w:val="00454B23"/>
    <w:rsid w:val="0045527D"/>
    <w:rsid w:val="004554FB"/>
    <w:rsid w:val="00455D3C"/>
    <w:rsid w:val="00456F30"/>
    <w:rsid w:val="004571F4"/>
    <w:rsid w:val="004572E6"/>
    <w:rsid w:val="00457459"/>
    <w:rsid w:val="00457CB5"/>
    <w:rsid w:val="00460F46"/>
    <w:rsid w:val="0046265F"/>
    <w:rsid w:val="00462DF0"/>
    <w:rsid w:val="0046308C"/>
    <w:rsid w:val="004644A0"/>
    <w:rsid w:val="00465FE7"/>
    <w:rsid w:val="00466E84"/>
    <w:rsid w:val="004676AC"/>
    <w:rsid w:val="00467DD7"/>
    <w:rsid w:val="00467E93"/>
    <w:rsid w:val="00470B64"/>
    <w:rsid w:val="00471FB3"/>
    <w:rsid w:val="004727EA"/>
    <w:rsid w:val="00473771"/>
    <w:rsid w:val="00474166"/>
    <w:rsid w:val="004745CF"/>
    <w:rsid w:val="0047526F"/>
    <w:rsid w:val="004753DA"/>
    <w:rsid w:val="00475548"/>
    <w:rsid w:val="00475EEA"/>
    <w:rsid w:val="004761A7"/>
    <w:rsid w:val="004771D3"/>
    <w:rsid w:val="004801C1"/>
    <w:rsid w:val="004804E9"/>
    <w:rsid w:val="00481325"/>
    <w:rsid w:val="0048380D"/>
    <w:rsid w:val="00484392"/>
    <w:rsid w:val="00484A2E"/>
    <w:rsid w:val="00485C34"/>
    <w:rsid w:val="00487047"/>
    <w:rsid w:val="00487551"/>
    <w:rsid w:val="00487FA0"/>
    <w:rsid w:val="0049184C"/>
    <w:rsid w:val="00491F37"/>
    <w:rsid w:val="0049313D"/>
    <w:rsid w:val="0049581B"/>
    <w:rsid w:val="00496938"/>
    <w:rsid w:val="004977BD"/>
    <w:rsid w:val="00497937"/>
    <w:rsid w:val="004A0389"/>
    <w:rsid w:val="004A0865"/>
    <w:rsid w:val="004A0C81"/>
    <w:rsid w:val="004A1406"/>
    <w:rsid w:val="004A1B8B"/>
    <w:rsid w:val="004A2CA1"/>
    <w:rsid w:val="004A30EE"/>
    <w:rsid w:val="004A3620"/>
    <w:rsid w:val="004A4F59"/>
    <w:rsid w:val="004A62BC"/>
    <w:rsid w:val="004A6833"/>
    <w:rsid w:val="004A79D0"/>
    <w:rsid w:val="004A7FC5"/>
    <w:rsid w:val="004B0661"/>
    <w:rsid w:val="004B0A42"/>
    <w:rsid w:val="004B0CF7"/>
    <w:rsid w:val="004B1819"/>
    <w:rsid w:val="004B2013"/>
    <w:rsid w:val="004B3235"/>
    <w:rsid w:val="004B35CE"/>
    <w:rsid w:val="004B43BC"/>
    <w:rsid w:val="004B5273"/>
    <w:rsid w:val="004B658E"/>
    <w:rsid w:val="004C04B0"/>
    <w:rsid w:val="004C1349"/>
    <w:rsid w:val="004C19EF"/>
    <w:rsid w:val="004C2305"/>
    <w:rsid w:val="004C281C"/>
    <w:rsid w:val="004C3931"/>
    <w:rsid w:val="004C3B4A"/>
    <w:rsid w:val="004C3C28"/>
    <w:rsid w:val="004C458A"/>
    <w:rsid w:val="004C4941"/>
    <w:rsid w:val="004C4FE9"/>
    <w:rsid w:val="004C5E79"/>
    <w:rsid w:val="004C5FDE"/>
    <w:rsid w:val="004C63E5"/>
    <w:rsid w:val="004C658C"/>
    <w:rsid w:val="004C67BB"/>
    <w:rsid w:val="004C6D40"/>
    <w:rsid w:val="004C71D5"/>
    <w:rsid w:val="004C7BFA"/>
    <w:rsid w:val="004D0956"/>
    <w:rsid w:val="004D0F10"/>
    <w:rsid w:val="004D160B"/>
    <w:rsid w:val="004D28CD"/>
    <w:rsid w:val="004D3209"/>
    <w:rsid w:val="004D390B"/>
    <w:rsid w:val="004D39C0"/>
    <w:rsid w:val="004D424D"/>
    <w:rsid w:val="004D431D"/>
    <w:rsid w:val="004D4A09"/>
    <w:rsid w:val="004D6900"/>
    <w:rsid w:val="004D78C0"/>
    <w:rsid w:val="004D790B"/>
    <w:rsid w:val="004D7C56"/>
    <w:rsid w:val="004E0958"/>
    <w:rsid w:val="004E0D7F"/>
    <w:rsid w:val="004E111E"/>
    <w:rsid w:val="004E19C5"/>
    <w:rsid w:val="004E21BF"/>
    <w:rsid w:val="004E2665"/>
    <w:rsid w:val="004E2F9F"/>
    <w:rsid w:val="004E30C2"/>
    <w:rsid w:val="004E327F"/>
    <w:rsid w:val="004E3E21"/>
    <w:rsid w:val="004E48D4"/>
    <w:rsid w:val="004E4F53"/>
    <w:rsid w:val="004E5802"/>
    <w:rsid w:val="004E5A43"/>
    <w:rsid w:val="004E6CB3"/>
    <w:rsid w:val="004E715E"/>
    <w:rsid w:val="004E73CD"/>
    <w:rsid w:val="004E7535"/>
    <w:rsid w:val="004F04B8"/>
    <w:rsid w:val="004F074F"/>
    <w:rsid w:val="004F142E"/>
    <w:rsid w:val="004F1B94"/>
    <w:rsid w:val="004F1E88"/>
    <w:rsid w:val="004F1F0E"/>
    <w:rsid w:val="004F2AA4"/>
    <w:rsid w:val="004F3AAF"/>
    <w:rsid w:val="004F3ABA"/>
    <w:rsid w:val="004F427D"/>
    <w:rsid w:val="004F4711"/>
    <w:rsid w:val="004F4ACC"/>
    <w:rsid w:val="004F4BCD"/>
    <w:rsid w:val="004F5691"/>
    <w:rsid w:val="004F7297"/>
    <w:rsid w:val="004F7697"/>
    <w:rsid w:val="004F7CE7"/>
    <w:rsid w:val="00500AC1"/>
    <w:rsid w:val="005012D7"/>
    <w:rsid w:val="00503584"/>
    <w:rsid w:val="005039A9"/>
    <w:rsid w:val="00503D48"/>
    <w:rsid w:val="00504B09"/>
    <w:rsid w:val="00505985"/>
    <w:rsid w:val="00505EF9"/>
    <w:rsid w:val="00506C7F"/>
    <w:rsid w:val="00506E66"/>
    <w:rsid w:val="00507671"/>
    <w:rsid w:val="00507770"/>
    <w:rsid w:val="0051090D"/>
    <w:rsid w:val="00510CC1"/>
    <w:rsid w:val="00510D69"/>
    <w:rsid w:val="00511235"/>
    <w:rsid w:val="0051347D"/>
    <w:rsid w:val="00513774"/>
    <w:rsid w:val="00514943"/>
    <w:rsid w:val="00516649"/>
    <w:rsid w:val="005166FC"/>
    <w:rsid w:val="0052009C"/>
    <w:rsid w:val="0052049E"/>
    <w:rsid w:val="00520576"/>
    <w:rsid w:val="00521BB5"/>
    <w:rsid w:val="005228E3"/>
    <w:rsid w:val="005229F9"/>
    <w:rsid w:val="005230B4"/>
    <w:rsid w:val="005230E0"/>
    <w:rsid w:val="00523479"/>
    <w:rsid w:val="00523AEF"/>
    <w:rsid w:val="00523B0C"/>
    <w:rsid w:val="00523CC1"/>
    <w:rsid w:val="00524A19"/>
    <w:rsid w:val="00524C6C"/>
    <w:rsid w:val="00524EB0"/>
    <w:rsid w:val="00525C5E"/>
    <w:rsid w:val="0052688A"/>
    <w:rsid w:val="00527782"/>
    <w:rsid w:val="005307D8"/>
    <w:rsid w:val="0053114A"/>
    <w:rsid w:val="00531649"/>
    <w:rsid w:val="00531BBD"/>
    <w:rsid w:val="00531D5D"/>
    <w:rsid w:val="00531F98"/>
    <w:rsid w:val="00532E29"/>
    <w:rsid w:val="00533047"/>
    <w:rsid w:val="00533118"/>
    <w:rsid w:val="00533315"/>
    <w:rsid w:val="0053361D"/>
    <w:rsid w:val="00533C74"/>
    <w:rsid w:val="00534C0C"/>
    <w:rsid w:val="005350A6"/>
    <w:rsid w:val="0053608F"/>
    <w:rsid w:val="005360B3"/>
    <w:rsid w:val="00537686"/>
    <w:rsid w:val="00540D60"/>
    <w:rsid w:val="00542137"/>
    <w:rsid w:val="00542155"/>
    <w:rsid w:val="00542861"/>
    <w:rsid w:val="00542F63"/>
    <w:rsid w:val="00543047"/>
    <w:rsid w:val="00543049"/>
    <w:rsid w:val="00543336"/>
    <w:rsid w:val="005433F8"/>
    <w:rsid w:val="00544827"/>
    <w:rsid w:val="00544BE5"/>
    <w:rsid w:val="005454A6"/>
    <w:rsid w:val="0054797A"/>
    <w:rsid w:val="00550660"/>
    <w:rsid w:val="0055175E"/>
    <w:rsid w:val="00551F4D"/>
    <w:rsid w:val="00553E5F"/>
    <w:rsid w:val="00554C7F"/>
    <w:rsid w:val="0056019F"/>
    <w:rsid w:val="00560754"/>
    <w:rsid w:val="00561177"/>
    <w:rsid w:val="00563130"/>
    <w:rsid w:val="00564120"/>
    <w:rsid w:val="005651E5"/>
    <w:rsid w:val="00565E88"/>
    <w:rsid w:val="00566C1A"/>
    <w:rsid w:val="00567ED9"/>
    <w:rsid w:val="0057026A"/>
    <w:rsid w:val="00570719"/>
    <w:rsid w:val="00570742"/>
    <w:rsid w:val="00570DD9"/>
    <w:rsid w:val="0057197F"/>
    <w:rsid w:val="005720A0"/>
    <w:rsid w:val="005722DB"/>
    <w:rsid w:val="0057304E"/>
    <w:rsid w:val="0057394A"/>
    <w:rsid w:val="00573E91"/>
    <w:rsid w:val="005749EC"/>
    <w:rsid w:val="00574C95"/>
    <w:rsid w:val="00574DD8"/>
    <w:rsid w:val="00577676"/>
    <w:rsid w:val="005778A5"/>
    <w:rsid w:val="0058020E"/>
    <w:rsid w:val="00580316"/>
    <w:rsid w:val="00581696"/>
    <w:rsid w:val="005818EE"/>
    <w:rsid w:val="0058259C"/>
    <w:rsid w:val="0058276B"/>
    <w:rsid w:val="005827FC"/>
    <w:rsid w:val="00583162"/>
    <w:rsid w:val="0058363C"/>
    <w:rsid w:val="005837CC"/>
    <w:rsid w:val="005846FA"/>
    <w:rsid w:val="00584A0F"/>
    <w:rsid w:val="00584A13"/>
    <w:rsid w:val="00585074"/>
    <w:rsid w:val="00586AA4"/>
    <w:rsid w:val="005872DE"/>
    <w:rsid w:val="005902E9"/>
    <w:rsid w:val="0059081F"/>
    <w:rsid w:val="005912FA"/>
    <w:rsid w:val="0059140A"/>
    <w:rsid w:val="00592E10"/>
    <w:rsid w:val="005932AF"/>
    <w:rsid w:val="00593777"/>
    <w:rsid w:val="00595159"/>
    <w:rsid w:val="005966CE"/>
    <w:rsid w:val="00596B5E"/>
    <w:rsid w:val="00597379"/>
    <w:rsid w:val="00597723"/>
    <w:rsid w:val="005979D5"/>
    <w:rsid w:val="005A08B8"/>
    <w:rsid w:val="005A0A68"/>
    <w:rsid w:val="005A18C7"/>
    <w:rsid w:val="005A204A"/>
    <w:rsid w:val="005A2B4A"/>
    <w:rsid w:val="005A31FD"/>
    <w:rsid w:val="005A3780"/>
    <w:rsid w:val="005A3FA6"/>
    <w:rsid w:val="005A43C5"/>
    <w:rsid w:val="005A5461"/>
    <w:rsid w:val="005A55C4"/>
    <w:rsid w:val="005A6F5B"/>
    <w:rsid w:val="005A7D7A"/>
    <w:rsid w:val="005A7E4B"/>
    <w:rsid w:val="005B0556"/>
    <w:rsid w:val="005B06D4"/>
    <w:rsid w:val="005B0D0B"/>
    <w:rsid w:val="005B13A9"/>
    <w:rsid w:val="005B211E"/>
    <w:rsid w:val="005B24D6"/>
    <w:rsid w:val="005B28C0"/>
    <w:rsid w:val="005B31CB"/>
    <w:rsid w:val="005B3EC5"/>
    <w:rsid w:val="005B58BC"/>
    <w:rsid w:val="005B6990"/>
    <w:rsid w:val="005B7A67"/>
    <w:rsid w:val="005B7BA0"/>
    <w:rsid w:val="005C0294"/>
    <w:rsid w:val="005C229B"/>
    <w:rsid w:val="005C4DF5"/>
    <w:rsid w:val="005C515B"/>
    <w:rsid w:val="005C54D2"/>
    <w:rsid w:val="005C6CB4"/>
    <w:rsid w:val="005C7A65"/>
    <w:rsid w:val="005D03EE"/>
    <w:rsid w:val="005D0BAD"/>
    <w:rsid w:val="005D3236"/>
    <w:rsid w:val="005D3842"/>
    <w:rsid w:val="005D4539"/>
    <w:rsid w:val="005D595F"/>
    <w:rsid w:val="005D5CCD"/>
    <w:rsid w:val="005D5D3D"/>
    <w:rsid w:val="005D6D18"/>
    <w:rsid w:val="005D7255"/>
    <w:rsid w:val="005D78BF"/>
    <w:rsid w:val="005E09F1"/>
    <w:rsid w:val="005E0A5B"/>
    <w:rsid w:val="005E1DC6"/>
    <w:rsid w:val="005E1DE6"/>
    <w:rsid w:val="005E2501"/>
    <w:rsid w:val="005E3181"/>
    <w:rsid w:val="005E5CDB"/>
    <w:rsid w:val="005E703C"/>
    <w:rsid w:val="005E78BB"/>
    <w:rsid w:val="005E78C0"/>
    <w:rsid w:val="005E7E7F"/>
    <w:rsid w:val="005F04A5"/>
    <w:rsid w:val="005F1CB5"/>
    <w:rsid w:val="005F24FA"/>
    <w:rsid w:val="005F2991"/>
    <w:rsid w:val="005F2CD0"/>
    <w:rsid w:val="005F37E9"/>
    <w:rsid w:val="005F43ED"/>
    <w:rsid w:val="005F4548"/>
    <w:rsid w:val="005F57BA"/>
    <w:rsid w:val="005F65E6"/>
    <w:rsid w:val="005F67D6"/>
    <w:rsid w:val="005F6E61"/>
    <w:rsid w:val="005F709C"/>
    <w:rsid w:val="005F7523"/>
    <w:rsid w:val="005F76DA"/>
    <w:rsid w:val="006001BA"/>
    <w:rsid w:val="00600E23"/>
    <w:rsid w:val="006020A8"/>
    <w:rsid w:val="006025ED"/>
    <w:rsid w:val="0060277C"/>
    <w:rsid w:val="00602A11"/>
    <w:rsid w:val="006044E1"/>
    <w:rsid w:val="006074B4"/>
    <w:rsid w:val="006076BE"/>
    <w:rsid w:val="0061017E"/>
    <w:rsid w:val="00610325"/>
    <w:rsid w:val="00611806"/>
    <w:rsid w:val="00611D75"/>
    <w:rsid w:val="0061298F"/>
    <w:rsid w:val="00612AD2"/>
    <w:rsid w:val="00612EE1"/>
    <w:rsid w:val="0061305C"/>
    <w:rsid w:val="00613A5B"/>
    <w:rsid w:val="00615D0B"/>
    <w:rsid w:val="00616715"/>
    <w:rsid w:val="00616A12"/>
    <w:rsid w:val="00617B05"/>
    <w:rsid w:val="00617F4B"/>
    <w:rsid w:val="006202D0"/>
    <w:rsid w:val="00621481"/>
    <w:rsid w:val="006215E8"/>
    <w:rsid w:val="00621712"/>
    <w:rsid w:val="00621EFE"/>
    <w:rsid w:val="006228B2"/>
    <w:rsid w:val="0062440F"/>
    <w:rsid w:val="006261D9"/>
    <w:rsid w:val="006263A3"/>
    <w:rsid w:val="006265CB"/>
    <w:rsid w:val="00626C03"/>
    <w:rsid w:val="00627B1E"/>
    <w:rsid w:val="00627B54"/>
    <w:rsid w:val="006301C4"/>
    <w:rsid w:val="0063069D"/>
    <w:rsid w:val="00630E8A"/>
    <w:rsid w:val="0063102C"/>
    <w:rsid w:val="00631F63"/>
    <w:rsid w:val="00631FBD"/>
    <w:rsid w:val="00632931"/>
    <w:rsid w:val="006331B4"/>
    <w:rsid w:val="006334D0"/>
    <w:rsid w:val="00634614"/>
    <w:rsid w:val="00634A3F"/>
    <w:rsid w:val="00634BCC"/>
    <w:rsid w:val="00634FDC"/>
    <w:rsid w:val="0063561F"/>
    <w:rsid w:val="0063576C"/>
    <w:rsid w:val="0063649D"/>
    <w:rsid w:val="006364D7"/>
    <w:rsid w:val="00636A38"/>
    <w:rsid w:val="00636A4B"/>
    <w:rsid w:val="00637C2A"/>
    <w:rsid w:val="00637E96"/>
    <w:rsid w:val="00640679"/>
    <w:rsid w:val="00640CA1"/>
    <w:rsid w:val="00641005"/>
    <w:rsid w:val="00641025"/>
    <w:rsid w:val="0064144C"/>
    <w:rsid w:val="00641CF4"/>
    <w:rsid w:val="00642800"/>
    <w:rsid w:val="00643355"/>
    <w:rsid w:val="00643510"/>
    <w:rsid w:val="00643BE5"/>
    <w:rsid w:val="00644265"/>
    <w:rsid w:val="00644868"/>
    <w:rsid w:val="006467E8"/>
    <w:rsid w:val="00646DCE"/>
    <w:rsid w:val="006470CC"/>
    <w:rsid w:val="00647728"/>
    <w:rsid w:val="0065154D"/>
    <w:rsid w:val="00651A52"/>
    <w:rsid w:val="00651FEB"/>
    <w:rsid w:val="00652194"/>
    <w:rsid w:val="00652E32"/>
    <w:rsid w:val="00653C4F"/>
    <w:rsid w:val="00653EB4"/>
    <w:rsid w:val="006548AB"/>
    <w:rsid w:val="00655C4E"/>
    <w:rsid w:val="00656FD8"/>
    <w:rsid w:val="006579F1"/>
    <w:rsid w:val="00657EFA"/>
    <w:rsid w:val="0066041D"/>
    <w:rsid w:val="006604A1"/>
    <w:rsid w:val="00660B6A"/>
    <w:rsid w:val="00660E66"/>
    <w:rsid w:val="00660FAC"/>
    <w:rsid w:val="00661CD4"/>
    <w:rsid w:val="0066217D"/>
    <w:rsid w:val="00664670"/>
    <w:rsid w:val="00665EE4"/>
    <w:rsid w:val="00666796"/>
    <w:rsid w:val="00666821"/>
    <w:rsid w:val="00666BAB"/>
    <w:rsid w:val="0066711E"/>
    <w:rsid w:val="006671B4"/>
    <w:rsid w:val="00667525"/>
    <w:rsid w:val="006703D0"/>
    <w:rsid w:val="006711AB"/>
    <w:rsid w:val="00672C89"/>
    <w:rsid w:val="006749FD"/>
    <w:rsid w:val="00674D01"/>
    <w:rsid w:val="00674EA4"/>
    <w:rsid w:val="00675021"/>
    <w:rsid w:val="00677016"/>
    <w:rsid w:val="00680F81"/>
    <w:rsid w:val="00682AEC"/>
    <w:rsid w:val="006844F6"/>
    <w:rsid w:val="006849AD"/>
    <w:rsid w:val="006853B4"/>
    <w:rsid w:val="00686850"/>
    <w:rsid w:val="00687500"/>
    <w:rsid w:val="0068778C"/>
    <w:rsid w:val="00690430"/>
    <w:rsid w:val="006909E0"/>
    <w:rsid w:val="00691BFA"/>
    <w:rsid w:val="0069229F"/>
    <w:rsid w:val="006928DE"/>
    <w:rsid w:val="00692BA3"/>
    <w:rsid w:val="00692DDB"/>
    <w:rsid w:val="00696367"/>
    <w:rsid w:val="00696609"/>
    <w:rsid w:val="00696827"/>
    <w:rsid w:val="00696F56"/>
    <w:rsid w:val="00696F9C"/>
    <w:rsid w:val="00696FF3"/>
    <w:rsid w:val="006976FA"/>
    <w:rsid w:val="006A00D5"/>
    <w:rsid w:val="006A02D6"/>
    <w:rsid w:val="006A07D4"/>
    <w:rsid w:val="006A1A75"/>
    <w:rsid w:val="006A1DD8"/>
    <w:rsid w:val="006A296E"/>
    <w:rsid w:val="006A3815"/>
    <w:rsid w:val="006A41D9"/>
    <w:rsid w:val="006A42CC"/>
    <w:rsid w:val="006A47CD"/>
    <w:rsid w:val="006A57F7"/>
    <w:rsid w:val="006A685A"/>
    <w:rsid w:val="006A79FF"/>
    <w:rsid w:val="006A7A48"/>
    <w:rsid w:val="006B0318"/>
    <w:rsid w:val="006B0346"/>
    <w:rsid w:val="006B2536"/>
    <w:rsid w:val="006B2ABC"/>
    <w:rsid w:val="006B328C"/>
    <w:rsid w:val="006B33A8"/>
    <w:rsid w:val="006B3A11"/>
    <w:rsid w:val="006B3B16"/>
    <w:rsid w:val="006B4888"/>
    <w:rsid w:val="006B6483"/>
    <w:rsid w:val="006B7AE2"/>
    <w:rsid w:val="006C05EA"/>
    <w:rsid w:val="006C09B1"/>
    <w:rsid w:val="006C0C77"/>
    <w:rsid w:val="006C1AAE"/>
    <w:rsid w:val="006C1B84"/>
    <w:rsid w:val="006C1EEB"/>
    <w:rsid w:val="006C3ACD"/>
    <w:rsid w:val="006C3DD9"/>
    <w:rsid w:val="006C41AB"/>
    <w:rsid w:val="006C4419"/>
    <w:rsid w:val="006C6652"/>
    <w:rsid w:val="006C6CD9"/>
    <w:rsid w:val="006C75DC"/>
    <w:rsid w:val="006D0768"/>
    <w:rsid w:val="006D2242"/>
    <w:rsid w:val="006D2447"/>
    <w:rsid w:val="006D29E7"/>
    <w:rsid w:val="006D2CDA"/>
    <w:rsid w:val="006D43B6"/>
    <w:rsid w:val="006D47F3"/>
    <w:rsid w:val="006D6AB5"/>
    <w:rsid w:val="006D6AFC"/>
    <w:rsid w:val="006E0268"/>
    <w:rsid w:val="006E0567"/>
    <w:rsid w:val="006E09E4"/>
    <w:rsid w:val="006E1170"/>
    <w:rsid w:val="006E176F"/>
    <w:rsid w:val="006E2401"/>
    <w:rsid w:val="006E2B54"/>
    <w:rsid w:val="006E3C4E"/>
    <w:rsid w:val="006E49A7"/>
    <w:rsid w:val="006E4D09"/>
    <w:rsid w:val="006E4F18"/>
    <w:rsid w:val="006E4FED"/>
    <w:rsid w:val="006E59FA"/>
    <w:rsid w:val="006E64ED"/>
    <w:rsid w:val="006E6CCF"/>
    <w:rsid w:val="006E757C"/>
    <w:rsid w:val="006E796C"/>
    <w:rsid w:val="006E7A19"/>
    <w:rsid w:val="006F0373"/>
    <w:rsid w:val="006F0E37"/>
    <w:rsid w:val="006F11F0"/>
    <w:rsid w:val="006F207C"/>
    <w:rsid w:val="006F2C46"/>
    <w:rsid w:val="006F37F2"/>
    <w:rsid w:val="006F3F22"/>
    <w:rsid w:val="006F5199"/>
    <w:rsid w:val="006F57D8"/>
    <w:rsid w:val="006F5903"/>
    <w:rsid w:val="006F5DAD"/>
    <w:rsid w:val="006F5E54"/>
    <w:rsid w:val="006F6F9E"/>
    <w:rsid w:val="006F7B4F"/>
    <w:rsid w:val="006F7C4A"/>
    <w:rsid w:val="00701050"/>
    <w:rsid w:val="007023FB"/>
    <w:rsid w:val="0070252C"/>
    <w:rsid w:val="007050A3"/>
    <w:rsid w:val="007053B3"/>
    <w:rsid w:val="007057A7"/>
    <w:rsid w:val="00705892"/>
    <w:rsid w:val="0070729B"/>
    <w:rsid w:val="0070793D"/>
    <w:rsid w:val="00710244"/>
    <w:rsid w:val="00710245"/>
    <w:rsid w:val="00710825"/>
    <w:rsid w:val="00710C41"/>
    <w:rsid w:val="00710F04"/>
    <w:rsid w:val="00711062"/>
    <w:rsid w:val="00711771"/>
    <w:rsid w:val="00713817"/>
    <w:rsid w:val="00713E22"/>
    <w:rsid w:val="007145C2"/>
    <w:rsid w:val="00714D76"/>
    <w:rsid w:val="00715B08"/>
    <w:rsid w:val="00716CCE"/>
    <w:rsid w:val="00716D9B"/>
    <w:rsid w:val="00716F03"/>
    <w:rsid w:val="00716FC1"/>
    <w:rsid w:val="00717208"/>
    <w:rsid w:val="0071731B"/>
    <w:rsid w:val="007179C5"/>
    <w:rsid w:val="00720FCD"/>
    <w:rsid w:val="00721117"/>
    <w:rsid w:val="00721DAE"/>
    <w:rsid w:val="007221DD"/>
    <w:rsid w:val="0072320D"/>
    <w:rsid w:val="00723D63"/>
    <w:rsid w:val="00724845"/>
    <w:rsid w:val="007248DE"/>
    <w:rsid w:val="00724E50"/>
    <w:rsid w:val="00725226"/>
    <w:rsid w:val="0072567C"/>
    <w:rsid w:val="00725719"/>
    <w:rsid w:val="00725BEE"/>
    <w:rsid w:val="00725EDA"/>
    <w:rsid w:val="007261F9"/>
    <w:rsid w:val="0072637F"/>
    <w:rsid w:val="00726E95"/>
    <w:rsid w:val="007302A5"/>
    <w:rsid w:val="00731190"/>
    <w:rsid w:val="00731507"/>
    <w:rsid w:val="0073166C"/>
    <w:rsid w:val="00731918"/>
    <w:rsid w:val="00731A20"/>
    <w:rsid w:val="0073434D"/>
    <w:rsid w:val="00734A25"/>
    <w:rsid w:val="00734E1B"/>
    <w:rsid w:val="00735244"/>
    <w:rsid w:val="0073627C"/>
    <w:rsid w:val="007375B2"/>
    <w:rsid w:val="00741099"/>
    <w:rsid w:val="00741181"/>
    <w:rsid w:val="0074186A"/>
    <w:rsid w:val="00741F6E"/>
    <w:rsid w:val="007433C6"/>
    <w:rsid w:val="00743B3E"/>
    <w:rsid w:val="00745C65"/>
    <w:rsid w:val="00745EE9"/>
    <w:rsid w:val="00746A8C"/>
    <w:rsid w:val="0074763B"/>
    <w:rsid w:val="00747DB6"/>
    <w:rsid w:val="00750792"/>
    <w:rsid w:val="00751351"/>
    <w:rsid w:val="007529F9"/>
    <w:rsid w:val="00754AEB"/>
    <w:rsid w:val="007553DC"/>
    <w:rsid w:val="007559B1"/>
    <w:rsid w:val="00756FC6"/>
    <w:rsid w:val="007603F1"/>
    <w:rsid w:val="007605C1"/>
    <w:rsid w:val="00760A0B"/>
    <w:rsid w:val="00761E20"/>
    <w:rsid w:val="0076306C"/>
    <w:rsid w:val="007637DF"/>
    <w:rsid w:val="00763DD3"/>
    <w:rsid w:val="00763F30"/>
    <w:rsid w:val="00764773"/>
    <w:rsid w:val="007658B3"/>
    <w:rsid w:val="007658B7"/>
    <w:rsid w:val="00765DC9"/>
    <w:rsid w:val="00766559"/>
    <w:rsid w:val="00766A33"/>
    <w:rsid w:val="00767E25"/>
    <w:rsid w:val="007703F1"/>
    <w:rsid w:val="00770778"/>
    <w:rsid w:val="0077129E"/>
    <w:rsid w:val="00771C2C"/>
    <w:rsid w:val="007727AF"/>
    <w:rsid w:val="00772CFB"/>
    <w:rsid w:val="00772E79"/>
    <w:rsid w:val="00773060"/>
    <w:rsid w:val="00773103"/>
    <w:rsid w:val="00775A04"/>
    <w:rsid w:val="00776380"/>
    <w:rsid w:val="00777232"/>
    <w:rsid w:val="00777BCA"/>
    <w:rsid w:val="00780875"/>
    <w:rsid w:val="00781E47"/>
    <w:rsid w:val="007832A8"/>
    <w:rsid w:val="00783B75"/>
    <w:rsid w:val="007859CF"/>
    <w:rsid w:val="00785C4D"/>
    <w:rsid w:val="007869AB"/>
    <w:rsid w:val="00786B93"/>
    <w:rsid w:val="007878EE"/>
    <w:rsid w:val="00787FC3"/>
    <w:rsid w:val="00790376"/>
    <w:rsid w:val="00790EEA"/>
    <w:rsid w:val="00790FDB"/>
    <w:rsid w:val="00791F1E"/>
    <w:rsid w:val="007928E7"/>
    <w:rsid w:val="00792FC9"/>
    <w:rsid w:val="00793168"/>
    <w:rsid w:val="007935C8"/>
    <w:rsid w:val="00793924"/>
    <w:rsid w:val="00795820"/>
    <w:rsid w:val="00796422"/>
    <w:rsid w:val="007966FC"/>
    <w:rsid w:val="00796AD5"/>
    <w:rsid w:val="0079740B"/>
    <w:rsid w:val="007977E8"/>
    <w:rsid w:val="00797C4B"/>
    <w:rsid w:val="00797F38"/>
    <w:rsid w:val="007A019C"/>
    <w:rsid w:val="007A1D9E"/>
    <w:rsid w:val="007A1F66"/>
    <w:rsid w:val="007A2988"/>
    <w:rsid w:val="007A5F1E"/>
    <w:rsid w:val="007A5F2B"/>
    <w:rsid w:val="007A66B5"/>
    <w:rsid w:val="007A6916"/>
    <w:rsid w:val="007A7071"/>
    <w:rsid w:val="007A74FA"/>
    <w:rsid w:val="007B0705"/>
    <w:rsid w:val="007B0C15"/>
    <w:rsid w:val="007B10D1"/>
    <w:rsid w:val="007B1B61"/>
    <w:rsid w:val="007B1C15"/>
    <w:rsid w:val="007B25E7"/>
    <w:rsid w:val="007B2F3D"/>
    <w:rsid w:val="007B4AC1"/>
    <w:rsid w:val="007B50B5"/>
    <w:rsid w:val="007B5FFD"/>
    <w:rsid w:val="007B6DAD"/>
    <w:rsid w:val="007C03AA"/>
    <w:rsid w:val="007C15BB"/>
    <w:rsid w:val="007C18BD"/>
    <w:rsid w:val="007C228C"/>
    <w:rsid w:val="007C23F8"/>
    <w:rsid w:val="007C29E3"/>
    <w:rsid w:val="007C2D35"/>
    <w:rsid w:val="007C3578"/>
    <w:rsid w:val="007C387C"/>
    <w:rsid w:val="007C3DFA"/>
    <w:rsid w:val="007C41A9"/>
    <w:rsid w:val="007C5454"/>
    <w:rsid w:val="007C591D"/>
    <w:rsid w:val="007C6CB1"/>
    <w:rsid w:val="007C6E2B"/>
    <w:rsid w:val="007C6E51"/>
    <w:rsid w:val="007C7CED"/>
    <w:rsid w:val="007D0624"/>
    <w:rsid w:val="007D2596"/>
    <w:rsid w:val="007D29BC"/>
    <w:rsid w:val="007D2C05"/>
    <w:rsid w:val="007D308F"/>
    <w:rsid w:val="007D4377"/>
    <w:rsid w:val="007D4859"/>
    <w:rsid w:val="007D526A"/>
    <w:rsid w:val="007D714E"/>
    <w:rsid w:val="007D76A2"/>
    <w:rsid w:val="007E01E9"/>
    <w:rsid w:val="007E07B6"/>
    <w:rsid w:val="007E1863"/>
    <w:rsid w:val="007E2EE7"/>
    <w:rsid w:val="007E2FA4"/>
    <w:rsid w:val="007E31B0"/>
    <w:rsid w:val="007E329F"/>
    <w:rsid w:val="007E3E6B"/>
    <w:rsid w:val="007E47FD"/>
    <w:rsid w:val="007E5452"/>
    <w:rsid w:val="007E61C7"/>
    <w:rsid w:val="007F03AD"/>
    <w:rsid w:val="007F0601"/>
    <w:rsid w:val="007F086F"/>
    <w:rsid w:val="007F1F19"/>
    <w:rsid w:val="007F39E5"/>
    <w:rsid w:val="007F441C"/>
    <w:rsid w:val="007F56C6"/>
    <w:rsid w:val="007F5D1F"/>
    <w:rsid w:val="007F64DF"/>
    <w:rsid w:val="007F6529"/>
    <w:rsid w:val="007F765A"/>
    <w:rsid w:val="007F79E1"/>
    <w:rsid w:val="007F7A09"/>
    <w:rsid w:val="008002F5"/>
    <w:rsid w:val="008003C7"/>
    <w:rsid w:val="008007DB"/>
    <w:rsid w:val="008013A5"/>
    <w:rsid w:val="00801FE6"/>
    <w:rsid w:val="00802178"/>
    <w:rsid w:val="008028CD"/>
    <w:rsid w:val="00803498"/>
    <w:rsid w:val="00804345"/>
    <w:rsid w:val="0080507C"/>
    <w:rsid w:val="0080592B"/>
    <w:rsid w:val="00805A2E"/>
    <w:rsid w:val="00805E40"/>
    <w:rsid w:val="00806CA6"/>
    <w:rsid w:val="008077BA"/>
    <w:rsid w:val="00807946"/>
    <w:rsid w:val="00807A4C"/>
    <w:rsid w:val="008104A3"/>
    <w:rsid w:val="00810CA8"/>
    <w:rsid w:val="008116F2"/>
    <w:rsid w:val="00811900"/>
    <w:rsid w:val="00811EF4"/>
    <w:rsid w:val="00812538"/>
    <w:rsid w:val="00814B01"/>
    <w:rsid w:val="00817EC0"/>
    <w:rsid w:val="00817FBC"/>
    <w:rsid w:val="00820821"/>
    <w:rsid w:val="008216BE"/>
    <w:rsid w:val="00821B5C"/>
    <w:rsid w:val="00822C60"/>
    <w:rsid w:val="00822F81"/>
    <w:rsid w:val="00822F8D"/>
    <w:rsid w:val="0082306C"/>
    <w:rsid w:val="00823291"/>
    <w:rsid w:val="00823346"/>
    <w:rsid w:val="008233F3"/>
    <w:rsid w:val="008246EA"/>
    <w:rsid w:val="00825FB9"/>
    <w:rsid w:val="0082614B"/>
    <w:rsid w:val="0082763B"/>
    <w:rsid w:val="00830209"/>
    <w:rsid w:val="00831248"/>
    <w:rsid w:val="0083161F"/>
    <w:rsid w:val="00831F30"/>
    <w:rsid w:val="0083250C"/>
    <w:rsid w:val="00832A16"/>
    <w:rsid w:val="0083308D"/>
    <w:rsid w:val="00833155"/>
    <w:rsid w:val="00833523"/>
    <w:rsid w:val="00835074"/>
    <w:rsid w:val="00836BE3"/>
    <w:rsid w:val="008378E5"/>
    <w:rsid w:val="00840CC3"/>
    <w:rsid w:val="00840F73"/>
    <w:rsid w:val="00841307"/>
    <w:rsid w:val="0084170E"/>
    <w:rsid w:val="00843AEE"/>
    <w:rsid w:val="00843B94"/>
    <w:rsid w:val="00843BF7"/>
    <w:rsid w:val="00843D75"/>
    <w:rsid w:val="00844EC9"/>
    <w:rsid w:val="00845125"/>
    <w:rsid w:val="00845E6A"/>
    <w:rsid w:val="00845FA0"/>
    <w:rsid w:val="00846CA3"/>
    <w:rsid w:val="008503E3"/>
    <w:rsid w:val="00850B4F"/>
    <w:rsid w:val="00850FBE"/>
    <w:rsid w:val="00851A79"/>
    <w:rsid w:val="00851DCB"/>
    <w:rsid w:val="00853864"/>
    <w:rsid w:val="00855B68"/>
    <w:rsid w:val="00856208"/>
    <w:rsid w:val="008563D8"/>
    <w:rsid w:val="00856E28"/>
    <w:rsid w:val="008573B7"/>
    <w:rsid w:val="0085786D"/>
    <w:rsid w:val="00857CC7"/>
    <w:rsid w:val="008600B5"/>
    <w:rsid w:val="00860621"/>
    <w:rsid w:val="0086064C"/>
    <w:rsid w:val="00860C59"/>
    <w:rsid w:val="008611F8"/>
    <w:rsid w:val="008615CB"/>
    <w:rsid w:val="00861DE4"/>
    <w:rsid w:val="00862ED0"/>
    <w:rsid w:val="00863E9E"/>
    <w:rsid w:val="008646F6"/>
    <w:rsid w:val="0086477C"/>
    <w:rsid w:val="00864C81"/>
    <w:rsid w:val="00864C8B"/>
    <w:rsid w:val="00864D63"/>
    <w:rsid w:val="00865285"/>
    <w:rsid w:val="00867093"/>
    <w:rsid w:val="00870743"/>
    <w:rsid w:val="00870E57"/>
    <w:rsid w:val="008710E7"/>
    <w:rsid w:val="008717BD"/>
    <w:rsid w:val="00871E27"/>
    <w:rsid w:val="0087216F"/>
    <w:rsid w:val="00873A1D"/>
    <w:rsid w:val="008743E1"/>
    <w:rsid w:val="008746AB"/>
    <w:rsid w:val="00874F2B"/>
    <w:rsid w:val="008761C5"/>
    <w:rsid w:val="008761D7"/>
    <w:rsid w:val="0087643C"/>
    <w:rsid w:val="008766CD"/>
    <w:rsid w:val="0087674D"/>
    <w:rsid w:val="00877C13"/>
    <w:rsid w:val="00880122"/>
    <w:rsid w:val="00881678"/>
    <w:rsid w:val="008826BF"/>
    <w:rsid w:val="008828F5"/>
    <w:rsid w:val="00882B2E"/>
    <w:rsid w:val="008839BE"/>
    <w:rsid w:val="00884AB8"/>
    <w:rsid w:val="0088524D"/>
    <w:rsid w:val="00885482"/>
    <w:rsid w:val="0088574E"/>
    <w:rsid w:val="00885BF7"/>
    <w:rsid w:val="00885D44"/>
    <w:rsid w:val="00887363"/>
    <w:rsid w:val="00891B94"/>
    <w:rsid w:val="00891F4D"/>
    <w:rsid w:val="008920D5"/>
    <w:rsid w:val="0089258A"/>
    <w:rsid w:val="0089358F"/>
    <w:rsid w:val="00893A62"/>
    <w:rsid w:val="00893DCD"/>
    <w:rsid w:val="0089403B"/>
    <w:rsid w:val="008941D6"/>
    <w:rsid w:val="00894C29"/>
    <w:rsid w:val="00895556"/>
    <w:rsid w:val="00895741"/>
    <w:rsid w:val="00895DEA"/>
    <w:rsid w:val="0089657C"/>
    <w:rsid w:val="008973A8"/>
    <w:rsid w:val="008A0747"/>
    <w:rsid w:val="008A1BE0"/>
    <w:rsid w:val="008A3A1B"/>
    <w:rsid w:val="008A47B9"/>
    <w:rsid w:val="008A537D"/>
    <w:rsid w:val="008A60EF"/>
    <w:rsid w:val="008A6B23"/>
    <w:rsid w:val="008A6DC0"/>
    <w:rsid w:val="008A6E26"/>
    <w:rsid w:val="008B0416"/>
    <w:rsid w:val="008B1579"/>
    <w:rsid w:val="008B19E7"/>
    <w:rsid w:val="008B1F55"/>
    <w:rsid w:val="008B2CAD"/>
    <w:rsid w:val="008B369B"/>
    <w:rsid w:val="008B398D"/>
    <w:rsid w:val="008B3D51"/>
    <w:rsid w:val="008B4005"/>
    <w:rsid w:val="008B4078"/>
    <w:rsid w:val="008B4AF4"/>
    <w:rsid w:val="008B58FA"/>
    <w:rsid w:val="008B5CD9"/>
    <w:rsid w:val="008B64FD"/>
    <w:rsid w:val="008B6718"/>
    <w:rsid w:val="008B67F8"/>
    <w:rsid w:val="008B6F2B"/>
    <w:rsid w:val="008C0CEB"/>
    <w:rsid w:val="008C2B51"/>
    <w:rsid w:val="008C2E7B"/>
    <w:rsid w:val="008C57CE"/>
    <w:rsid w:val="008C5A75"/>
    <w:rsid w:val="008C5DA0"/>
    <w:rsid w:val="008C60B4"/>
    <w:rsid w:val="008C6B71"/>
    <w:rsid w:val="008C6B7E"/>
    <w:rsid w:val="008C6DC1"/>
    <w:rsid w:val="008C723C"/>
    <w:rsid w:val="008D09C3"/>
    <w:rsid w:val="008D0BEB"/>
    <w:rsid w:val="008D0F4D"/>
    <w:rsid w:val="008D1286"/>
    <w:rsid w:val="008D169F"/>
    <w:rsid w:val="008D1A29"/>
    <w:rsid w:val="008D1CE3"/>
    <w:rsid w:val="008D2107"/>
    <w:rsid w:val="008D261A"/>
    <w:rsid w:val="008D3193"/>
    <w:rsid w:val="008D35D9"/>
    <w:rsid w:val="008D4249"/>
    <w:rsid w:val="008D4D9A"/>
    <w:rsid w:val="008D4FC4"/>
    <w:rsid w:val="008D5FC8"/>
    <w:rsid w:val="008E0371"/>
    <w:rsid w:val="008E0392"/>
    <w:rsid w:val="008E0A03"/>
    <w:rsid w:val="008E0FB7"/>
    <w:rsid w:val="008E2871"/>
    <w:rsid w:val="008E2944"/>
    <w:rsid w:val="008E33C5"/>
    <w:rsid w:val="008E4A84"/>
    <w:rsid w:val="008E4D16"/>
    <w:rsid w:val="008E654E"/>
    <w:rsid w:val="008E6AAD"/>
    <w:rsid w:val="008E6D70"/>
    <w:rsid w:val="008E71CE"/>
    <w:rsid w:val="008E740B"/>
    <w:rsid w:val="008F0C58"/>
    <w:rsid w:val="008F186A"/>
    <w:rsid w:val="008F18D4"/>
    <w:rsid w:val="008F1981"/>
    <w:rsid w:val="008F2012"/>
    <w:rsid w:val="008F2538"/>
    <w:rsid w:val="008F25E5"/>
    <w:rsid w:val="008F2DBE"/>
    <w:rsid w:val="008F315C"/>
    <w:rsid w:val="008F36B4"/>
    <w:rsid w:val="008F3A9E"/>
    <w:rsid w:val="008F3B24"/>
    <w:rsid w:val="008F3C90"/>
    <w:rsid w:val="008F403C"/>
    <w:rsid w:val="008F414C"/>
    <w:rsid w:val="008F5972"/>
    <w:rsid w:val="008F5A58"/>
    <w:rsid w:val="008F5A60"/>
    <w:rsid w:val="008F63B2"/>
    <w:rsid w:val="008F7AB2"/>
    <w:rsid w:val="00900920"/>
    <w:rsid w:val="00903B04"/>
    <w:rsid w:val="00904F1B"/>
    <w:rsid w:val="00905218"/>
    <w:rsid w:val="009057CC"/>
    <w:rsid w:val="00905B79"/>
    <w:rsid w:val="009065BF"/>
    <w:rsid w:val="009109BE"/>
    <w:rsid w:val="00910A51"/>
    <w:rsid w:val="0091131F"/>
    <w:rsid w:val="00911D77"/>
    <w:rsid w:val="00911F9A"/>
    <w:rsid w:val="009127FD"/>
    <w:rsid w:val="00913C7B"/>
    <w:rsid w:val="00914E1C"/>
    <w:rsid w:val="0091541A"/>
    <w:rsid w:val="009158E8"/>
    <w:rsid w:val="009169C5"/>
    <w:rsid w:val="00916FA9"/>
    <w:rsid w:val="0092053D"/>
    <w:rsid w:val="009205FE"/>
    <w:rsid w:val="00920D80"/>
    <w:rsid w:val="00920F0A"/>
    <w:rsid w:val="009216AF"/>
    <w:rsid w:val="0092171F"/>
    <w:rsid w:val="009219CF"/>
    <w:rsid w:val="009227C2"/>
    <w:rsid w:val="00922B3B"/>
    <w:rsid w:val="009241EA"/>
    <w:rsid w:val="009253EE"/>
    <w:rsid w:val="00926CE3"/>
    <w:rsid w:val="00926D5C"/>
    <w:rsid w:val="00927FC9"/>
    <w:rsid w:val="009300CB"/>
    <w:rsid w:val="00930E1A"/>
    <w:rsid w:val="0093164F"/>
    <w:rsid w:val="00931C4D"/>
    <w:rsid w:val="00932630"/>
    <w:rsid w:val="0093293D"/>
    <w:rsid w:val="00932AD6"/>
    <w:rsid w:val="0093427A"/>
    <w:rsid w:val="0093439D"/>
    <w:rsid w:val="0093457C"/>
    <w:rsid w:val="00934D8B"/>
    <w:rsid w:val="00935407"/>
    <w:rsid w:val="00936403"/>
    <w:rsid w:val="009368D4"/>
    <w:rsid w:val="00937113"/>
    <w:rsid w:val="00937C1A"/>
    <w:rsid w:val="00942871"/>
    <w:rsid w:val="00943003"/>
    <w:rsid w:val="009445F7"/>
    <w:rsid w:val="00944757"/>
    <w:rsid w:val="00945ADD"/>
    <w:rsid w:val="00945FA6"/>
    <w:rsid w:val="00946DE1"/>
    <w:rsid w:val="009473DF"/>
    <w:rsid w:val="009479D2"/>
    <w:rsid w:val="00950015"/>
    <w:rsid w:val="00950512"/>
    <w:rsid w:val="0095277F"/>
    <w:rsid w:val="0095491D"/>
    <w:rsid w:val="0095509E"/>
    <w:rsid w:val="00956662"/>
    <w:rsid w:val="0095695D"/>
    <w:rsid w:val="00956DE1"/>
    <w:rsid w:val="009575F2"/>
    <w:rsid w:val="00960AA2"/>
    <w:rsid w:val="00961F1A"/>
    <w:rsid w:val="00963276"/>
    <w:rsid w:val="00964773"/>
    <w:rsid w:val="00964BAC"/>
    <w:rsid w:val="0096541F"/>
    <w:rsid w:val="009656A0"/>
    <w:rsid w:val="00965ADC"/>
    <w:rsid w:val="00966347"/>
    <w:rsid w:val="00967110"/>
    <w:rsid w:val="00967595"/>
    <w:rsid w:val="009706DF"/>
    <w:rsid w:val="009708A7"/>
    <w:rsid w:val="00970B7B"/>
    <w:rsid w:val="00970CF1"/>
    <w:rsid w:val="00970E3C"/>
    <w:rsid w:val="00971ED0"/>
    <w:rsid w:val="0097249F"/>
    <w:rsid w:val="009725E8"/>
    <w:rsid w:val="00972656"/>
    <w:rsid w:val="00972B29"/>
    <w:rsid w:val="00972B9B"/>
    <w:rsid w:val="00972F99"/>
    <w:rsid w:val="00974CDB"/>
    <w:rsid w:val="009751D0"/>
    <w:rsid w:val="00975399"/>
    <w:rsid w:val="00975C90"/>
    <w:rsid w:val="00975FE2"/>
    <w:rsid w:val="009766B8"/>
    <w:rsid w:val="00976BD8"/>
    <w:rsid w:val="00977647"/>
    <w:rsid w:val="00977C61"/>
    <w:rsid w:val="00977E96"/>
    <w:rsid w:val="009801C8"/>
    <w:rsid w:val="0098048F"/>
    <w:rsid w:val="00982562"/>
    <w:rsid w:val="00982B5E"/>
    <w:rsid w:val="009836F0"/>
    <w:rsid w:val="00983E0F"/>
    <w:rsid w:val="009845D2"/>
    <w:rsid w:val="00984892"/>
    <w:rsid w:val="00984E21"/>
    <w:rsid w:val="009857C5"/>
    <w:rsid w:val="009866EA"/>
    <w:rsid w:val="00986F85"/>
    <w:rsid w:val="0098762F"/>
    <w:rsid w:val="00991F96"/>
    <w:rsid w:val="0099472F"/>
    <w:rsid w:val="009951CF"/>
    <w:rsid w:val="00995A43"/>
    <w:rsid w:val="0099644C"/>
    <w:rsid w:val="00996849"/>
    <w:rsid w:val="009972B6"/>
    <w:rsid w:val="009A019B"/>
    <w:rsid w:val="009A0763"/>
    <w:rsid w:val="009A108F"/>
    <w:rsid w:val="009A1ED8"/>
    <w:rsid w:val="009A258E"/>
    <w:rsid w:val="009A3438"/>
    <w:rsid w:val="009A4030"/>
    <w:rsid w:val="009A4332"/>
    <w:rsid w:val="009A4501"/>
    <w:rsid w:val="009A4D6D"/>
    <w:rsid w:val="009A52CB"/>
    <w:rsid w:val="009A6740"/>
    <w:rsid w:val="009A77E9"/>
    <w:rsid w:val="009B17D2"/>
    <w:rsid w:val="009B2D43"/>
    <w:rsid w:val="009B44A5"/>
    <w:rsid w:val="009B4536"/>
    <w:rsid w:val="009B68D7"/>
    <w:rsid w:val="009B6E92"/>
    <w:rsid w:val="009B79B4"/>
    <w:rsid w:val="009C0235"/>
    <w:rsid w:val="009C056F"/>
    <w:rsid w:val="009C05A4"/>
    <w:rsid w:val="009C1869"/>
    <w:rsid w:val="009C19CF"/>
    <w:rsid w:val="009C1F42"/>
    <w:rsid w:val="009C2657"/>
    <w:rsid w:val="009C2681"/>
    <w:rsid w:val="009C2D9D"/>
    <w:rsid w:val="009C30ED"/>
    <w:rsid w:val="009C3360"/>
    <w:rsid w:val="009C3B4C"/>
    <w:rsid w:val="009C4931"/>
    <w:rsid w:val="009C5D9A"/>
    <w:rsid w:val="009C6387"/>
    <w:rsid w:val="009C788A"/>
    <w:rsid w:val="009C7C11"/>
    <w:rsid w:val="009D236D"/>
    <w:rsid w:val="009D2587"/>
    <w:rsid w:val="009D2CDD"/>
    <w:rsid w:val="009D2DD1"/>
    <w:rsid w:val="009D33B2"/>
    <w:rsid w:val="009D3B98"/>
    <w:rsid w:val="009D494C"/>
    <w:rsid w:val="009D56B0"/>
    <w:rsid w:val="009D609F"/>
    <w:rsid w:val="009D7BD1"/>
    <w:rsid w:val="009D7D57"/>
    <w:rsid w:val="009D7DAD"/>
    <w:rsid w:val="009D7FBF"/>
    <w:rsid w:val="009E0FEC"/>
    <w:rsid w:val="009E1410"/>
    <w:rsid w:val="009E1C7B"/>
    <w:rsid w:val="009E1D20"/>
    <w:rsid w:val="009E253F"/>
    <w:rsid w:val="009E25AA"/>
    <w:rsid w:val="009E3D67"/>
    <w:rsid w:val="009E4554"/>
    <w:rsid w:val="009E5458"/>
    <w:rsid w:val="009E60B1"/>
    <w:rsid w:val="009E6547"/>
    <w:rsid w:val="009E69B4"/>
    <w:rsid w:val="009E750E"/>
    <w:rsid w:val="009F1F9E"/>
    <w:rsid w:val="009F2196"/>
    <w:rsid w:val="009F21EE"/>
    <w:rsid w:val="009F250E"/>
    <w:rsid w:val="009F2A55"/>
    <w:rsid w:val="009F325E"/>
    <w:rsid w:val="009F574D"/>
    <w:rsid w:val="009F650F"/>
    <w:rsid w:val="009F65FA"/>
    <w:rsid w:val="009F6BD7"/>
    <w:rsid w:val="009F6C22"/>
    <w:rsid w:val="009F6D63"/>
    <w:rsid w:val="009F748E"/>
    <w:rsid w:val="009F763F"/>
    <w:rsid w:val="009F773B"/>
    <w:rsid w:val="00A01896"/>
    <w:rsid w:val="00A02588"/>
    <w:rsid w:val="00A02848"/>
    <w:rsid w:val="00A02D5B"/>
    <w:rsid w:val="00A03A8D"/>
    <w:rsid w:val="00A03C28"/>
    <w:rsid w:val="00A03E10"/>
    <w:rsid w:val="00A05EEE"/>
    <w:rsid w:val="00A0632B"/>
    <w:rsid w:val="00A068CB"/>
    <w:rsid w:val="00A07736"/>
    <w:rsid w:val="00A078C0"/>
    <w:rsid w:val="00A10721"/>
    <w:rsid w:val="00A10CAB"/>
    <w:rsid w:val="00A123B7"/>
    <w:rsid w:val="00A12741"/>
    <w:rsid w:val="00A12DCF"/>
    <w:rsid w:val="00A136E8"/>
    <w:rsid w:val="00A13EA5"/>
    <w:rsid w:val="00A14B05"/>
    <w:rsid w:val="00A14D48"/>
    <w:rsid w:val="00A15B4E"/>
    <w:rsid w:val="00A166CD"/>
    <w:rsid w:val="00A16C48"/>
    <w:rsid w:val="00A20811"/>
    <w:rsid w:val="00A208F0"/>
    <w:rsid w:val="00A21185"/>
    <w:rsid w:val="00A214BA"/>
    <w:rsid w:val="00A21572"/>
    <w:rsid w:val="00A218AC"/>
    <w:rsid w:val="00A21D92"/>
    <w:rsid w:val="00A224E3"/>
    <w:rsid w:val="00A225C8"/>
    <w:rsid w:val="00A23D3E"/>
    <w:rsid w:val="00A25D22"/>
    <w:rsid w:val="00A25EEF"/>
    <w:rsid w:val="00A2689C"/>
    <w:rsid w:val="00A27074"/>
    <w:rsid w:val="00A27160"/>
    <w:rsid w:val="00A277EB"/>
    <w:rsid w:val="00A27983"/>
    <w:rsid w:val="00A302E8"/>
    <w:rsid w:val="00A3094F"/>
    <w:rsid w:val="00A3201B"/>
    <w:rsid w:val="00A32AEA"/>
    <w:rsid w:val="00A32B15"/>
    <w:rsid w:val="00A33143"/>
    <w:rsid w:val="00A347AA"/>
    <w:rsid w:val="00A34C90"/>
    <w:rsid w:val="00A355B1"/>
    <w:rsid w:val="00A37986"/>
    <w:rsid w:val="00A37DC8"/>
    <w:rsid w:val="00A404DB"/>
    <w:rsid w:val="00A410E6"/>
    <w:rsid w:val="00A41815"/>
    <w:rsid w:val="00A42409"/>
    <w:rsid w:val="00A42B21"/>
    <w:rsid w:val="00A4327F"/>
    <w:rsid w:val="00A43A35"/>
    <w:rsid w:val="00A43B1D"/>
    <w:rsid w:val="00A44D09"/>
    <w:rsid w:val="00A456CA"/>
    <w:rsid w:val="00A4575F"/>
    <w:rsid w:val="00A45A23"/>
    <w:rsid w:val="00A45C24"/>
    <w:rsid w:val="00A45C32"/>
    <w:rsid w:val="00A4645A"/>
    <w:rsid w:val="00A46AB3"/>
    <w:rsid w:val="00A46B97"/>
    <w:rsid w:val="00A503EF"/>
    <w:rsid w:val="00A506F5"/>
    <w:rsid w:val="00A507FF"/>
    <w:rsid w:val="00A509F1"/>
    <w:rsid w:val="00A53F56"/>
    <w:rsid w:val="00A54C6C"/>
    <w:rsid w:val="00A54DCB"/>
    <w:rsid w:val="00A55D0C"/>
    <w:rsid w:val="00A55E7F"/>
    <w:rsid w:val="00A56716"/>
    <w:rsid w:val="00A567E9"/>
    <w:rsid w:val="00A570BA"/>
    <w:rsid w:val="00A5751C"/>
    <w:rsid w:val="00A57A63"/>
    <w:rsid w:val="00A62BD7"/>
    <w:rsid w:val="00A63202"/>
    <w:rsid w:val="00A63C6C"/>
    <w:rsid w:val="00A64819"/>
    <w:rsid w:val="00A64E10"/>
    <w:rsid w:val="00A65128"/>
    <w:rsid w:val="00A656FA"/>
    <w:rsid w:val="00A662B3"/>
    <w:rsid w:val="00A66D54"/>
    <w:rsid w:val="00A702FE"/>
    <w:rsid w:val="00A70BD3"/>
    <w:rsid w:val="00A70D07"/>
    <w:rsid w:val="00A71415"/>
    <w:rsid w:val="00A717A6"/>
    <w:rsid w:val="00A7256D"/>
    <w:rsid w:val="00A73626"/>
    <w:rsid w:val="00A73B14"/>
    <w:rsid w:val="00A74816"/>
    <w:rsid w:val="00A74AF3"/>
    <w:rsid w:val="00A74D2E"/>
    <w:rsid w:val="00A751FA"/>
    <w:rsid w:val="00A75562"/>
    <w:rsid w:val="00A75C1A"/>
    <w:rsid w:val="00A779E5"/>
    <w:rsid w:val="00A77E51"/>
    <w:rsid w:val="00A80C78"/>
    <w:rsid w:val="00A8147F"/>
    <w:rsid w:val="00A8288D"/>
    <w:rsid w:val="00A82B7E"/>
    <w:rsid w:val="00A83424"/>
    <w:rsid w:val="00A84071"/>
    <w:rsid w:val="00A841FF"/>
    <w:rsid w:val="00A84922"/>
    <w:rsid w:val="00A85450"/>
    <w:rsid w:val="00A854F6"/>
    <w:rsid w:val="00A85643"/>
    <w:rsid w:val="00A86455"/>
    <w:rsid w:val="00A86C68"/>
    <w:rsid w:val="00A870A6"/>
    <w:rsid w:val="00A87798"/>
    <w:rsid w:val="00A91161"/>
    <w:rsid w:val="00A93FC7"/>
    <w:rsid w:val="00A94122"/>
    <w:rsid w:val="00A9452D"/>
    <w:rsid w:val="00A951B4"/>
    <w:rsid w:val="00A9557A"/>
    <w:rsid w:val="00A96346"/>
    <w:rsid w:val="00A964A9"/>
    <w:rsid w:val="00A96BC9"/>
    <w:rsid w:val="00A96D00"/>
    <w:rsid w:val="00A9786A"/>
    <w:rsid w:val="00AA06F7"/>
    <w:rsid w:val="00AA07B7"/>
    <w:rsid w:val="00AA1D9D"/>
    <w:rsid w:val="00AA3438"/>
    <w:rsid w:val="00AA3C4F"/>
    <w:rsid w:val="00AA3EF5"/>
    <w:rsid w:val="00AA4146"/>
    <w:rsid w:val="00AA4B3C"/>
    <w:rsid w:val="00AA52AF"/>
    <w:rsid w:val="00AA5870"/>
    <w:rsid w:val="00AA5D18"/>
    <w:rsid w:val="00AA5D22"/>
    <w:rsid w:val="00AA6AB6"/>
    <w:rsid w:val="00AA7AFD"/>
    <w:rsid w:val="00AA7B4F"/>
    <w:rsid w:val="00AB049C"/>
    <w:rsid w:val="00AB1BF1"/>
    <w:rsid w:val="00AB2174"/>
    <w:rsid w:val="00AB2B2B"/>
    <w:rsid w:val="00AB2C1A"/>
    <w:rsid w:val="00AB2D60"/>
    <w:rsid w:val="00AB34A0"/>
    <w:rsid w:val="00AB446B"/>
    <w:rsid w:val="00AB4882"/>
    <w:rsid w:val="00AB4E08"/>
    <w:rsid w:val="00AB5EDE"/>
    <w:rsid w:val="00AC0002"/>
    <w:rsid w:val="00AC0495"/>
    <w:rsid w:val="00AC074A"/>
    <w:rsid w:val="00AC17F9"/>
    <w:rsid w:val="00AC1E8F"/>
    <w:rsid w:val="00AC3100"/>
    <w:rsid w:val="00AC3B4C"/>
    <w:rsid w:val="00AC3EC5"/>
    <w:rsid w:val="00AC41D3"/>
    <w:rsid w:val="00AC45F0"/>
    <w:rsid w:val="00AC4F73"/>
    <w:rsid w:val="00AC504D"/>
    <w:rsid w:val="00AC52E0"/>
    <w:rsid w:val="00AC5AD4"/>
    <w:rsid w:val="00AC5E50"/>
    <w:rsid w:val="00AC6F9B"/>
    <w:rsid w:val="00AC71AE"/>
    <w:rsid w:val="00AC76D4"/>
    <w:rsid w:val="00AC7A63"/>
    <w:rsid w:val="00AC7AB2"/>
    <w:rsid w:val="00AD0BF1"/>
    <w:rsid w:val="00AD0D71"/>
    <w:rsid w:val="00AD140D"/>
    <w:rsid w:val="00AD2516"/>
    <w:rsid w:val="00AD330C"/>
    <w:rsid w:val="00AD407C"/>
    <w:rsid w:val="00AD42C6"/>
    <w:rsid w:val="00AD555C"/>
    <w:rsid w:val="00AD6643"/>
    <w:rsid w:val="00AD6982"/>
    <w:rsid w:val="00AD7357"/>
    <w:rsid w:val="00AD7EEE"/>
    <w:rsid w:val="00AE02D7"/>
    <w:rsid w:val="00AE1918"/>
    <w:rsid w:val="00AE2066"/>
    <w:rsid w:val="00AE3246"/>
    <w:rsid w:val="00AE3633"/>
    <w:rsid w:val="00AE4495"/>
    <w:rsid w:val="00AE491A"/>
    <w:rsid w:val="00AE4996"/>
    <w:rsid w:val="00AE51E0"/>
    <w:rsid w:val="00AE7228"/>
    <w:rsid w:val="00AE7253"/>
    <w:rsid w:val="00AE794A"/>
    <w:rsid w:val="00AE7A51"/>
    <w:rsid w:val="00AF00CD"/>
    <w:rsid w:val="00AF1044"/>
    <w:rsid w:val="00AF2904"/>
    <w:rsid w:val="00AF2B03"/>
    <w:rsid w:val="00AF3927"/>
    <w:rsid w:val="00AF3FC3"/>
    <w:rsid w:val="00AF40B4"/>
    <w:rsid w:val="00AF47E1"/>
    <w:rsid w:val="00AF4A11"/>
    <w:rsid w:val="00AF54EF"/>
    <w:rsid w:val="00AF556F"/>
    <w:rsid w:val="00AF5613"/>
    <w:rsid w:val="00AF5B8B"/>
    <w:rsid w:val="00AF6017"/>
    <w:rsid w:val="00AF7A90"/>
    <w:rsid w:val="00AF7AFF"/>
    <w:rsid w:val="00B007AC"/>
    <w:rsid w:val="00B024CB"/>
    <w:rsid w:val="00B02633"/>
    <w:rsid w:val="00B02FCD"/>
    <w:rsid w:val="00B032AF"/>
    <w:rsid w:val="00B04301"/>
    <w:rsid w:val="00B04EFB"/>
    <w:rsid w:val="00B10368"/>
    <w:rsid w:val="00B10D78"/>
    <w:rsid w:val="00B11963"/>
    <w:rsid w:val="00B11BEA"/>
    <w:rsid w:val="00B126BF"/>
    <w:rsid w:val="00B13E2F"/>
    <w:rsid w:val="00B148F6"/>
    <w:rsid w:val="00B14FA5"/>
    <w:rsid w:val="00B150E8"/>
    <w:rsid w:val="00B16066"/>
    <w:rsid w:val="00B16BD7"/>
    <w:rsid w:val="00B16F1D"/>
    <w:rsid w:val="00B16F6C"/>
    <w:rsid w:val="00B17A89"/>
    <w:rsid w:val="00B209FE"/>
    <w:rsid w:val="00B20F5A"/>
    <w:rsid w:val="00B218A9"/>
    <w:rsid w:val="00B22A71"/>
    <w:rsid w:val="00B22F24"/>
    <w:rsid w:val="00B23C9A"/>
    <w:rsid w:val="00B2481E"/>
    <w:rsid w:val="00B24A0B"/>
    <w:rsid w:val="00B2531D"/>
    <w:rsid w:val="00B25E76"/>
    <w:rsid w:val="00B25EF8"/>
    <w:rsid w:val="00B26F08"/>
    <w:rsid w:val="00B27052"/>
    <w:rsid w:val="00B270D9"/>
    <w:rsid w:val="00B2711E"/>
    <w:rsid w:val="00B2714A"/>
    <w:rsid w:val="00B30673"/>
    <w:rsid w:val="00B3097E"/>
    <w:rsid w:val="00B31FC9"/>
    <w:rsid w:val="00B35039"/>
    <w:rsid w:val="00B37919"/>
    <w:rsid w:val="00B37C6E"/>
    <w:rsid w:val="00B40C8B"/>
    <w:rsid w:val="00B40FCF"/>
    <w:rsid w:val="00B4156D"/>
    <w:rsid w:val="00B41980"/>
    <w:rsid w:val="00B4294D"/>
    <w:rsid w:val="00B435F9"/>
    <w:rsid w:val="00B43AAE"/>
    <w:rsid w:val="00B43AC5"/>
    <w:rsid w:val="00B44CDE"/>
    <w:rsid w:val="00B44D68"/>
    <w:rsid w:val="00B45121"/>
    <w:rsid w:val="00B45D3E"/>
    <w:rsid w:val="00B505B9"/>
    <w:rsid w:val="00B50841"/>
    <w:rsid w:val="00B50912"/>
    <w:rsid w:val="00B50FEA"/>
    <w:rsid w:val="00B51867"/>
    <w:rsid w:val="00B51AD5"/>
    <w:rsid w:val="00B52077"/>
    <w:rsid w:val="00B524CC"/>
    <w:rsid w:val="00B52909"/>
    <w:rsid w:val="00B534B3"/>
    <w:rsid w:val="00B535EA"/>
    <w:rsid w:val="00B53BD8"/>
    <w:rsid w:val="00B542F3"/>
    <w:rsid w:val="00B5464D"/>
    <w:rsid w:val="00B54953"/>
    <w:rsid w:val="00B556DB"/>
    <w:rsid w:val="00B56A56"/>
    <w:rsid w:val="00B570F5"/>
    <w:rsid w:val="00B57E33"/>
    <w:rsid w:val="00B57ED5"/>
    <w:rsid w:val="00B60A58"/>
    <w:rsid w:val="00B60EE4"/>
    <w:rsid w:val="00B617AB"/>
    <w:rsid w:val="00B61A4F"/>
    <w:rsid w:val="00B61A66"/>
    <w:rsid w:val="00B61F2A"/>
    <w:rsid w:val="00B626FC"/>
    <w:rsid w:val="00B6280B"/>
    <w:rsid w:val="00B6282C"/>
    <w:rsid w:val="00B63D4E"/>
    <w:rsid w:val="00B63FB4"/>
    <w:rsid w:val="00B64194"/>
    <w:rsid w:val="00B65811"/>
    <w:rsid w:val="00B65F9F"/>
    <w:rsid w:val="00B66277"/>
    <w:rsid w:val="00B712CE"/>
    <w:rsid w:val="00B71549"/>
    <w:rsid w:val="00B71CAF"/>
    <w:rsid w:val="00B71DAA"/>
    <w:rsid w:val="00B725F4"/>
    <w:rsid w:val="00B7320C"/>
    <w:rsid w:val="00B73330"/>
    <w:rsid w:val="00B73919"/>
    <w:rsid w:val="00B76318"/>
    <w:rsid w:val="00B76F0C"/>
    <w:rsid w:val="00B77B0A"/>
    <w:rsid w:val="00B8067E"/>
    <w:rsid w:val="00B80C0C"/>
    <w:rsid w:val="00B81BEA"/>
    <w:rsid w:val="00B829EC"/>
    <w:rsid w:val="00B82DAE"/>
    <w:rsid w:val="00B83023"/>
    <w:rsid w:val="00B830FA"/>
    <w:rsid w:val="00B851F6"/>
    <w:rsid w:val="00B853F2"/>
    <w:rsid w:val="00B86268"/>
    <w:rsid w:val="00B86579"/>
    <w:rsid w:val="00B865E7"/>
    <w:rsid w:val="00B9004D"/>
    <w:rsid w:val="00B9043F"/>
    <w:rsid w:val="00B9195B"/>
    <w:rsid w:val="00B91E55"/>
    <w:rsid w:val="00B92526"/>
    <w:rsid w:val="00B93A4D"/>
    <w:rsid w:val="00B93D37"/>
    <w:rsid w:val="00B9420F"/>
    <w:rsid w:val="00B9432A"/>
    <w:rsid w:val="00B955A5"/>
    <w:rsid w:val="00B96293"/>
    <w:rsid w:val="00B965C7"/>
    <w:rsid w:val="00B97D9A"/>
    <w:rsid w:val="00B97E7E"/>
    <w:rsid w:val="00BA0629"/>
    <w:rsid w:val="00BA0A26"/>
    <w:rsid w:val="00BA190A"/>
    <w:rsid w:val="00BA55C6"/>
    <w:rsid w:val="00BA5F73"/>
    <w:rsid w:val="00BA666B"/>
    <w:rsid w:val="00BB016D"/>
    <w:rsid w:val="00BB0849"/>
    <w:rsid w:val="00BB1123"/>
    <w:rsid w:val="00BB1530"/>
    <w:rsid w:val="00BB1F60"/>
    <w:rsid w:val="00BB2FE5"/>
    <w:rsid w:val="00BB37CD"/>
    <w:rsid w:val="00BB4654"/>
    <w:rsid w:val="00BB4D69"/>
    <w:rsid w:val="00BB4F26"/>
    <w:rsid w:val="00BB5C22"/>
    <w:rsid w:val="00BB66A6"/>
    <w:rsid w:val="00BB6B89"/>
    <w:rsid w:val="00BB6F6C"/>
    <w:rsid w:val="00BB75DA"/>
    <w:rsid w:val="00BB7F4D"/>
    <w:rsid w:val="00BC06B9"/>
    <w:rsid w:val="00BC179E"/>
    <w:rsid w:val="00BC2531"/>
    <w:rsid w:val="00BC2682"/>
    <w:rsid w:val="00BC2C93"/>
    <w:rsid w:val="00BC2F4F"/>
    <w:rsid w:val="00BC32F0"/>
    <w:rsid w:val="00BC34F0"/>
    <w:rsid w:val="00BC4459"/>
    <w:rsid w:val="00BC47C5"/>
    <w:rsid w:val="00BC53AE"/>
    <w:rsid w:val="00BC53D5"/>
    <w:rsid w:val="00BC6405"/>
    <w:rsid w:val="00BC688B"/>
    <w:rsid w:val="00BC6A92"/>
    <w:rsid w:val="00BC6F01"/>
    <w:rsid w:val="00BC7407"/>
    <w:rsid w:val="00BC7836"/>
    <w:rsid w:val="00BC7B4A"/>
    <w:rsid w:val="00BC7C64"/>
    <w:rsid w:val="00BD0375"/>
    <w:rsid w:val="00BD06DE"/>
    <w:rsid w:val="00BD07A2"/>
    <w:rsid w:val="00BD0E95"/>
    <w:rsid w:val="00BD14A4"/>
    <w:rsid w:val="00BD1B17"/>
    <w:rsid w:val="00BD1C1C"/>
    <w:rsid w:val="00BD1E10"/>
    <w:rsid w:val="00BD208C"/>
    <w:rsid w:val="00BD38AF"/>
    <w:rsid w:val="00BD399E"/>
    <w:rsid w:val="00BD616B"/>
    <w:rsid w:val="00BD791E"/>
    <w:rsid w:val="00BE013A"/>
    <w:rsid w:val="00BE06E8"/>
    <w:rsid w:val="00BE0FA3"/>
    <w:rsid w:val="00BE1413"/>
    <w:rsid w:val="00BE1A31"/>
    <w:rsid w:val="00BE1AC1"/>
    <w:rsid w:val="00BE1F8B"/>
    <w:rsid w:val="00BE365B"/>
    <w:rsid w:val="00BE3D38"/>
    <w:rsid w:val="00BE4B4D"/>
    <w:rsid w:val="00BE4F31"/>
    <w:rsid w:val="00BE66E3"/>
    <w:rsid w:val="00BE6894"/>
    <w:rsid w:val="00BE68C6"/>
    <w:rsid w:val="00BF397D"/>
    <w:rsid w:val="00BF3E90"/>
    <w:rsid w:val="00BF5A38"/>
    <w:rsid w:val="00BF5C26"/>
    <w:rsid w:val="00BF5D64"/>
    <w:rsid w:val="00BF63D7"/>
    <w:rsid w:val="00BF6D5A"/>
    <w:rsid w:val="00C00107"/>
    <w:rsid w:val="00C01CEA"/>
    <w:rsid w:val="00C01EB6"/>
    <w:rsid w:val="00C0225F"/>
    <w:rsid w:val="00C02677"/>
    <w:rsid w:val="00C02826"/>
    <w:rsid w:val="00C03145"/>
    <w:rsid w:val="00C04F11"/>
    <w:rsid w:val="00C057F1"/>
    <w:rsid w:val="00C059A0"/>
    <w:rsid w:val="00C104A8"/>
    <w:rsid w:val="00C10D53"/>
    <w:rsid w:val="00C10E17"/>
    <w:rsid w:val="00C124C6"/>
    <w:rsid w:val="00C14F28"/>
    <w:rsid w:val="00C15046"/>
    <w:rsid w:val="00C15291"/>
    <w:rsid w:val="00C156DA"/>
    <w:rsid w:val="00C21372"/>
    <w:rsid w:val="00C213D2"/>
    <w:rsid w:val="00C215FF"/>
    <w:rsid w:val="00C239A3"/>
    <w:rsid w:val="00C23A66"/>
    <w:rsid w:val="00C2445E"/>
    <w:rsid w:val="00C2471A"/>
    <w:rsid w:val="00C251E3"/>
    <w:rsid w:val="00C25D75"/>
    <w:rsid w:val="00C26CBC"/>
    <w:rsid w:val="00C30497"/>
    <w:rsid w:val="00C305E8"/>
    <w:rsid w:val="00C30D48"/>
    <w:rsid w:val="00C327E7"/>
    <w:rsid w:val="00C32A7E"/>
    <w:rsid w:val="00C33B53"/>
    <w:rsid w:val="00C33E20"/>
    <w:rsid w:val="00C3628A"/>
    <w:rsid w:val="00C36898"/>
    <w:rsid w:val="00C36F7D"/>
    <w:rsid w:val="00C371C9"/>
    <w:rsid w:val="00C41885"/>
    <w:rsid w:val="00C4253C"/>
    <w:rsid w:val="00C43312"/>
    <w:rsid w:val="00C4346A"/>
    <w:rsid w:val="00C439D6"/>
    <w:rsid w:val="00C4481F"/>
    <w:rsid w:val="00C451F9"/>
    <w:rsid w:val="00C453D0"/>
    <w:rsid w:val="00C455FA"/>
    <w:rsid w:val="00C45A46"/>
    <w:rsid w:val="00C45BE5"/>
    <w:rsid w:val="00C46824"/>
    <w:rsid w:val="00C46E8A"/>
    <w:rsid w:val="00C47436"/>
    <w:rsid w:val="00C47E9C"/>
    <w:rsid w:val="00C50300"/>
    <w:rsid w:val="00C51C1C"/>
    <w:rsid w:val="00C52562"/>
    <w:rsid w:val="00C531FA"/>
    <w:rsid w:val="00C53B1C"/>
    <w:rsid w:val="00C53FE3"/>
    <w:rsid w:val="00C5459F"/>
    <w:rsid w:val="00C554ED"/>
    <w:rsid w:val="00C558A6"/>
    <w:rsid w:val="00C56799"/>
    <w:rsid w:val="00C56A29"/>
    <w:rsid w:val="00C56A85"/>
    <w:rsid w:val="00C56AE8"/>
    <w:rsid w:val="00C56AF6"/>
    <w:rsid w:val="00C57FEA"/>
    <w:rsid w:val="00C607F8"/>
    <w:rsid w:val="00C60AA5"/>
    <w:rsid w:val="00C6328C"/>
    <w:rsid w:val="00C6462B"/>
    <w:rsid w:val="00C64EDE"/>
    <w:rsid w:val="00C6555A"/>
    <w:rsid w:val="00C658E7"/>
    <w:rsid w:val="00C665E9"/>
    <w:rsid w:val="00C66609"/>
    <w:rsid w:val="00C66915"/>
    <w:rsid w:val="00C66F0B"/>
    <w:rsid w:val="00C67938"/>
    <w:rsid w:val="00C708B6"/>
    <w:rsid w:val="00C71070"/>
    <w:rsid w:val="00C71AEE"/>
    <w:rsid w:val="00C73CC7"/>
    <w:rsid w:val="00C7438C"/>
    <w:rsid w:val="00C74437"/>
    <w:rsid w:val="00C74562"/>
    <w:rsid w:val="00C74ADF"/>
    <w:rsid w:val="00C74D5F"/>
    <w:rsid w:val="00C74E1B"/>
    <w:rsid w:val="00C75EAC"/>
    <w:rsid w:val="00C76CD2"/>
    <w:rsid w:val="00C76F2D"/>
    <w:rsid w:val="00C77050"/>
    <w:rsid w:val="00C7717A"/>
    <w:rsid w:val="00C77D06"/>
    <w:rsid w:val="00C80D89"/>
    <w:rsid w:val="00C8128D"/>
    <w:rsid w:val="00C8181B"/>
    <w:rsid w:val="00C84F6C"/>
    <w:rsid w:val="00C8503D"/>
    <w:rsid w:val="00C858DD"/>
    <w:rsid w:val="00C85C53"/>
    <w:rsid w:val="00C86B28"/>
    <w:rsid w:val="00C86B49"/>
    <w:rsid w:val="00C871C1"/>
    <w:rsid w:val="00C87A84"/>
    <w:rsid w:val="00C90557"/>
    <w:rsid w:val="00C905E8"/>
    <w:rsid w:val="00C9134C"/>
    <w:rsid w:val="00C938FD"/>
    <w:rsid w:val="00C93B7C"/>
    <w:rsid w:val="00C9507E"/>
    <w:rsid w:val="00C95F0D"/>
    <w:rsid w:val="00C9618D"/>
    <w:rsid w:val="00C9649A"/>
    <w:rsid w:val="00C9659D"/>
    <w:rsid w:val="00C9794C"/>
    <w:rsid w:val="00C97969"/>
    <w:rsid w:val="00C97E26"/>
    <w:rsid w:val="00CA00DD"/>
    <w:rsid w:val="00CA0800"/>
    <w:rsid w:val="00CA0C8F"/>
    <w:rsid w:val="00CA0DDA"/>
    <w:rsid w:val="00CA1CFF"/>
    <w:rsid w:val="00CA1E6B"/>
    <w:rsid w:val="00CA2565"/>
    <w:rsid w:val="00CA4124"/>
    <w:rsid w:val="00CA4893"/>
    <w:rsid w:val="00CA490A"/>
    <w:rsid w:val="00CA4C91"/>
    <w:rsid w:val="00CA59B2"/>
    <w:rsid w:val="00CA6C0C"/>
    <w:rsid w:val="00CA6C4F"/>
    <w:rsid w:val="00CA6F06"/>
    <w:rsid w:val="00CA7737"/>
    <w:rsid w:val="00CB02AD"/>
    <w:rsid w:val="00CB16C3"/>
    <w:rsid w:val="00CB2C77"/>
    <w:rsid w:val="00CB3C6F"/>
    <w:rsid w:val="00CB4DEA"/>
    <w:rsid w:val="00CB4E2D"/>
    <w:rsid w:val="00CB688A"/>
    <w:rsid w:val="00CB724C"/>
    <w:rsid w:val="00CC0147"/>
    <w:rsid w:val="00CC0C0A"/>
    <w:rsid w:val="00CC10C4"/>
    <w:rsid w:val="00CC1818"/>
    <w:rsid w:val="00CC1830"/>
    <w:rsid w:val="00CC2780"/>
    <w:rsid w:val="00CC27D4"/>
    <w:rsid w:val="00CC36AC"/>
    <w:rsid w:val="00CC397C"/>
    <w:rsid w:val="00CC3980"/>
    <w:rsid w:val="00CC3AC4"/>
    <w:rsid w:val="00CC3EA9"/>
    <w:rsid w:val="00CC4F2B"/>
    <w:rsid w:val="00CC6D23"/>
    <w:rsid w:val="00CC71B3"/>
    <w:rsid w:val="00CC78A0"/>
    <w:rsid w:val="00CC7FEF"/>
    <w:rsid w:val="00CD09F2"/>
    <w:rsid w:val="00CD0A4E"/>
    <w:rsid w:val="00CD14E3"/>
    <w:rsid w:val="00CD188C"/>
    <w:rsid w:val="00CD1B00"/>
    <w:rsid w:val="00CD2900"/>
    <w:rsid w:val="00CD2B75"/>
    <w:rsid w:val="00CD2C7E"/>
    <w:rsid w:val="00CD3233"/>
    <w:rsid w:val="00CD4044"/>
    <w:rsid w:val="00CD5DAA"/>
    <w:rsid w:val="00CD6226"/>
    <w:rsid w:val="00CD66DE"/>
    <w:rsid w:val="00CD6CEB"/>
    <w:rsid w:val="00CD6FF2"/>
    <w:rsid w:val="00CD7797"/>
    <w:rsid w:val="00CE0EA0"/>
    <w:rsid w:val="00CE14F9"/>
    <w:rsid w:val="00CE1B5D"/>
    <w:rsid w:val="00CE1F06"/>
    <w:rsid w:val="00CE3315"/>
    <w:rsid w:val="00CE3975"/>
    <w:rsid w:val="00CE3AD2"/>
    <w:rsid w:val="00CE3D9D"/>
    <w:rsid w:val="00CE3E8E"/>
    <w:rsid w:val="00CE5BA2"/>
    <w:rsid w:val="00CE6C2B"/>
    <w:rsid w:val="00CE6FB1"/>
    <w:rsid w:val="00CE7B65"/>
    <w:rsid w:val="00CE7BC3"/>
    <w:rsid w:val="00CF1684"/>
    <w:rsid w:val="00CF21D5"/>
    <w:rsid w:val="00CF2BB3"/>
    <w:rsid w:val="00CF4F30"/>
    <w:rsid w:val="00CF5558"/>
    <w:rsid w:val="00CF5E5C"/>
    <w:rsid w:val="00CF682A"/>
    <w:rsid w:val="00CF6E52"/>
    <w:rsid w:val="00CF754D"/>
    <w:rsid w:val="00CF76B3"/>
    <w:rsid w:val="00CF7755"/>
    <w:rsid w:val="00CF7984"/>
    <w:rsid w:val="00CF7AB9"/>
    <w:rsid w:val="00CF7DAA"/>
    <w:rsid w:val="00D00733"/>
    <w:rsid w:val="00D00D7B"/>
    <w:rsid w:val="00D00E96"/>
    <w:rsid w:val="00D01A44"/>
    <w:rsid w:val="00D02BD7"/>
    <w:rsid w:val="00D033AC"/>
    <w:rsid w:val="00D0394C"/>
    <w:rsid w:val="00D0486E"/>
    <w:rsid w:val="00D04E38"/>
    <w:rsid w:val="00D0574F"/>
    <w:rsid w:val="00D05C81"/>
    <w:rsid w:val="00D05EC8"/>
    <w:rsid w:val="00D06060"/>
    <w:rsid w:val="00D1060D"/>
    <w:rsid w:val="00D10642"/>
    <w:rsid w:val="00D113A8"/>
    <w:rsid w:val="00D13B61"/>
    <w:rsid w:val="00D13F2E"/>
    <w:rsid w:val="00D14B2C"/>
    <w:rsid w:val="00D14D9A"/>
    <w:rsid w:val="00D15889"/>
    <w:rsid w:val="00D160AF"/>
    <w:rsid w:val="00D163F4"/>
    <w:rsid w:val="00D1642B"/>
    <w:rsid w:val="00D16EEE"/>
    <w:rsid w:val="00D20747"/>
    <w:rsid w:val="00D21CA2"/>
    <w:rsid w:val="00D21DE3"/>
    <w:rsid w:val="00D224A9"/>
    <w:rsid w:val="00D22A48"/>
    <w:rsid w:val="00D23F9C"/>
    <w:rsid w:val="00D248F8"/>
    <w:rsid w:val="00D264A6"/>
    <w:rsid w:val="00D26980"/>
    <w:rsid w:val="00D3164F"/>
    <w:rsid w:val="00D31DF5"/>
    <w:rsid w:val="00D31FCF"/>
    <w:rsid w:val="00D325D0"/>
    <w:rsid w:val="00D326E6"/>
    <w:rsid w:val="00D32FD9"/>
    <w:rsid w:val="00D338F5"/>
    <w:rsid w:val="00D33F8D"/>
    <w:rsid w:val="00D34DB8"/>
    <w:rsid w:val="00D35B2E"/>
    <w:rsid w:val="00D3672F"/>
    <w:rsid w:val="00D36B09"/>
    <w:rsid w:val="00D37AF5"/>
    <w:rsid w:val="00D4012E"/>
    <w:rsid w:val="00D40360"/>
    <w:rsid w:val="00D4073E"/>
    <w:rsid w:val="00D40C0F"/>
    <w:rsid w:val="00D42B7B"/>
    <w:rsid w:val="00D435CC"/>
    <w:rsid w:val="00D443BA"/>
    <w:rsid w:val="00D451A4"/>
    <w:rsid w:val="00D45FA7"/>
    <w:rsid w:val="00D46BE6"/>
    <w:rsid w:val="00D46EDE"/>
    <w:rsid w:val="00D4717B"/>
    <w:rsid w:val="00D508F5"/>
    <w:rsid w:val="00D50ED0"/>
    <w:rsid w:val="00D51ADA"/>
    <w:rsid w:val="00D51B76"/>
    <w:rsid w:val="00D5257A"/>
    <w:rsid w:val="00D532D4"/>
    <w:rsid w:val="00D53515"/>
    <w:rsid w:val="00D53CEA"/>
    <w:rsid w:val="00D53FE5"/>
    <w:rsid w:val="00D56520"/>
    <w:rsid w:val="00D56AC3"/>
    <w:rsid w:val="00D602C7"/>
    <w:rsid w:val="00D60FD2"/>
    <w:rsid w:val="00D62649"/>
    <w:rsid w:val="00D628BC"/>
    <w:rsid w:val="00D63196"/>
    <w:rsid w:val="00D63BBF"/>
    <w:rsid w:val="00D66345"/>
    <w:rsid w:val="00D66B83"/>
    <w:rsid w:val="00D66D4A"/>
    <w:rsid w:val="00D6799A"/>
    <w:rsid w:val="00D7045B"/>
    <w:rsid w:val="00D71160"/>
    <w:rsid w:val="00D71C44"/>
    <w:rsid w:val="00D71DA1"/>
    <w:rsid w:val="00D71F6B"/>
    <w:rsid w:val="00D73BE7"/>
    <w:rsid w:val="00D74B67"/>
    <w:rsid w:val="00D75CB1"/>
    <w:rsid w:val="00D76888"/>
    <w:rsid w:val="00D7768E"/>
    <w:rsid w:val="00D80F84"/>
    <w:rsid w:val="00D82BB4"/>
    <w:rsid w:val="00D832BB"/>
    <w:rsid w:val="00D8456F"/>
    <w:rsid w:val="00D8521A"/>
    <w:rsid w:val="00D85864"/>
    <w:rsid w:val="00D903C7"/>
    <w:rsid w:val="00D9096B"/>
    <w:rsid w:val="00D91B1C"/>
    <w:rsid w:val="00D91E52"/>
    <w:rsid w:val="00D92BF7"/>
    <w:rsid w:val="00D92DAD"/>
    <w:rsid w:val="00D92FA3"/>
    <w:rsid w:val="00D93763"/>
    <w:rsid w:val="00D94280"/>
    <w:rsid w:val="00D945EF"/>
    <w:rsid w:val="00D949C5"/>
    <w:rsid w:val="00D94DF8"/>
    <w:rsid w:val="00D95400"/>
    <w:rsid w:val="00D9541D"/>
    <w:rsid w:val="00D957C2"/>
    <w:rsid w:val="00D968ED"/>
    <w:rsid w:val="00D9694E"/>
    <w:rsid w:val="00D975E3"/>
    <w:rsid w:val="00DA02C6"/>
    <w:rsid w:val="00DA03D7"/>
    <w:rsid w:val="00DA046B"/>
    <w:rsid w:val="00DA05D2"/>
    <w:rsid w:val="00DA07D4"/>
    <w:rsid w:val="00DA0F3F"/>
    <w:rsid w:val="00DA165F"/>
    <w:rsid w:val="00DA16EC"/>
    <w:rsid w:val="00DA2134"/>
    <w:rsid w:val="00DA2E2F"/>
    <w:rsid w:val="00DA2FCE"/>
    <w:rsid w:val="00DA32B5"/>
    <w:rsid w:val="00DA3C9A"/>
    <w:rsid w:val="00DA43DE"/>
    <w:rsid w:val="00DA5C0D"/>
    <w:rsid w:val="00DB0F96"/>
    <w:rsid w:val="00DB2478"/>
    <w:rsid w:val="00DB406D"/>
    <w:rsid w:val="00DB4E86"/>
    <w:rsid w:val="00DB59B4"/>
    <w:rsid w:val="00DB59FC"/>
    <w:rsid w:val="00DB5B32"/>
    <w:rsid w:val="00DB6352"/>
    <w:rsid w:val="00DB6A22"/>
    <w:rsid w:val="00DB74C9"/>
    <w:rsid w:val="00DB79C3"/>
    <w:rsid w:val="00DC0599"/>
    <w:rsid w:val="00DC1ABA"/>
    <w:rsid w:val="00DC1FD3"/>
    <w:rsid w:val="00DC4175"/>
    <w:rsid w:val="00DC5D98"/>
    <w:rsid w:val="00DC62F0"/>
    <w:rsid w:val="00DC6A0B"/>
    <w:rsid w:val="00DD08F4"/>
    <w:rsid w:val="00DD08FE"/>
    <w:rsid w:val="00DD1559"/>
    <w:rsid w:val="00DD17DE"/>
    <w:rsid w:val="00DD1CBF"/>
    <w:rsid w:val="00DD2560"/>
    <w:rsid w:val="00DD2EB1"/>
    <w:rsid w:val="00DD3929"/>
    <w:rsid w:val="00DD3D4B"/>
    <w:rsid w:val="00DD46A4"/>
    <w:rsid w:val="00DD52E6"/>
    <w:rsid w:val="00DD5325"/>
    <w:rsid w:val="00DD5835"/>
    <w:rsid w:val="00DD5DE7"/>
    <w:rsid w:val="00DD6B17"/>
    <w:rsid w:val="00DD7DC9"/>
    <w:rsid w:val="00DE076E"/>
    <w:rsid w:val="00DE1C58"/>
    <w:rsid w:val="00DE2B0C"/>
    <w:rsid w:val="00DE32FA"/>
    <w:rsid w:val="00DE47BE"/>
    <w:rsid w:val="00DE4FE6"/>
    <w:rsid w:val="00DE6885"/>
    <w:rsid w:val="00DE6C73"/>
    <w:rsid w:val="00DE6D0F"/>
    <w:rsid w:val="00DE6DB4"/>
    <w:rsid w:val="00DE6E4A"/>
    <w:rsid w:val="00DF0E09"/>
    <w:rsid w:val="00DF0F55"/>
    <w:rsid w:val="00DF18F6"/>
    <w:rsid w:val="00DF2F44"/>
    <w:rsid w:val="00DF3646"/>
    <w:rsid w:val="00DF3BD1"/>
    <w:rsid w:val="00DF4498"/>
    <w:rsid w:val="00DF4A7E"/>
    <w:rsid w:val="00DF4DD0"/>
    <w:rsid w:val="00DF6434"/>
    <w:rsid w:val="00E006BA"/>
    <w:rsid w:val="00E00BBB"/>
    <w:rsid w:val="00E00C36"/>
    <w:rsid w:val="00E025F7"/>
    <w:rsid w:val="00E0266E"/>
    <w:rsid w:val="00E038BC"/>
    <w:rsid w:val="00E042B9"/>
    <w:rsid w:val="00E0576D"/>
    <w:rsid w:val="00E05C93"/>
    <w:rsid w:val="00E060E0"/>
    <w:rsid w:val="00E07057"/>
    <w:rsid w:val="00E07828"/>
    <w:rsid w:val="00E0797F"/>
    <w:rsid w:val="00E07FEE"/>
    <w:rsid w:val="00E102CC"/>
    <w:rsid w:val="00E118E8"/>
    <w:rsid w:val="00E11FEA"/>
    <w:rsid w:val="00E13E3E"/>
    <w:rsid w:val="00E14101"/>
    <w:rsid w:val="00E146F7"/>
    <w:rsid w:val="00E14F30"/>
    <w:rsid w:val="00E150B5"/>
    <w:rsid w:val="00E15CCD"/>
    <w:rsid w:val="00E17B5A"/>
    <w:rsid w:val="00E20668"/>
    <w:rsid w:val="00E20896"/>
    <w:rsid w:val="00E20E9B"/>
    <w:rsid w:val="00E2195C"/>
    <w:rsid w:val="00E22558"/>
    <w:rsid w:val="00E226D1"/>
    <w:rsid w:val="00E228E1"/>
    <w:rsid w:val="00E22D04"/>
    <w:rsid w:val="00E22D3A"/>
    <w:rsid w:val="00E231C8"/>
    <w:rsid w:val="00E23E4D"/>
    <w:rsid w:val="00E242BE"/>
    <w:rsid w:val="00E243C1"/>
    <w:rsid w:val="00E24E3C"/>
    <w:rsid w:val="00E24F9D"/>
    <w:rsid w:val="00E25C7C"/>
    <w:rsid w:val="00E260EE"/>
    <w:rsid w:val="00E27463"/>
    <w:rsid w:val="00E2790C"/>
    <w:rsid w:val="00E30491"/>
    <w:rsid w:val="00E338D0"/>
    <w:rsid w:val="00E345B6"/>
    <w:rsid w:val="00E34D76"/>
    <w:rsid w:val="00E37AC3"/>
    <w:rsid w:val="00E400EB"/>
    <w:rsid w:val="00E40141"/>
    <w:rsid w:val="00E404C0"/>
    <w:rsid w:val="00E406D6"/>
    <w:rsid w:val="00E40AEB"/>
    <w:rsid w:val="00E40F35"/>
    <w:rsid w:val="00E41796"/>
    <w:rsid w:val="00E41914"/>
    <w:rsid w:val="00E4248F"/>
    <w:rsid w:val="00E43238"/>
    <w:rsid w:val="00E43613"/>
    <w:rsid w:val="00E43A81"/>
    <w:rsid w:val="00E43DCF"/>
    <w:rsid w:val="00E44C61"/>
    <w:rsid w:val="00E4573D"/>
    <w:rsid w:val="00E45FF1"/>
    <w:rsid w:val="00E4627D"/>
    <w:rsid w:val="00E46DC4"/>
    <w:rsid w:val="00E4783A"/>
    <w:rsid w:val="00E507B6"/>
    <w:rsid w:val="00E50BB3"/>
    <w:rsid w:val="00E50DED"/>
    <w:rsid w:val="00E51D12"/>
    <w:rsid w:val="00E5214E"/>
    <w:rsid w:val="00E5279B"/>
    <w:rsid w:val="00E53016"/>
    <w:rsid w:val="00E537D6"/>
    <w:rsid w:val="00E55F04"/>
    <w:rsid w:val="00E56891"/>
    <w:rsid w:val="00E57498"/>
    <w:rsid w:val="00E57D31"/>
    <w:rsid w:val="00E57E35"/>
    <w:rsid w:val="00E60E7A"/>
    <w:rsid w:val="00E614C2"/>
    <w:rsid w:val="00E61B9D"/>
    <w:rsid w:val="00E61C7B"/>
    <w:rsid w:val="00E61DE5"/>
    <w:rsid w:val="00E62F0E"/>
    <w:rsid w:val="00E63391"/>
    <w:rsid w:val="00E64A1E"/>
    <w:rsid w:val="00E65770"/>
    <w:rsid w:val="00E670AB"/>
    <w:rsid w:val="00E677AE"/>
    <w:rsid w:val="00E70CBB"/>
    <w:rsid w:val="00E715BF"/>
    <w:rsid w:val="00E72EBD"/>
    <w:rsid w:val="00E72F5E"/>
    <w:rsid w:val="00E72FAC"/>
    <w:rsid w:val="00E7356D"/>
    <w:rsid w:val="00E736C6"/>
    <w:rsid w:val="00E74425"/>
    <w:rsid w:val="00E75CE7"/>
    <w:rsid w:val="00E763FD"/>
    <w:rsid w:val="00E7680B"/>
    <w:rsid w:val="00E76C92"/>
    <w:rsid w:val="00E80DF6"/>
    <w:rsid w:val="00E81379"/>
    <w:rsid w:val="00E81CC9"/>
    <w:rsid w:val="00E83437"/>
    <w:rsid w:val="00E83A9A"/>
    <w:rsid w:val="00E83E2D"/>
    <w:rsid w:val="00E83F5B"/>
    <w:rsid w:val="00E84C2C"/>
    <w:rsid w:val="00E8515B"/>
    <w:rsid w:val="00E86AD5"/>
    <w:rsid w:val="00E86C89"/>
    <w:rsid w:val="00E86CE5"/>
    <w:rsid w:val="00E870C9"/>
    <w:rsid w:val="00E874D1"/>
    <w:rsid w:val="00E87DF2"/>
    <w:rsid w:val="00E91444"/>
    <w:rsid w:val="00E91939"/>
    <w:rsid w:val="00E934F3"/>
    <w:rsid w:val="00E939BB"/>
    <w:rsid w:val="00E940BB"/>
    <w:rsid w:val="00E948C6"/>
    <w:rsid w:val="00E94A38"/>
    <w:rsid w:val="00E96D7C"/>
    <w:rsid w:val="00EA0979"/>
    <w:rsid w:val="00EA0DE4"/>
    <w:rsid w:val="00EA10FC"/>
    <w:rsid w:val="00EA1535"/>
    <w:rsid w:val="00EA33E8"/>
    <w:rsid w:val="00EA480D"/>
    <w:rsid w:val="00EA553B"/>
    <w:rsid w:val="00EA6387"/>
    <w:rsid w:val="00EA7378"/>
    <w:rsid w:val="00EA7A3C"/>
    <w:rsid w:val="00EB0182"/>
    <w:rsid w:val="00EB17D4"/>
    <w:rsid w:val="00EB1A63"/>
    <w:rsid w:val="00EB28F5"/>
    <w:rsid w:val="00EB3195"/>
    <w:rsid w:val="00EB31EA"/>
    <w:rsid w:val="00EB3868"/>
    <w:rsid w:val="00EB4322"/>
    <w:rsid w:val="00EB4A1E"/>
    <w:rsid w:val="00EB5CEE"/>
    <w:rsid w:val="00EB687E"/>
    <w:rsid w:val="00EB689D"/>
    <w:rsid w:val="00EB780B"/>
    <w:rsid w:val="00EB7C64"/>
    <w:rsid w:val="00EB7F57"/>
    <w:rsid w:val="00EC04AE"/>
    <w:rsid w:val="00EC06A4"/>
    <w:rsid w:val="00EC0BF7"/>
    <w:rsid w:val="00EC116E"/>
    <w:rsid w:val="00EC147E"/>
    <w:rsid w:val="00EC1E01"/>
    <w:rsid w:val="00EC3350"/>
    <w:rsid w:val="00EC34DE"/>
    <w:rsid w:val="00EC4A40"/>
    <w:rsid w:val="00EC4C29"/>
    <w:rsid w:val="00EC5972"/>
    <w:rsid w:val="00EC6060"/>
    <w:rsid w:val="00EC7C9B"/>
    <w:rsid w:val="00ED09BD"/>
    <w:rsid w:val="00ED0BE1"/>
    <w:rsid w:val="00ED0CC8"/>
    <w:rsid w:val="00ED120D"/>
    <w:rsid w:val="00ED1C16"/>
    <w:rsid w:val="00ED1EF0"/>
    <w:rsid w:val="00ED283F"/>
    <w:rsid w:val="00ED34FF"/>
    <w:rsid w:val="00ED3E40"/>
    <w:rsid w:val="00ED3FDA"/>
    <w:rsid w:val="00ED44F0"/>
    <w:rsid w:val="00ED6DCE"/>
    <w:rsid w:val="00ED72A9"/>
    <w:rsid w:val="00EE0324"/>
    <w:rsid w:val="00EE1198"/>
    <w:rsid w:val="00EE14B8"/>
    <w:rsid w:val="00EE364E"/>
    <w:rsid w:val="00EE5940"/>
    <w:rsid w:val="00EE6137"/>
    <w:rsid w:val="00EE6876"/>
    <w:rsid w:val="00EE6F24"/>
    <w:rsid w:val="00EE720F"/>
    <w:rsid w:val="00EE766E"/>
    <w:rsid w:val="00EF0BCB"/>
    <w:rsid w:val="00EF19A5"/>
    <w:rsid w:val="00EF1BAF"/>
    <w:rsid w:val="00EF400F"/>
    <w:rsid w:val="00EF4823"/>
    <w:rsid w:val="00EF5004"/>
    <w:rsid w:val="00EF502D"/>
    <w:rsid w:val="00EF6854"/>
    <w:rsid w:val="00EF6DEB"/>
    <w:rsid w:val="00EF6EC4"/>
    <w:rsid w:val="00EF7798"/>
    <w:rsid w:val="00F02906"/>
    <w:rsid w:val="00F02BA8"/>
    <w:rsid w:val="00F02E28"/>
    <w:rsid w:val="00F035BB"/>
    <w:rsid w:val="00F037EE"/>
    <w:rsid w:val="00F03E0E"/>
    <w:rsid w:val="00F042CA"/>
    <w:rsid w:val="00F0470F"/>
    <w:rsid w:val="00F0478D"/>
    <w:rsid w:val="00F05067"/>
    <w:rsid w:val="00F05763"/>
    <w:rsid w:val="00F05A2C"/>
    <w:rsid w:val="00F0610B"/>
    <w:rsid w:val="00F068DD"/>
    <w:rsid w:val="00F0696A"/>
    <w:rsid w:val="00F071CB"/>
    <w:rsid w:val="00F0767A"/>
    <w:rsid w:val="00F07A18"/>
    <w:rsid w:val="00F07C73"/>
    <w:rsid w:val="00F113FF"/>
    <w:rsid w:val="00F114A9"/>
    <w:rsid w:val="00F11731"/>
    <w:rsid w:val="00F11CB7"/>
    <w:rsid w:val="00F13776"/>
    <w:rsid w:val="00F13BF3"/>
    <w:rsid w:val="00F14128"/>
    <w:rsid w:val="00F14467"/>
    <w:rsid w:val="00F14D65"/>
    <w:rsid w:val="00F151CC"/>
    <w:rsid w:val="00F1688D"/>
    <w:rsid w:val="00F16F7D"/>
    <w:rsid w:val="00F20208"/>
    <w:rsid w:val="00F2102C"/>
    <w:rsid w:val="00F211BC"/>
    <w:rsid w:val="00F21414"/>
    <w:rsid w:val="00F21DB9"/>
    <w:rsid w:val="00F230AF"/>
    <w:rsid w:val="00F24540"/>
    <w:rsid w:val="00F24AF7"/>
    <w:rsid w:val="00F24F9F"/>
    <w:rsid w:val="00F2533C"/>
    <w:rsid w:val="00F25485"/>
    <w:rsid w:val="00F25ECA"/>
    <w:rsid w:val="00F266D6"/>
    <w:rsid w:val="00F30BE7"/>
    <w:rsid w:val="00F32403"/>
    <w:rsid w:val="00F33795"/>
    <w:rsid w:val="00F342B4"/>
    <w:rsid w:val="00F346CB"/>
    <w:rsid w:val="00F34768"/>
    <w:rsid w:val="00F34E56"/>
    <w:rsid w:val="00F35481"/>
    <w:rsid w:val="00F35EF1"/>
    <w:rsid w:val="00F35F09"/>
    <w:rsid w:val="00F3678C"/>
    <w:rsid w:val="00F36FFD"/>
    <w:rsid w:val="00F375C5"/>
    <w:rsid w:val="00F37EDC"/>
    <w:rsid w:val="00F425C1"/>
    <w:rsid w:val="00F42CFA"/>
    <w:rsid w:val="00F437EE"/>
    <w:rsid w:val="00F43A5C"/>
    <w:rsid w:val="00F44281"/>
    <w:rsid w:val="00F4497B"/>
    <w:rsid w:val="00F44E69"/>
    <w:rsid w:val="00F4630A"/>
    <w:rsid w:val="00F46D1B"/>
    <w:rsid w:val="00F50141"/>
    <w:rsid w:val="00F515EF"/>
    <w:rsid w:val="00F52163"/>
    <w:rsid w:val="00F52E6F"/>
    <w:rsid w:val="00F5425B"/>
    <w:rsid w:val="00F54EEA"/>
    <w:rsid w:val="00F5517E"/>
    <w:rsid w:val="00F553DC"/>
    <w:rsid w:val="00F55B4B"/>
    <w:rsid w:val="00F55FA4"/>
    <w:rsid w:val="00F565BC"/>
    <w:rsid w:val="00F578CB"/>
    <w:rsid w:val="00F57AED"/>
    <w:rsid w:val="00F57FD7"/>
    <w:rsid w:val="00F60AF5"/>
    <w:rsid w:val="00F613DC"/>
    <w:rsid w:val="00F6408E"/>
    <w:rsid w:val="00F64C12"/>
    <w:rsid w:val="00F65BB8"/>
    <w:rsid w:val="00F708E4"/>
    <w:rsid w:val="00F7207C"/>
    <w:rsid w:val="00F720BB"/>
    <w:rsid w:val="00F75315"/>
    <w:rsid w:val="00F7722C"/>
    <w:rsid w:val="00F77A8D"/>
    <w:rsid w:val="00F77D85"/>
    <w:rsid w:val="00F8031F"/>
    <w:rsid w:val="00F8123D"/>
    <w:rsid w:val="00F815FA"/>
    <w:rsid w:val="00F81BD8"/>
    <w:rsid w:val="00F81EBD"/>
    <w:rsid w:val="00F82B54"/>
    <w:rsid w:val="00F83A51"/>
    <w:rsid w:val="00F85A79"/>
    <w:rsid w:val="00F85EA7"/>
    <w:rsid w:val="00F8653C"/>
    <w:rsid w:val="00F86AE8"/>
    <w:rsid w:val="00F871F3"/>
    <w:rsid w:val="00F87EE5"/>
    <w:rsid w:val="00F91134"/>
    <w:rsid w:val="00F91E05"/>
    <w:rsid w:val="00F92627"/>
    <w:rsid w:val="00F93064"/>
    <w:rsid w:val="00F946A4"/>
    <w:rsid w:val="00F94DFF"/>
    <w:rsid w:val="00F95046"/>
    <w:rsid w:val="00F959C2"/>
    <w:rsid w:val="00F95DB4"/>
    <w:rsid w:val="00F95F51"/>
    <w:rsid w:val="00F96121"/>
    <w:rsid w:val="00F96DEC"/>
    <w:rsid w:val="00F976EE"/>
    <w:rsid w:val="00F97CC2"/>
    <w:rsid w:val="00FA0086"/>
    <w:rsid w:val="00FA109C"/>
    <w:rsid w:val="00FA115A"/>
    <w:rsid w:val="00FA27DA"/>
    <w:rsid w:val="00FA33CE"/>
    <w:rsid w:val="00FA3C0F"/>
    <w:rsid w:val="00FA3C9C"/>
    <w:rsid w:val="00FA447D"/>
    <w:rsid w:val="00FA4C2C"/>
    <w:rsid w:val="00FA5863"/>
    <w:rsid w:val="00FA609D"/>
    <w:rsid w:val="00FA6282"/>
    <w:rsid w:val="00FA63FB"/>
    <w:rsid w:val="00FA6A5E"/>
    <w:rsid w:val="00FA6F6B"/>
    <w:rsid w:val="00FB08C5"/>
    <w:rsid w:val="00FB0D75"/>
    <w:rsid w:val="00FB0EAE"/>
    <w:rsid w:val="00FB175A"/>
    <w:rsid w:val="00FB2F8B"/>
    <w:rsid w:val="00FB3A29"/>
    <w:rsid w:val="00FB4C91"/>
    <w:rsid w:val="00FB4D0C"/>
    <w:rsid w:val="00FB4E04"/>
    <w:rsid w:val="00FB5FD5"/>
    <w:rsid w:val="00FB6BD8"/>
    <w:rsid w:val="00FB712A"/>
    <w:rsid w:val="00FB7886"/>
    <w:rsid w:val="00FC266F"/>
    <w:rsid w:val="00FC285D"/>
    <w:rsid w:val="00FC2B69"/>
    <w:rsid w:val="00FC2F6E"/>
    <w:rsid w:val="00FC344F"/>
    <w:rsid w:val="00FC3549"/>
    <w:rsid w:val="00FC3808"/>
    <w:rsid w:val="00FC3BCE"/>
    <w:rsid w:val="00FC41AA"/>
    <w:rsid w:val="00FC4ECE"/>
    <w:rsid w:val="00FC50CD"/>
    <w:rsid w:val="00FC5E5F"/>
    <w:rsid w:val="00FC6152"/>
    <w:rsid w:val="00FC6D5C"/>
    <w:rsid w:val="00FD0BC9"/>
    <w:rsid w:val="00FD19F7"/>
    <w:rsid w:val="00FD1A9D"/>
    <w:rsid w:val="00FD243F"/>
    <w:rsid w:val="00FD297F"/>
    <w:rsid w:val="00FD2C8E"/>
    <w:rsid w:val="00FD2D77"/>
    <w:rsid w:val="00FD4143"/>
    <w:rsid w:val="00FD62F8"/>
    <w:rsid w:val="00FD6D1F"/>
    <w:rsid w:val="00FE01C5"/>
    <w:rsid w:val="00FE1E5B"/>
    <w:rsid w:val="00FE2D94"/>
    <w:rsid w:val="00FE3A68"/>
    <w:rsid w:val="00FE3B91"/>
    <w:rsid w:val="00FE4C45"/>
    <w:rsid w:val="00FE57D2"/>
    <w:rsid w:val="00FE5CFF"/>
    <w:rsid w:val="00FE62E1"/>
    <w:rsid w:val="00FE66D7"/>
    <w:rsid w:val="00FE6A4E"/>
    <w:rsid w:val="00FF0F00"/>
    <w:rsid w:val="00FF1400"/>
    <w:rsid w:val="00FF1449"/>
    <w:rsid w:val="00FF1ED0"/>
    <w:rsid w:val="00FF3A22"/>
    <w:rsid w:val="00FF3D79"/>
    <w:rsid w:val="00FF4390"/>
    <w:rsid w:val="00FF4822"/>
    <w:rsid w:val="00FF4933"/>
    <w:rsid w:val="00FF4A11"/>
    <w:rsid w:val="00FF4CBF"/>
    <w:rsid w:val="00FF55DD"/>
    <w:rsid w:val="00FF56DE"/>
    <w:rsid w:val="00FF5864"/>
    <w:rsid w:val="00FF5C50"/>
    <w:rsid w:val="00FF6713"/>
    <w:rsid w:val="00FF678E"/>
    <w:rsid w:val="00FF7ED2"/>
    <w:rsid w:val="012D44BD"/>
    <w:rsid w:val="014F4824"/>
    <w:rsid w:val="0320D769"/>
    <w:rsid w:val="03455D01"/>
    <w:rsid w:val="03BBE51A"/>
    <w:rsid w:val="03ED3452"/>
    <w:rsid w:val="044176C0"/>
    <w:rsid w:val="04ACB6CE"/>
    <w:rsid w:val="0520A7D8"/>
    <w:rsid w:val="0578489B"/>
    <w:rsid w:val="05A667DD"/>
    <w:rsid w:val="05C0A6B1"/>
    <w:rsid w:val="05D036DC"/>
    <w:rsid w:val="05D3983D"/>
    <w:rsid w:val="062016AB"/>
    <w:rsid w:val="06BBCE59"/>
    <w:rsid w:val="06D83036"/>
    <w:rsid w:val="07231534"/>
    <w:rsid w:val="079D5DA7"/>
    <w:rsid w:val="07B6A147"/>
    <w:rsid w:val="07EF2118"/>
    <w:rsid w:val="0829AC82"/>
    <w:rsid w:val="0876B247"/>
    <w:rsid w:val="0891DDE6"/>
    <w:rsid w:val="08D7C6BE"/>
    <w:rsid w:val="090C0998"/>
    <w:rsid w:val="0977906B"/>
    <w:rsid w:val="09896CF7"/>
    <w:rsid w:val="09BED02E"/>
    <w:rsid w:val="0A05BD49"/>
    <w:rsid w:val="0A36EB2C"/>
    <w:rsid w:val="0A37F6BE"/>
    <w:rsid w:val="0A8C6179"/>
    <w:rsid w:val="0AD13B9A"/>
    <w:rsid w:val="0BC4A48C"/>
    <w:rsid w:val="0BD6B916"/>
    <w:rsid w:val="0BE83997"/>
    <w:rsid w:val="0C70AF65"/>
    <w:rsid w:val="0CF4D3BE"/>
    <w:rsid w:val="0D9C07FE"/>
    <w:rsid w:val="0D9C4487"/>
    <w:rsid w:val="0DA119D4"/>
    <w:rsid w:val="0DA8683E"/>
    <w:rsid w:val="0DE3CFFD"/>
    <w:rsid w:val="0DE685F9"/>
    <w:rsid w:val="0E24C257"/>
    <w:rsid w:val="0E4DCA83"/>
    <w:rsid w:val="0E6E69CE"/>
    <w:rsid w:val="0FFD3683"/>
    <w:rsid w:val="11000626"/>
    <w:rsid w:val="1102227E"/>
    <w:rsid w:val="118039AD"/>
    <w:rsid w:val="12506255"/>
    <w:rsid w:val="127BEEBA"/>
    <w:rsid w:val="13034C0D"/>
    <w:rsid w:val="139574FF"/>
    <w:rsid w:val="13A1BA34"/>
    <w:rsid w:val="144E87F4"/>
    <w:rsid w:val="1453943C"/>
    <w:rsid w:val="14C9D8F7"/>
    <w:rsid w:val="14FDCD21"/>
    <w:rsid w:val="15128593"/>
    <w:rsid w:val="156A7F20"/>
    <w:rsid w:val="15A9D540"/>
    <w:rsid w:val="15EE274A"/>
    <w:rsid w:val="16412524"/>
    <w:rsid w:val="166C4DE2"/>
    <w:rsid w:val="172445C5"/>
    <w:rsid w:val="17769DDE"/>
    <w:rsid w:val="17B0EF6B"/>
    <w:rsid w:val="17F2B58F"/>
    <w:rsid w:val="181026E6"/>
    <w:rsid w:val="183D6E77"/>
    <w:rsid w:val="186D8FA5"/>
    <w:rsid w:val="18BF34FF"/>
    <w:rsid w:val="18CD519A"/>
    <w:rsid w:val="19001CA9"/>
    <w:rsid w:val="197C8767"/>
    <w:rsid w:val="1996868E"/>
    <w:rsid w:val="1998BCAB"/>
    <w:rsid w:val="19BF2FDD"/>
    <w:rsid w:val="19E3387F"/>
    <w:rsid w:val="1A3795F7"/>
    <w:rsid w:val="1AE5E1C0"/>
    <w:rsid w:val="1B4006C4"/>
    <w:rsid w:val="1B6BFEF7"/>
    <w:rsid w:val="1BFE2B71"/>
    <w:rsid w:val="1C43AFBC"/>
    <w:rsid w:val="1CAD2408"/>
    <w:rsid w:val="1CD6C0A9"/>
    <w:rsid w:val="1D0A6B2B"/>
    <w:rsid w:val="1D18ED84"/>
    <w:rsid w:val="1D57BA0F"/>
    <w:rsid w:val="1DE7C4E3"/>
    <w:rsid w:val="1E28B6F2"/>
    <w:rsid w:val="1E589F9E"/>
    <w:rsid w:val="1F45C616"/>
    <w:rsid w:val="1FD74675"/>
    <w:rsid w:val="20555A99"/>
    <w:rsid w:val="207FC85A"/>
    <w:rsid w:val="20BC7B13"/>
    <w:rsid w:val="217A936E"/>
    <w:rsid w:val="2223EB24"/>
    <w:rsid w:val="22A65B21"/>
    <w:rsid w:val="22EC33FA"/>
    <w:rsid w:val="2323A4C7"/>
    <w:rsid w:val="234C4881"/>
    <w:rsid w:val="2386E449"/>
    <w:rsid w:val="23C6DFA7"/>
    <w:rsid w:val="244A1E8C"/>
    <w:rsid w:val="249AA207"/>
    <w:rsid w:val="24D6B4A5"/>
    <w:rsid w:val="24E8D22B"/>
    <w:rsid w:val="250009FE"/>
    <w:rsid w:val="256DECF1"/>
    <w:rsid w:val="25DCCD07"/>
    <w:rsid w:val="2600993D"/>
    <w:rsid w:val="2649253F"/>
    <w:rsid w:val="26724D88"/>
    <w:rsid w:val="26A94F07"/>
    <w:rsid w:val="26B53F67"/>
    <w:rsid w:val="26C5C7BC"/>
    <w:rsid w:val="26CFC281"/>
    <w:rsid w:val="277F5420"/>
    <w:rsid w:val="27A28A5E"/>
    <w:rsid w:val="28947ED9"/>
    <w:rsid w:val="28EAB69A"/>
    <w:rsid w:val="29F4F95F"/>
    <w:rsid w:val="2A4DFB37"/>
    <w:rsid w:val="2A6D023B"/>
    <w:rsid w:val="2A9D59C7"/>
    <w:rsid w:val="2BE9FF5F"/>
    <w:rsid w:val="2C2E3F7F"/>
    <w:rsid w:val="2C3EB89E"/>
    <w:rsid w:val="2C3EEA3F"/>
    <w:rsid w:val="2C643E26"/>
    <w:rsid w:val="2E6C7DA7"/>
    <w:rsid w:val="2EA11EF1"/>
    <w:rsid w:val="2F0550ED"/>
    <w:rsid w:val="2F4059D9"/>
    <w:rsid w:val="2F864B8B"/>
    <w:rsid w:val="2FD2804C"/>
    <w:rsid w:val="31821F33"/>
    <w:rsid w:val="31C50841"/>
    <w:rsid w:val="31EA6FCC"/>
    <w:rsid w:val="31FA9100"/>
    <w:rsid w:val="326FE75B"/>
    <w:rsid w:val="3285A0B7"/>
    <w:rsid w:val="33364239"/>
    <w:rsid w:val="3345FE85"/>
    <w:rsid w:val="3350CA80"/>
    <w:rsid w:val="33817CDC"/>
    <w:rsid w:val="338EA4F4"/>
    <w:rsid w:val="3393C260"/>
    <w:rsid w:val="33C086FD"/>
    <w:rsid w:val="34368E40"/>
    <w:rsid w:val="343DBD8F"/>
    <w:rsid w:val="34735EDE"/>
    <w:rsid w:val="34A6CDA7"/>
    <w:rsid w:val="34CF685F"/>
    <w:rsid w:val="34ED7BF8"/>
    <w:rsid w:val="364A4FCC"/>
    <w:rsid w:val="369DE62B"/>
    <w:rsid w:val="36EB2E89"/>
    <w:rsid w:val="3756E881"/>
    <w:rsid w:val="37B828B7"/>
    <w:rsid w:val="37CF5322"/>
    <w:rsid w:val="37E42D8A"/>
    <w:rsid w:val="3867945C"/>
    <w:rsid w:val="38EA8233"/>
    <w:rsid w:val="394042E3"/>
    <w:rsid w:val="3A570132"/>
    <w:rsid w:val="3A745913"/>
    <w:rsid w:val="3AA474CC"/>
    <w:rsid w:val="3AAEB9B2"/>
    <w:rsid w:val="3B28F925"/>
    <w:rsid w:val="3B38FA05"/>
    <w:rsid w:val="3BB28B1A"/>
    <w:rsid w:val="3C940390"/>
    <w:rsid w:val="3C9E854B"/>
    <w:rsid w:val="3CA4D693"/>
    <w:rsid w:val="3CD228C4"/>
    <w:rsid w:val="3D0C18D6"/>
    <w:rsid w:val="3D3AD5FD"/>
    <w:rsid w:val="3D811709"/>
    <w:rsid w:val="3DCE4BA6"/>
    <w:rsid w:val="3E19A039"/>
    <w:rsid w:val="3E617B58"/>
    <w:rsid w:val="3EBA3B8A"/>
    <w:rsid w:val="3EC47907"/>
    <w:rsid w:val="3ED89F92"/>
    <w:rsid w:val="3FC56444"/>
    <w:rsid w:val="4011DD9D"/>
    <w:rsid w:val="41136893"/>
    <w:rsid w:val="41A992F1"/>
    <w:rsid w:val="421B2976"/>
    <w:rsid w:val="4240D8A7"/>
    <w:rsid w:val="42E285F6"/>
    <w:rsid w:val="42E9B73F"/>
    <w:rsid w:val="43ACDE47"/>
    <w:rsid w:val="44288BCF"/>
    <w:rsid w:val="444D347E"/>
    <w:rsid w:val="44CE9BF8"/>
    <w:rsid w:val="44E0CEFE"/>
    <w:rsid w:val="451F2E4D"/>
    <w:rsid w:val="45AB40C2"/>
    <w:rsid w:val="46235861"/>
    <w:rsid w:val="462B3CC2"/>
    <w:rsid w:val="464E331A"/>
    <w:rsid w:val="47199C26"/>
    <w:rsid w:val="47C1EFCC"/>
    <w:rsid w:val="47CE0392"/>
    <w:rsid w:val="47EC7BEF"/>
    <w:rsid w:val="484A4D89"/>
    <w:rsid w:val="4864A851"/>
    <w:rsid w:val="4873AC7E"/>
    <w:rsid w:val="48A367EB"/>
    <w:rsid w:val="48CE9EF3"/>
    <w:rsid w:val="497D4069"/>
    <w:rsid w:val="49B9401D"/>
    <w:rsid w:val="4A93CDD0"/>
    <w:rsid w:val="4A97645C"/>
    <w:rsid w:val="4AE9CA3C"/>
    <w:rsid w:val="4BB95422"/>
    <w:rsid w:val="4D60EDAD"/>
    <w:rsid w:val="4DBA945B"/>
    <w:rsid w:val="4E3AEBCE"/>
    <w:rsid w:val="4EBBC85F"/>
    <w:rsid w:val="4F235F87"/>
    <w:rsid w:val="4F2DAC26"/>
    <w:rsid w:val="4F5B22CF"/>
    <w:rsid w:val="4F5BD781"/>
    <w:rsid w:val="5051181F"/>
    <w:rsid w:val="5053F712"/>
    <w:rsid w:val="507C33EB"/>
    <w:rsid w:val="514E2513"/>
    <w:rsid w:val="52005708"/>
    <w:rsid w:val="5276607F"/>
    <w:rsid w:val="528CBC42"/>
    <w:rsid w:val="533B3C97"/>
    <w:rsid w:val="53611028"/>
    <w:rsid w:val="544655C7"/>
    <w:rsid w:val="5510DF23"/>
    <w:rsid w:val="5594DCF1"/>
    <w:rsid w:val="55DAA39F"/>
    <w:rsid w:val="5683B9EF"/>
    <w:rsid w:val="56DE95EF"/>
    <w:rsid w:val="57489A5B"/>
    <w:rsid w:val="579C3018"/>
    <w:rsid w:val="5847E039"/>
    <w:rsid w:val="58521ABE"/>
    <w:rsid w:val="58616151"/>
    <w:rsid w:val="58753F20"/>
    <w:rsid w:val="587AC794"/>
    <w:rsid w:val="587FFF86"/>
    <w:rsid w:val="5899FE55"/>
    <w:rsid w:val="58E2CA3D"/>
    <w:rsid w:val="59336100"/>
    <w:rsid w:val="59446B6B"/>
    <w:rsid w:val="596C3BEF"/>
    <w:rsid w:val="59817F82"/>
    <w:rsid w:val="59B1B4BC"/>
    <w:rsid w:val="59D44AD9"/>
    <w:rsid w:val="5A106747"/>
    <w:rsid w:val="5A1DFB37"/>
    <w:rsid w:val="5A2B4C89"/>
    <w:rsid w:val="5A5C85B7"/>
    <w:rsid w:val="5AFA313E"/>
    <w:rsid w:val="5B502999"/>
    <w:rsid w:val="5BD43E35"/>
    <w:rsid w:val="5C1F9429"/>
    <w:rsid w:val="5C616FA5"/>
    <w:rsid w:val="5CB6FEF6"/>
    <w:rsid w:val="5D47E470"/>
    <w:rsid w:val="5DA63206"/>
    <w:rsid w:val="5F483938"/>
    <w:rsid w:val="5FAACCD9"/>
    <w:rsid w:val="602BA5D6"/>
    <w:rsid w:val="60DA10C4"/>
    <w:rsid w:val="60DB02E3"/>
    <w:rsid w:val="60F743D5"/>
    <w:rsid w:val="6109F72B"/>
    <w:rsid w:val="611AF897"/>
    <w:rsid w:val="61693C47"/>
    <w:rsid w:val="6170F42E"/>
    <w:rsid w:val="6185A668"/>
    <w:rsid w:val="61CCC8AA"/>
    <w:rsid w:val="630F0E09"/>
    <w:rsid w:val="63577B55"/>
    <w:rsid w:val="63AF05E9"/>
    <w:rsid w:val="64481A61"/>
    <w:rsid w:val="650BE3B0"/>
    <w:rsid w:val="6550E214"/>
    <w:rsid w:val="66B53BE2"/>
    <w:rsid w:val="6764BE5C"/>
    <w:rsid w:val="68E8ABB1"/>
    <w:rsid w:val="69406D00"/>
    <w:rsid w:val="699DB735"/>
    <w:rsid w:val="69BBC19E"/>
    <w:rsid w:val="69DC4238"/>
    <w:rsid w:val="6AAE024A"/>
    <w:rsid w:val="6AC41050"/>
    <w:rsid w:val="6ADA2A61"/>
    <w:rsid w:val="6B30719B"/>
    <w:rsid w:val="6B531E7D"/>
    <w:rsid w:val="6B881319"/>
    <w:rsid w:val="6B9B9545"/>
    <w:rsid w:val="6C03A500"/>
    <w:rsid w:val="6C225E35"/>
    <w:rsid w:val="6C28AED0"/>
    <w:rsid w:val="6C4B66CF"/>
    <w:rsid w:val="6C52113D"/>
    <w:rsid w:val="6C55FFEB"/>
    <w:rsid w:val="6C8F0B9B"/>
    <w:rsid w:val="6C98A961"/>
    <w:rsid w:val="6CD4F624"/>
    <w:rsid w:val="6CDF5D7C"/>
    <w:rsid w:val="6D2C9096"/>
    <w:rsid w:val="6D89AD13"/>
    <w:rsid w:val="6DB897E4"/>
    <w:rsid w:val="6DE11CC1"/>
    <w:rsid w:val="6DFE859F"/>
    <w:rsid w:val="6E02B44F"/>
    <w:rsid w:val="6E2BC27C"/>
    <w:rsid w:val="6EB2E53C"/>
    <w:rsid w:val="6F24DBE5"/>
    <w:rsid w:val="6F3C6AFE"/>
    <w:rsid w:val="6F3CE2CA"/>
    <w:rsid w:val="70179C5F"/>
    <w:rsid w:val="701CFDB7"/>
    <w:rsid w:val="709FD16D"/>
    <w:rsid w:val="70B883E2"/>
    <w:rsid w:val="70FB7C95"/>
    <w:rsid w:val="71484D97"/>
    <w:rsid w:val="71BDDA97"/>
    <w:rsid w:val="720291F0"/>
    <w:rsid w:val="721DE494"/>
    <w:rsid w:val="72281A9A"/>
    <w:rsid w:val="7241447A"/>
    <w:rsid w:val="72D08883"/>
    <w:rsid w:val="72EF1E57"/>
    <w:rsid w:val="72F9FB18"/>
    <w:rsid w:val="733EB24F"/>
    <w:rsid w:val="734F83E8"/>
    <w:rsid w:val="73B4390B"/>
    <w:rsid w:val="73D8AEB7"/>
    <w:rsid w:val="73DAF98D"/>
    <w:rsid w:val="73E799EE"/>
    <w:rsid w:val="73FB7ACB"/>
    <w:rsid w:val="74252531"/>
    <w:rsid w:val="74DBCBAF"/>
    <w:rsid w:val="75AFC2D5"/>
    <w:rsid w:val="75BDE514"/>
    <w:rsid w:val="75C26900"/>
    <w:rsid w:val="765664B5"/>
    <w:rsid w:val="769ADF45"/>
    <w:rsid w:val="769B1779"/>
    <w:rsid w:val="76DE4D1A"/>
    <w:rsid w:val="76EB6F10"/>
    <w:rsid w:val="76F89B92"/>
    <w:rsid w:val="774857B8"/>
    <w:rsid w:val="774E5833"/>
    <w:rsid w:val="779859F9"/>
    <w:rsid w:val="7867B336"/>
    <w:rsid w:val="79328381"/>
    <w:rsid w:val="79A76583"/>
    <w:rsid w:val="7A214FEA"/>
    <w:rsid w:val="7A40C2E5"/>
    <w:rsid w:val="7A64E833"/>
    <w:rsid w:val="7B47794A"/>
    <w:rsid w:val="7BE43414"/>
    <w:rsid w:val="7C8309AC"/>
    <w:rsid w:val="7C95D8B0"/>
    <w:rsid w:val="7CD408D0"/>
    <w:rsid w:val="7D391F3F"/>
    <w:rsid w:val="7D753BBE"/>
    <w:rsid w:val="7DB30451"/>
    <w:rsid w:val="7E10F87B"/>
    <w:rsid w:val="7E1F1964"/>
    <w:rsid w:val="7E335FDE"/>
    <w:rsid w:val="7E940A19"/>
    <w:rsid w:val="7EDC88BC"/>
    <w:rsid w:val="7F1698B7"/>
    <w:rsid w:val="7F1B4352"/>
    <w:rsid w:val="7F2C22D3"/>
    <w:rsid w:val="7FF8CF9F"/>
    <w:rsid w:val="7FFBB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05708"/>
  <w15:chartTrackingRefBased/>
  <w15:docId w15:val="{061DE21C-2A83-49EA-928E-E50A01EB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6AA9"/>
    <w:rPr>
      <w:rFonts w:ascii="Arial" w:hAnsi="Arial" w:eastAsiaTheme="majorEastAsia" w:cstheme="majorBidi"/>
      <w:b/>
      <w:color w:val="E51C41"/>
      <w:sz w:val="28"/>
      <w:szCs w:val="40"/>
    </w:rPr>
  </w:style>
  <w:style w:type="character" w:styleId="Heading2Char" w:customStyle="1">
    <w:name w:val="Heading 2 Char"/>
    <w:basedOn w:val="DefaultParagraphFont"/>
    <w:link w:val="Heading2"/>
    <w:uiPriority w:val="9"/>
    <w:rsid w:val="00311FE0"/>
    <w:rPr>
      <w:rFonts w:ascii="Arial" w:hAnsi="Arial" w:eastAsiaTheme="majorEastAsia" w:cstheme="majorBidi"/>
      <w:b/>
      <w:color w:val="000000" w:themeColor="text1"/>
      <w:sz w:val="28"/>
      <w:szCs w:val="32"/>
    </w:rPr>
  </w:style>
  <w:style w:type="character" w:styleId="Heading3Char" w:customStyle="1">
    <w:name w:val="Heading 3 Char"/>
    <w:basedOn w:val="DefaultParagraphFont"/>
    <w:link w:val="Heading3"/>
    <w:uiPriority w:val="9"/>
    <w:rsid w:val="008573B7"/>
    <w:rPr>
      <w:rFonts w:ascii="Arial" w:hAnsi="Arial" w:eastAsiaTheme="majorEastAsia" w:cstheme="majorBidi"/>
      <w:b/>
      <w:color w:val="000000" w:themeColor="text1"/>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sid w:val="008028CD"/>
    <w:rPr>
      <w:rFonts w:asciiTheme="majorHAnsi" w:hAnsiTheme="majorHAnsi" w:eastAsiaTheme="majorEastAsia"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vSpace="3402" w:hSpace="3969" w:wrap="notBeside" w:hAnchor="margin" w:yAlign="top" w:anchorLock="1"/>
      <w:shd w:val="solid" w:color="E51C41" w:fill="E51C41"/>
      <w:spacing w:after="80"/>
      <w:outlineLvl w:val="0"/>
    </w:pPr>
    <w:rPr>
      <w:rFonts w:asciiTheme="majorHAnsi" w:hAnsiTheme="majorHAnsi" w:eastAsiaTheme="majorEastAsia" w:cstheme="majorBidi"/>
      <w:b/>
      <w:color w:val="FFFFFF" w:themeColor="background1"/>
      <w:spacing w:val="-10"/>
      <w:kern w:val="28"/>
      <w:sz w:val="40"/>
      <w:szCs w:val="56"/>
    </w:rPr>
  </w:style>
  <w:style w:type="character" w:styleId="SubtitleChar" w:customStyle="1">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styleId="Redemphasis" w:customStyle="1">
    <w:name w:val="Red emphasis"/>
    <w:basedOn w:val="Normal"/>
    <w:qFormat/>
    <w:rsid w:val="00972B9B"/>
    <w:rPr>
      <w:color w:val="E51C41"/>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cs="Arial"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styleId="CommentTextChar" w:customStyle="1">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styleId="CommentSubjectChar" w:customStyle="1">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qFormat/>
    <w:rsid w:val="00E20896"/>
    <w:rPr>
      <w:color w:val="E51C41"/>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2465CD"/>
    <w:rPr>
      <w:rFonts w:ascii="Times New Roman" w:hAnsi="Times New Roman" w:cs="Times New Roman"/>
    </w:rPr>
  </w:style>
  <w:style w:type="table" w:styleId="TableGridLight">
    <w:name w:val="Grid Table Light"/>
    <w:basedOn w:val="TableNormal"/>
    <w:uiPriority w:val="40"/>
    <w:rsid w:val="001D6F0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nt-claude-response-body" w:customStyle="1">
    <w:name w:val="font-claude-response-body"/>
    <w:basedOn w:val="Normal"/>
    <w:rsid w:val="001D6F00"/>
    <w:pPr>
      <w:spacing w:before="100" w:beforeAutospacing="1" w:after="100" w:afterAutospacing="1" w:line="240" w:lineRule="auto"/>
    </w:pPr>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3C28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livecloud.online/en/wall" TargetMode="External" Id="rId18" /><Relationship Type="http://schemas.openxmlformats.org/officeDocument/2006/relationships/hyperlink" Target="https://gemini.google.com/app" TargetMode="External" Id="rId26" /><Relationship Type="http://schemas.openxmlformats.org/officeDocument/2006/relationships/hyperlink" Target="https://www.currys.co.uk/services/webchat.html" TargetMode="External" Id="rId39" /><Relationship Type="http://schemas.openxmlformats.org/officeDocument/2006/relationships/hyperlink" Target="https://www.google.com/search" TargetMode="External" Id="rId21" /><Relationship Type="http://schemas.openxmlformats.org/officeDocument/2006/relationships/hyperlink" Target="https://livecloud.online/en/text-wall" TargetMode="External" Id="rId34" /><Relationship Type="http://schemas.openxmlformats.org/officeDocument/2006/relationships/hyperlink" Target="https://livecloud.online/en/text-wall" TargetMode="External" Id="rId42" /><Relationship Type="http://schemas.openxmlformats.org/officeDocument/2006/relationships/hyperlink" Target="https://www.sky.com/help" TargetMode="External" Id="rId47" /><Relationship Type="http://schemas.openxmlformats.org/officeDocument/2006/relationships/hyperlink" Target="https://chatgpt.com/" TargetMode="External" Id="rId50" /><Relationship Type="http://schemas.openxmlformats.org/officeDocument/2006/relationships/hyperlink" Target="https://www.sky.com/help"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chatgpt.com/share/6923673e-8458-800c-9b96-966d283d796e" TargetMode="External" Id="rId16" /><Relationship Type="http://schemas.openxmlformats.org/officeDocument/2006/relationships/hyperlink" Target="https://m365.cloud.microsoft/chat" TargetMode="External" Id="rId29" /><Relationship Type="http://schemas.openxmlformats.org/officeDocument/2006/relationships/header" Target="header1.xml" Id="rId11" /><Relationship Type="http://schemas.openxmlformats.org/officeDocument/2006/relationships/hyperlink" Target="https://gemini.google.com/app" TargetMode="External" Id="rId24" /><Relationship Type="http://schemas.openxmlformats.org/officeDocument/2006/relationships/hyperlink" Target="https://www.youtube.com/watch?v=_zfN9wnPvU0" TargetMode="External" Id="rId32" /><Relationship Type="http://schemas.openxmlformats.org/officeDocument/2006/relationships/hyperlink" Target="https://www.zendesk.co.uk/" TargetMode="External" Id="rId37" /><Relationship Type="http://schemas.openxmlformats.org/officeDocument/2006/relationships/hyperlink" Target="https://www.barnsley.gov.uk/website-information/b-bot-chatbot" TargetMode="External" Id="rId40" /><Relationship Type="http://schemas.openxmlformats.org/officeDocument/2006/relationships/hyperlink" Target="https://chatgpt.com/" TargetMode="External" Id="rId45" /><Relationship Type="http://schemas.openxmlformats.org/officeDocument/2006/relationships/hyperlink" Target="https://claude.ai/share/bef07449-34b6-4720-a2e5-c807082cb28d" TargetMode="External" Id="rId53" /><Relationship Type="http://schemas.openxmlformats.org/officeDocument/2006/relationships/image" Target="media/image3.emf" Id="rId58" /><Relationship Type="http://schemas.openxmlformats.org/officeDocument/2006/relationships/styles" Target="styles.xml" Id="rId5" /><Relationship Type="http://schemas.openxmlformats.org/officeDocument/2006/relationships/theme" Target="theme/theme1.xml" Id="rId61" /><Relationship Type="http://schemas.openxmlformats.org/officeDocument/2006/relationships/hyperlink" Target="https://aoctenant.sharepoint.com/sites/ShrewsburyCollege/Shared%20Documents/General/livecloud.online/en/wall" TargetMode="External" Id="rId19" /><Relationship Type="http://schemas.openxmlformats.org/officeDocument/2006/relationships/hyperlink" Target="https://livecloud.online/en/wall" TargetMode="External" Id="rId14" /><Relationship Type="http://schemas.openxmlformats.org/officeDocument/2006/relationships/hyperlink" Target="https://gemini.google.com/app" TargetMode="External" Id="rId22" /><Relationship Type="http://schemas.openxmlformats.org/officeDocument/2006/relationships/hyperlink" Target="https://gemini.google.com/app" TargetMode="External" Id="rId27" /><Relationship Type="http://schemas.openxmlformats.org/officeDocument/2006/relationships/hyperlink" Target="https://livecloud.online/en/wall" TargetMode="External" Id="rId30" /><Relationship Type="http://schemas.openxmlformats.org/officeDocument/2006/relationships/hyperlink" Target="https://livecloud.online/en/text-wall" TargetMode="External" Id="rId35" /><Relationship Type="http://schemas.openxmlformats.org/officeDocument/2006/relationships/hyperlink" Target="https://livecloud.online/en/text-wall" TargetMode="External" Id="rId43" /><Relationship Type="http://schemas.openxmlformats.org/officeDocument/2006/relationships/hyperlink" Target="https://www.currys.co.uk/services/webchat.html" TargetMode="External" Id="rId48" /><Relationship Type="http://schemas.openxmlformats.org/officeDocument/2006/relationships/hyperlink" Target="https://www.currys.co.uk/services/webchat.html" TargetMode="External" Id="rId56" /><Relationship Type="http://schemas.openxmlformats.org/officeDocument/2006/relationships/footnotes" Target="footnotes.xml" Id="rId8" /><Relationship Type="http://schemas.openxmlformats.org/officeDocument/2006/relationships/hyperlink" Target="https://chatgpt.com/share/6923673e-8458-800c-9b96-966d283d796e" TargetMode="External" Id="rId51" /><Relationship Type="http://schemas.openxmlformats.org/officeDocument/2006/relationships/customXml" Target="../customXml/item3.xml" Id="rId3" /><Relationship Type="http://schemas.openxmlformats.org/officeDocument/2006/relationships/hyperlink" Target="https://udlguidelines.cast.org/" TargetMode="External" Id="rId12" /><Relationship Type="http://schemas.openxmlformats.org/officeDocument/2006/relationships/hyperlink" Target="https://chatgpt.com/share/6923673e-8458-800c-9b96-966d283d796e" TargetMode="External" Id="rId17" /><Relationship Type="http://schemas.openxmlformats.org/officeDocument/2006/relationships/hyperlink" Target="https://www.google.com/search" TargetMode="External" Id="rId25" /><Relationship Type="http://schemas.openxmlformats.org/officeDocument/2006/relationships/hyperlink" Target="https://www.youtube.com/watch?v=_zfN9wnPvU0" TargetMode="External" Id="rId33" /><Relationship Type="http://schemas.openxmlformats.org/officeDocument/2006/relationships/hyperlink" Target="https://www.sky.com/help" TargetMode="External" Id="rId38" /><Relationship Type="http://schemas.openxmlformats.org/officeDocument/2006/relationships/hyperlink" Target="https://www.zendesk.co.uk/" TargetMode="External" Id="rId46" /><Relationship Type="http://schemas.openxmlformats.org/officeDocument/2006/relationships/image" Target="media/image4.png" Id="rId59" /><Relationship Type="http://schemas.openxmlformats.org/officeDocument/2006/relationships/hyperlink" Target="https://livecloud.online/en/wall" TargetMode="External" Id="rId20" /><Relationship Type="http://schemas.openxmlformats.org/officeDocument/2006/relationships/hyperlink" Target="https://livecloud.online/en/text-wall" TargetMode="External" Id="rId41" /><Relationship Type="http://schemas.openxmlformats.org/officeDocument/2006/relationships/hyperlink" Target="https://www.zendesk.co.uk/" TargetMode="External" Id="rId54" /><Relationship Type="http://schemas.microsoft.com/office/2020/10/relationships/intelligence" Target="intelligence2.xm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hatgpt.com/share/6923673e-8458-800c-9b96-966d283d796e" TargetMode="External" Id="rId15" /><Relationship Type="http://schemas.openxmlformats.org/officeDocument/2006/relationships/hyperlink" Target="https://www.google.com/search" TargetMode="External" Id="rId23" /><Relationship Type="http://schemas.openxmlformats.org/officeDocument/2006/relationships/hyperlink" Target="https://chatgpt.com/" TargetMode="External" Id="rId28" /><Relationship Type="http://schemas.openxmlformats.org/officeDocument/2006/relationships/hyperlink" Target="https://livecloud.online/en/text-wall" TargetMode="External" Id="rId36" /><Relationship Type="http://schemas.openxmlformats.org/officeDocument/2006/relationships/hyperlink" Target="https://www.barnsley.gov.uk/website-information/b-bot-chatbot" TargetMode="External" Id="rId49" /><Relationship Type="http://schemas.openxmlformats.org/officeDocument/2006/relationships/hyperlink" Target="https://www.barnsley.gov.uk/website-information/b-bot-chatbot" TargetMode="External" Id="rId57" /><Relationship Type="http://schemas.openxmlformats.org/officeDocument/2006/relationships/footer" Target="footer1.xml" Id="rId10" /><Relationship Type="http://schemas.openxmlformats.org/officeDocument/2006/relationships/hyperlink" Target="https://www.youtube.com/watch?v=_zfN9wnPvU0" TargetMode="External" Id="rId31" /><Relationship Type="http://schemas.openxmlformats.org/officeDocument/2006/relationships/hyperlink" Target="https://livecloud.online/en/text-wall" TargetMode="External" Id="rId44" /><Relationship Type="http://schemas.openxmlformats.org/officeDocument/2006/relationships/hyperlink" Target="https://gemini.google.com/share/5d40e1b27833" TargetMode="External" Id="rId52" /><Relationship Type="http://schemas.openxmlformats.org/officeDocument/2006/relationships/fontTable" Target="fontTable.xml" Id="rId6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6B325346-FE00-42EA-A6E2-BFDA97576D89}"/>
</file>

<file path=customXml/itemProps2.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3.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Hollister</dc:creator>
  <keywords/>
  <dc:description/>
  <lastModifiedBy>Alex Birch</lastModifiedBy>
  <revision>3</revision>
  <dcterms:created xsi:type="dcterms:W3CDTF">2026-05-06T08:28:00.0000000Z</dcterms:created>
  <dcterms:modified xsi:type="dcterms:W3CDTF">2026-05-06T13:45:23.4243547Z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0193977e-ae2d-45fd-bea8-3705fb265f36</vt:lpwstr>
  </property>
</Properties>
</file>